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66" w:rsidRPr="009258ED" w:rsidRDefault="00995166" w:rsidP="00995166">
      <w:pPr>
        <w:rPr>
          <w:rFonts w:asciiTheme="minorHAnsi" w:hAnsiTheme="minorHAnsi" w:cstheme="minorHAnsi"/>
        </w:rPr>
      </w:pPr>
      <w:bookmarkStart w:id="0" w:name="_GoBack"/>
      <w:bookmarkEnd w:id="0"/>
      <w:r w:rsidRPr="009258ED">
        <w:rPr>
          <w:rFonts w:asciiTheme="minorHAnsi" w:hAnsiTheme="minorHAnsi" w:cstheme="minorHAnsi"/>
        </w:rPr>
        <w:t>…………………………………………………..….</w:t>
      </w:r>
    </w:p>
    <w:p w:rsidR="00995166" w:rsidRPr="009258ED" w:rsidRDefault="00995166" w:rsidP="00995166">
      <w:pPr>
        <w:rPr>
          <w:rFonts w:asciiTheme="minorHAnsi" w:hAnsiTheme="minorHAnsi" w:cstheme="minorHAnsi"/>
          <w:sz w:val="16"/>
          <w:szCs w:val="16"/>
        </w:rPr>
      </w:pPr>
      <w:r w:rsidRPr="009258ED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995166" w:rsidRDefault="00995166" w:rsidP="00995166">
      <w:pPr>
        <w:jc w:val="center"/>
        <w:rPr>
          <w:rFonts w:asciiTheme="minorHAnsi" w:eastAsia="Arial" w:hAnsiTheme="minorHAnsi" w:cstheme="minorHAnsi"/>
          <w:bCs/>
        </w:rPr>
      </w:pPr>
    </w:p>
    <w:p w:rsidR="008E1509" w:rsidRPr="009258ED" w:rsidRDefault="008E1509" w:rsidP="00995166">
      <w:pPr>
        <w:jc w:val="center"/>
        <w:rPr>
          <w:rFonts w:asciiTheme="minorHAnsi" w:eastAsia="Arial" w:hAnsiTheme="minorHAnsi" w:cstheme="minorHAnsi"/>
          <w:bCs/>
        </w:rPr>
      </w:pPr>
    </w:p>
    <w:p w:rsidR="00995166" w:rsidRPr="009258ED" w:rsidRDefault="00995166" w:rsidP="00995166">
      <w:pPr>
        <w:jc w:val="center"/>
        <w:rPr>
          <w:rFonts w:asciiTheme="minorHAnsi" w:eastAsia="Arial" w:hAnsiTheme="minorHAnsi" w:cstheme="minorHAnsi"/>
          <w:b/>
          <w:bCs/>
        </w:rPr>
      </w:pPr>
      <w:r w:rsidRPr="009258ED">
        <w:rPr>
          <w:rFonts w:asciiTheme="minorHAnsi" w:eastAsia="Arial" w:hAnsiTheme="minorHAnsi" w:cstheme="minorHAnsi"/>
          <w:b/>
          <w:bCs/>
        </w:rPr>
        <w:t xml:space="preserve">ZAKTUALIZOWANA KALKULACJA </w:t>
      </w:r>
      <w:r w:rsidR="00881A7C">
        <w:rPr>
          <w:rFonts w:asciiTheme="minorHAnsi" w:eastAsia="Arial" w:hAnsiTheme="minorHAnsi" w:cstheme="minorHAnsi"/>
          <w:b/>
          <w:bCs/>
        </w:rPr>
        <w:t xml:space="preserve">PRZEWIDYWANYCH </w:t>
      </w:r>
      <w:r w:rsidRPr="009258ED">
        <w:rPr>
          <w:rFonts w:asciiTheme="minorHAnsi" w:eastAsia="Arial" w:hAnsiTheme="minorHAnsi" w:cstheme="minorHAnsi"/>
          <w:b/>
          <w:bCs/>
        </w:rPr>
        <w:t>KOSZTÓW (pkt IV.8 oferty)</w:t>
      </w:r>
    </w:p>
    <w:p w:rsidR="00995166" w:rsidRDefault="00995166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E1509" w:rsidRPr="009258ED" w:rsidRDefault="008E1509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95166" w:rsidRPr="009258ED" w:rsidRDefault="00995166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Tytuł zadania publicznego ……………………………………………………………………………………………</w:t>
      </w:r>
      <w:r w:rsidR="00767F81" w:rsidRPr="009258ED">
        <w:rPr>
          <w:rFonts w:asciiTheme="minorHAnsi" w:hAnsiTheme="minorHAnsi" w:cstheme="minorHAnsi"/>
        </w:rPr>
        <w:t>……………………………………………………………………………</w:t>
      </w:r>
      <w:r w:rsidRPr="009258ED">
        <w:rPr>
          <w:rFonts w:asciiTheme="minorHAnsi" w:hAnsiTheme="minorHAnsi" w:cstheme="minorHAnsi"/>
        </w:rPr>
        <w:t>…………...</w:t>
      </w:r>
    </w:p>
    <w:p w:rsidR="00995166" w:rsidRPr="009258ED" w:rsidRDefault="00995166" w:rsidP="008E1509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767F81" w:rsidRPr="009258ED">
        <w:rPr>
          <w:rFonts w:asciiTheme="minorHAnsi" w:hAnsiTheme="minorHAnsi" w:cstheme="minorHAnsi"/>
        </w:rPr>
        <w:t>……………………………………………………………………………</w:t>
      </w:r>
      <w:r w:rsidRPr="009258ED">
        <w:rPr>
          <w:rFonts w:asciiTheme="minorHAnsi" w:hAnsiTheme="minorHAnsi" w:cstheme="minorHAnsi"/>
        </w:rPr>
        <w:t>………………</w:t>
      </w:r>
      <w:r w:rsidR="008E1509">
        <w:rPr>
          <w:rFonts w:asciiTheme="minorHAnsi" w:hAnsiTheme="minorHAnsi" w:cstheme="minorHAnsi"/>
        </w:rPr>
        <w:t>.</w:t>
      </w:r>
      <w:r w:rsidRPr="009258ED">
        <w:rPr>
          <w:rFonts w:asciiTheme="minorHAnsi" w:hAnsiTheme="minorHAnsi" w:cstheme="minorHAnsi"/>
        </w:rPr>
        <w:t>……….</w:t>
      </w:r>
    </w:p>
    <w:p w:rsidR="00995166" w:rsidRPr="009258ED" w:rsidRDefault="00995166" w:rsidP="00767F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(</w:t>
      </w:r>
      <w:r w:rsidRPr="009258ED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9258ED">
        <w:rPr>
          <w:rFonts w:asciiTheme="minorHAnsi" w:hAnsiTheme="minorHAnsi" w:cstheme="minorHAnsi"/>
        </w:rPr>
        <w:t>)</w:t>
      </w:r>
    </w:p>
    <w:p w:rsidR="00995166" w:rsidRPr="009258ED" w:rsidRDefault="00995166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02612" w:rsidRPr="009258ED" w:rsidRDefault="00995166" w:rsidP="00995166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9258ED">
        <w:rPr>
          <w:rFonts w:asciiTheme="minorHAnsi" w:hAnsiTheme="minorHAnsi" w:cstheme="minorHAnsi"/>
        </w:rPr>
        <w:t xml:space="preserve">Nr oferty ………..…. </w:t>
      </w:r>
      <w:r w:rsidRPr="009258ED">
        <w:rPr>
          <w:rFonts w:asciiTheme="minorHAnsi" w:hAnsiTheme="minorHAnsi" w:cstheme="minorHAnsi"/>
          <w:sz w:val="22"/>
          <w:szCs w:val="22"/>
        </w:rPr>
        <w:t>(</w:t>
      </w:r>
      <w:r w:rsidRPr="009258ED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9258ED">
        <w:rPr>
          <w:rFonts w:asciiTheme="minorHAnsi" w:hAnsiTheme="minorHAnsi" w:cstheme="minorHAnsi"/>
          <w:sz w:val="22"/>
          <w:szCs w:val="22"/>
        </w:rPr>
        <w:t>)</w:t>
      </w:r>
    </w:p>
    <w:p w:rsidR="00767F81" w:rsidRDefault="00767F81" w:rsidP="009258ED">
      <w:pPr>
        <w:ind w:left="284" w:hanging="284"/>
        <w:rPr>
          <w:rFonts w:asciiTheme="minorHAnsi" w:hAnsiTheme="minorHAnsi" w:cs="Calibri"/>
          <w:color w:val="auto"/>
        </w:rPr>
      </w:pPr>
    </w:p>
    <w:p w:rsidR="008E1509" w:rsidRPr="009258ED" w:rsidRDefault="008E1509" w:rsidP="009258ED">
      <w:pPr>
        <w:ind w:left="284" w:hanging="284"/>
        <w:rPr>
          <w:rFonts w:asciiTheme="minorHAnsi" w:hAnsiTheme="minorHAnsi" w:cs="Calibri"/>
          <w:color w:val="auto"/>
        </w:rPr>
      </w:pPr>
    </w:p>
    <w:tbl>
      <w:tblPr>
        <w:tblW w:w="153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615"/>
        <w:gridCol w:w="992"/>
        <w:gridCol w:w="1134"/>
        <w:gridCol w:w="851"/>
        <w:gridCol w:w="1559"/>
        <w:gridCol w:w="1559"/>
        <w:gridCol w:w="1418"/>
        <w:gridCol w:w="1275"/>
        <w:gridCol w:w="1134"/>
        <w:gridCol w:w="1560"/>
      </w:tblGrid>
      <w:tr w:rsidR="00AD40D4" w:rsidRPr="00D97AAD" w:rsidTr="00B70F80">
        <w:trPr>
          <w:trHeight w:val="376"/>
        </w:trPr>
        <w:tc>
          <w:tcPr>
            <w:tcW w:w="15374" w:type="dxa"/>
            <w:gridSpan w:val="12"/>
            <w:shd w:val="clear" w:color="auto" w:fill="DDD9C3"/>
          </w:tcPr>
          <w:p w:rsidR="00AD40D4" w:rsidRPr="00D97AAD" w:rsidRDefault="009951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8. </w:t>
            </w:r>
            <w:r w:rsidR="00AD40D4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D40D4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71A6C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9258E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9258E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7A77BE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Rodzaj miary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9258ED" w:rsidRDefault="009258ED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AD40D4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AD40D4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AD40D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="00AD40D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404195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y) 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  <w:t>lub nazwa(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B70F8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AD40D4" w:rsidRPr="00D97AAD" w:rsidTr="00B7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  <w:r w:rsidR="00A71A6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71A6C" w:rsidRPr="00D97AAD" w:rsidTr="00EA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A71A6C" w:rsidRDefault="00AD40D4" w:rsidP="00A71A6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EA111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EA1114" w:rsidP="00A71A6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……………………………………………….….</w:t>
            </w:r>
          </w:p>
          <w:p w:rsidR="00AD40D4" w:rsidRPr="00D97AAD" w:rsidRDefault="00AD40D4" w:rsidP="00A71A6C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573E67" w:rsidRDefault="00607598" w:rsidP="00607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73E67">
              <w:rPr>
                <w:rFonts w:asciiTheme="minorHAnsi" w:eastAsia="Arial" w:hAnsiTheme="minorHAnsi" w:cs="Calibri"/>
                <w:sz w:val="20"/>
                <w:szCs w:val="20"/>
              </w:rPr>
              <w:t>A.</w:t>
            </w:r>
          </w:p>
        </w:tc>
        <w:tc>
          <w:tcPr>
            <w:tcW w:w="1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573E67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Utrzymanie gotowości ratowniczej na obszarach wodnych województwa mazowieckiego</w:t>
            </w: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7598" w:rsidRPr="00607598" w:rsidRDefault="00607598" w:rsidP="006075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8E1509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  <w:t>Razem (A):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DF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085485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085485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B.</w:t>
            </w:r>
          </w:p>
        </w:tc>
        <w:tc>
          <w:tcPr>
            <w:tcW w:w="1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Organizowanie i prowadzenie szkoleń ratowników wodnych oraz psów ratowniczych i ich przewodników będących członkami podmiotów uprawnionych do wykonywania ratownictwa wodnego na terenie województwa mazowieckiego</w:t>
            </w: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A71A6C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8E1509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  <w:r w:rsidRPr="008E1509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  <w:t>Razem (B):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AF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085485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085485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C.</w:t>
            </w:r>
          </w:p>
        </w:tc>
        <w:tc>
          <w:tcPr>
            <w:tcW w:w="1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085485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Utrzymanie gotowości operacyjnej sprzętu ratowniczego na obszarach wodnych województwa mazowieckiego</w:t>
            </w: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A71A6C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607598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8E1509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  <w:t>Razem (C):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8E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(I = A + B + C)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B7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E1509" w:rsidRPr="00D97AAD" w:rsidTr="00EA1114">
        <w:trPr>
          <w:trHeight w:val="7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…………………………………………………..</w:t>
            </w:r>
          </w:p>
          <w:p w:rsidR="008E1509" w:rsidRPr="00B01A5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8E1509">
        <w:trPr>
          <w:trHeight w:val="46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8E1509">
        <w:trPr>
          <w:trHeight w:val="41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A71A6C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8E150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A71A6C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(II)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8E1509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color w:val="auto"/>
                <w:sz w:val="18"/>
                <w:szCs w:val="18"/>
              </w:rPr>
              <w:t>…………………….…………………………… :</w:t>
            </w:r>
          </w:p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i/>
                <w:color w:val="auto"/>
                <w:sz w:val="18"/>
                <w:szCs w:val="18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8E1509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color w:val="auto"/>
                <w:sz w:val="18"/>
                <w:szCs w:val="18"/>
              </w:rPr>
              <w:t>…………………….…………………………… :</w:t>
            </w:r>
          </w:p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i/>
                <w:color w:val="auto"/>
                <w:sz w:val="18"/>
                <w:szCs w:val="18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8E1509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(I + II)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4B78C9" w:rsidRPr="00EA1114" w:rsidRDefault="004B78C9" w:rsidP="00CA2645">
      <w:pPr>
        <w:tabs>
          <w:tab w:val="left" w:pos="2166"/>
        </w:tabs>
        <w:rPr>
          <w:rFonts w:asciiTheme="minorHAnsi" w:hAnsiTheme="minorHAnsi" w:cs="Verdana"/>
          <w:sz w:val="16"/>
          <w:szCs w:val="16"/>
        </w:rPr>
      </w:pPr>
    </w:p>
    <w:p w:rsidR="009258E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8E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A1114" w:rsidRDefault="00EA1114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8E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……………………………………………………………………..</w:t>
      </w:r>
    </w:p>
    <w:p w:rsidR="009258ED" w:rsidRPr="00F56D0C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258ED" w:rsidRPr="00F56D0C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258ED" w:rsidRPr="00D97AA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258ED" w:rsidRPr="00D97AAD" w:rsidRDefault="009258ED" w:rsidP="009258ED">
      <w:pPr>
        <w:widowControl w:val="0"/>
        <w:tabs>
          <w:tab w:val="right" w:pos="9540"/>
        </w:tabs>
        <w:autoSpaceDE w:val="0"/>
        <w:autoSpaceDN w:val="0"/>
        <w:adjustRightInd w:val="0"/>
        <w:ind w:firstLine="9356"/>
        <w:rPr>
          <w:rFonts w:asciiTheme="minorHAnsi" w:hAnsiTheme="minorHAnsi" w:cs="Verdana"/>
          <w:color w:val="auto"/>
          <w:sz w:val="20"/>
          <w:szCs w:val="20"/>
        </w:rPr>
      </w:pPr>
      <w:r w:rsidRPr="00A33A0B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</w:t>
      </w:r>
      <w:r w:rsidRPr="008E1509">
        <w:rPr>
          <w:rFonts w:asciiTheme="minorHAnsi" w:hAnsiTheme="minorHAnsi" w:cs="Verdana"/>
          <w:color w:val="auto"/>
          <w:sz w:val="20"/>
          <w:szCs w:val="20"/>
          <w:highlight w:val="darkGray"/>
        </w:rPr>
        <w:t>.</w:t>
      </w:r>
    </w:p>
    <w:sectPr w:rsidR="009258ED" w:rsidRPr="00D97AAD" w:rsidSect="00B01A54">
      <w:footerReference w:type="default" r:id="rId9"/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21" w:rsidRDefault="00717021">
      <w:r>
        <w:separator/>
      </w:r>
    </w:p>
  </w:endnote>
  <w:endnote w:type="continuationSeparator" w:id="0">
    <w:p w:rsidR="00717021" w:rsidRDefault="0071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5164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21" w:rsidRDefault="00717021">
      <w:r>
        <w:separator/>
      </w:r>
    </w:p>
  </w:footnote>
  <w:footnote w:type="continuationSeparator" w:id="0">
    <w:p w:rsidR="00717021" w:rsidRDefault="00717021">
      <w:r>
        <w:continuationSeparator/>
      </w:r>
    </w:p>
  </w:footnote>
  <w:footnote w:id="1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5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8E1509" w:rsidRPr="005229DE" w:rsidRDefault="008E1509" w:rsidP="00EA1114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E1509" w:rsidRPr="00A61C84" w:rsidRDefault="008E150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8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EF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795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CD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598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64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021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F81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7C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509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8E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16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A0B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A6C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B4E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F80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2FB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114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B47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2F27-16F0-4CEB-A36C-B47BAA99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Dąbrowska</cp:lastModifiedBy>
  <cp:revision>2</cp:revision>
  <cp:lastPrinted>2016-05-31T09:57:00Z</cp:lastPrinted>
  <dcterms:created xsi:type="dcterms:W3CDTF">2018-01-16T07:26:00Z</dcterms:created>
  <dcterms:modified xsi:type="dcterms:W3CDTF">2018-01-16T07:26:00Z</dcterms:modified>
</cp:coreProperties>
</file>