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E8" w:rsidRPr="006C6DBE" w:rsidRDefault="009708E8" w:rsidP="009708E8">
      <w:pPr>
        <w:jc w:val="right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BOU-IV.272.63.2018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9708E8" w:rsidRPr="006C6DBE" w:rsidRDefault="009708E8" w:rsidP="009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8D354E" w:rsidRPr="008D354E" w:rsidRDefault="008D354E" w:rsidP="009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r w:rsidRPr="008D354E">
        <w:rPr>
          <w:rFonts w:asciiTheme="minorHAnsi" w:hAnsiTheme="minorHAnsi"/>
          <w:b/>
          <w:sz w:val="22"/>
          <w:szCs w:val="22"/>
          <w:u w:val="single"/>
        </w:rPr>
        <w:t>(po zmianie)</w:t>
      </w:r>
    </w:p>
    <w:bookmarkEnd w:id="0"/>
    <w:p w:rsidR="009708E8" w:rsidRPr="006C6DBE" w:rsidRDefault="009708E8" w:rsidP="0097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61F6" wp14:editId="7D29D6D5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9708E8" w:rsidRDefault="009708E8" w:rsidP="009708E8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B61F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9708E8" w:rsidRDefault="009708E8" w:rsidP="009708E8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BOU-IV.272.63.2018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na </w:t>
      </w:r>
      <w:r w:rsidRPr="00D63F74">
        <w:rPr>
          <w:rFonts w:asciiTheme="minorHAnsi" w:hAnsiTheme="minorHAnsi"/>
          <w:sz w:val="22"/>
          <w:szCs w:val="22"/>
        </w:rPr>
        <w:t xml:space="preserve">zakup </w:t>
      </w:r>
      <w:r>
        <w:rPr>
          <w:rFonts w:asciiTheme="minorHAnsi" w:hAnsiTheme="minorHAnsi"/>
          <w:sz w:val="22"/>
          <w:szCs w:val="22"/>
        </w:rPr>
        <w:t>UPS-ów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1 szt. </w:t>
      </w:r>
      <w:r>
        <w:rPr>
          <w:rFonts w:asciiTheme="minorHAnsi" w:hAnsiTheme="minorHAnsi"/>
          <w:sz w:val="22"/>
          <w:szCs w:val="22"/>
        </w:rPr>
        <w:t>UPS typu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4</w:t>
      </w:r>
      <w:r w:rsidRPr="007A3571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>UPS typu 1 (poz. 1 x 4):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</w:p>
    <w:p w:rsidR="009708E8" w:rsidRDefault="009708E8" w:rsidP="009708E8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1</w:t>
      </w:r>
      <w:r w:rsidRPr="007A3571">
        <w:rPr>
          <w:rFonts w:asciiTheme="minorHAnsi" w:hAnsiTheme="minorHAnsi"/>
          <w:sz w:val="22"/>
          <w:szCs w:val="22"/>
        </w:rPr>
        <w:t xml:space="preserve"> szt. </w:t>
      </w:r>
      <w:r>
        <w:rPr>
          <w:rFonts w:asciiTheme="minorHAnsi" w:hAnsiTheme="minorHAnsi"/>
          <w:sz w:val="22"/>
          <w:szCs w:val="22"/>
        </w:rPr>
        <w:t>UPS typu 2: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</w:t>
      </w:r>
      <w:r w:rsidRPr="007A3571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708E8" w:rsidRPr="00033659" w:rsidRDefault="009708E8" w:rsidP="009708E8">
      <w:pPr>
        <w:pStyle w:val="Akapitzlist"/>
        <w:rPr>
          <w:rFonts w:asciiTheme="minorHAnsi" w:hAnsiTheme="minorHAnsi"/>
          <w:sz w:val="22"/>
          <w:szCs w:val="22"/>
        </w:rPr>
      </w:pPr>
    </w:p>
    <w:p w:rsidR="009708E8" w:rsidRPr="00033659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033659">
        <w:rPr>
          <w:rFonts w:asciiTheme="minorHAnsi" w:hAnsiTheme="minorHAnsi"/>
          <w:b/>
          <w:sz w:val="22"/>
          <w:szCs w:val="22"/>
        </w:rPr>
        <w:t xml:space="preserve">Łączna cena brutto zamówienia (poz. </w:t>
      </w:r>
      <w:r>
        <w:rPr>
          <w:rFonts w:asciiTheme="minorHAnsi" w:hAnsiTheme="minorHAnsi"/>
          <w:b/>
          <w:sz w:val="22"/>
          <w:szCs w:val="22"/>
        </w:rPr>
        <w:t>2 + poz. 3</w:t>
      </w:r>
      <w:r w:rsidRPr="00033659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</w:r>
      <w:r w:rsidRPr="00033659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9708E8" w:rsidRPr="002175C0" w:rsidRDefault="009708E8" w:rsidP="009708E8">
      <w:pPr>
        <w:jc w:val="both"/>
        <w:rPr>
          <w:rFonts w:asciiTheme="minorHAnsi" w:hAnsiTheme="minorHAnsi"/>
          <w:b/>
          <w:sz w:val="22"/>
          <w:szCs w:val="22"/>
        </w:rPr>
      </w:pP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KRYTERIUM II: OKRES GWARANCJI </w:t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Proponowany przez wykonawcę okres gwarancji: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………………………….. miesięcy</w:t>
      </w:r>
    </w:p>
    <w:p w:rsidR="009708E8" w:rsidRDefault="009708E8" w:rsidP="009708E8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9708E8" w:rsidRPr="000E4816" w:rsidRDefault="009708E8" w:rsidP="009708E8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E4816">
        <w:rPr>
          <w:rFonts w:asciiTheme="minorHAnsi" w:hAnsiTheme="minorHAnsi"/>
          <w:sz w:val="22"/>
          <w:szCs w:val="22"/>
          <w:u w:val="single"/>
        </w:rPr>
        <w:t xml:space="preserve">Zaoferowanie okresu gwarancji krótszego </w:t>
      </w:r>
      <w:r w:rsidRPr="009708E8">
        <w:rPr>
          <w:rFonts w:asciiTheme="minorHAnsi" w:hAnsiTheme="minorHAnsi"/>
          <w:color w:val="FF0000"/>
          <w:sz w:val="22"/>
          <w:szCs w:val="22"/>
          <w:u w:val="single"/>
        </w:rPr>
        <w:t xml:space="preserve">niż 35 miesięcy </w:t>
      </w:r>
      <w:r w:rsidRPr="000E4816">
        <w:rPr>
          <w:rFonts w:asciiTheme="minorHAnsi" w:hAnsiTheme="minorHAnsi"/>
          <w:sz w:val="22"/>
          <w:szCs w:val="22"/>
          <w:u w:val="single"/>
        </w:rPr>
        <w:t>będzie skutkować odrzuceniem oferty na podstawie art. 89 ust. 1 pkt 2 ustawy Prawo zamówień publicznych.</w:t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9708E8" w:rsidRPr="00CE7E4C" w:rsidRDefault="009708E8" w:rsidP="009708E8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Nie wskazanie okresu gwarancji będzie interpretowane jako zaproponowanie </w:t>
      </w:r>
      <w:r w:rsidRPr="009708E8">
        <w:rPr>
          <w:rFonts w:asciiTheme="minorHAnsi" w:hAnsiTheme="minorHAnsi"/>
          <w:color w:val="FF0000"/>
          <w:sz w:val="22"/>
          <w:szCs w:val="22"/>
          <w:u w:val="single"/>
        </w:rPr>
        <w:t xml:space="preserve">35-miesięcznego </w:t>
      </w:r>
      <w:r>
        <w:rPr>
          <w:rFonts w:asciiTheme="minorHAnsi" w:hAnsiTheme="minorHAnsi"/>
          <w:sz w:val="22"/>
          <w:szCs w:val="22"/>
          <w:u w:val="single"/>
        </w:rPr>
        <w:t>okresu gwarancji i będzie skutkowało przyznaniem 0 pkt w ramach przedmiotowego kryterium.</w:t>
      </w:r>
    </w:p>
    <w:p w:rsidR="009708E8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EE3660" w:rsidRDefault="009708E8" w:rsidP="0097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E3660">
        <w:rPr>
          <w:rFonts w:asciiTheme="minorHAnsi" w:hAnsiTheme="minorHAnsi"/>
          <w:b/>
          <w:iCs/>
          <w:sz w:val="22"/>
          <w:szCs w:val="22"/>
          <w:u w:val="single"/>
        </w:rPr>
        <w:t xml:space="preserve">Wykonawca załączy do oferty kartę techniczną / specyfikację techniczną oferowanego UPS. Dołączona dokumentacja musi być sporządzona w języku polskim (zamawiający dopuszcza złożenie ww. dokumentów w wersji oryginalnej wraz z tłumaczeniem na język polski). Nie załączenie ww. dokumentów lub załączenie ww. dokumentów wyłącznie w języku obcym </w:t>
      </w:r>
      <w:r w:rsidRPr="00EE3660">
        <w:rPr>
          <w:rFonts w:asciiTheme="minorHAnsi" w:hAnsiTheme="minorHAnsi"/>
          <w:b/>
          <w:sz w:val="22"/>
          <w:szCs w:val="22"/>
          <w:u w:val="single"/>
        </w:rPr>
        <w:t>będzie skutkować odrzuceniem oferty na podstawie art. 89 ust. 1 pkt 2 ustawy Prawo zamówień publicznych.</w:t>
      </w:r>
    </w:p>
    <w:p w:rsidR="009708E8" w:rsidRPr="00EE3660" w:rsidRDefault="009708E8" w:rsidP="0097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BOU-IV.272.63.2018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BOU-IV.272.63.2018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9708E8" w:rsidRPr="004D7F52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9708E8" w:rsidRPr="004D7F52" w:rsidRDefault="009708E8" w:rsidP="009708E8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9708E8" w:rsidRPr="004D7F52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Pr="004D7F52" w:rsidRDefault="009708E8" w:rsidP="009708E8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9708E8" w:rsidRDefault="009708E8" w:rsidP="009708E8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9708E8" w:rsidRPr="007A3571" w:rsidRDefault="009708E8" w:rsidP="009708E8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1122BC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7A3571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9708E8" w:rsidRDefault="009708E8" w:rsidP="009708E8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9708E8" w:rsidRPr="004B401E" w:rsidRDefault="009708E8" w:rsidP="009708E8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708E8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708E8" w:rsidRPr="00A2734B" w:rsidRDefault="009708E8" w:rsidP="009708E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</w:p>
    <w:p w:rsidR="009708E8" w:rsidRPr="004D7F52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..............2018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9708E8" w:rsidRPr="006C6DBE" w:rsidRDefault="009708E8" w:rsidP="009708E8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CB75A2" w:rsidRDefault="00CB75A2"/>
    <w:sectPr w:rsidR="00CB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47" w:rsidRDefault="00706A47" w:rsidP="009708E8">
      <w:r>
        <w:separator/>
      </w:r>
    </w:p>
  </w:endnote>
  <w:endnote w:type="continuationSeparator" w:id="0">
    <w:p w:rsidR="00706A47" w:rsidRDefault="00706A47" w:rsidP="009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47" w:rsidRDefault="00706A47" w:rsidP="009708E8">
      <w:r>
        <w:separator/>
      </w:r>
    </w:p>
  </w:footnote>
  <w:footnote w:type="continuationSeparator" w:id="0">
    <w:p w:rsidR="00706A47" w:rsidRDefault="00706A47" w:rsidP="009708E8">
      <w:r>
        <w:continuationSeparator/>
      </w:r>
    </w:p>
  </w:footnote>
  <w:footnote w:id="1">
    <w:p w:rsidR="009708E8" w:rsidRPr="001F4886" w:rsidRDefault="009708E8" w:rsidP="009708E8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708E8" w:rsidRDefault="009708E8" w:rsidP="009708E8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08E8" w:rsidRDefault="009708E8" w:rsidP="009708E8">
      <w:pPr>
        <w:pStyle w:val="Tekstprzypisudolnego"/>
      </w:pPr>
    </w:p>
  </w:footnote>
  <w:footnote w:id="3">
    <w:p w:rsidR="009708E8" w:rsidRDefault="009708E8" w:rsidP="009708E8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8"/>
    <w:rsid w:val="00706A47"/>
    <w:rsid w:val="008D354E"/>
    <w:rsid w:val="009708E8"/>
    <w:rsid w:val="00CB75A2"/>
    <w:rsid w:val="00D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CB22"/>
  <w15:chartTrackingRefBased/>
  <w15:docId w15:val="{4F0D0EA3-3B0B-42E7-B604-3D58706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9708E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9708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9708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08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2018-12-04T07:58:00Z</dcterms:created>
  <dcterms:modified xsi:type="dcterms:W3CDTF">2018-12-04T08:01:00Z</dcterms:modified>
</cp:coreProperties>
</file>