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09CD3" w14:textId="77777777" w:rsidR="00BE44AB" w:rsidRPr="00D12A34" w:rsidRDefault="00BE44AB" w:rsidP="00E0353F">
      <w:pPr>
        <w:tabs>
          <w:tab w:val="left" w:pos="1875"/>
        </w:tabs>
        <w:jc w:val="center"/>
        <w:rPr>
          <w:rFonts w:cstheme="minorHAnsi"/>
          <w:b/>
          <w:sz w:val="28"/>
          <w:szCs w:val="28"/>
        </w:rPr>
      </w:pPr>
      <w:r w:rsidRPr="00D12A34">
        <w:rPr>
          <w:rFonts w:cstheme="minorHAnsi"/>
          <w:b/>
          <w:sz w:val="28"/>
          <w:szCs w:val="28"/>
        </w:rPr>
        <w:t>PROGRAM FUNKCJONALNO-UŻYTKOWY</w:t>
      </w:r>
    </w:p>
    <w:p w14:paraId="430D1595" w14:textId="77777777" w:rsidR="00E0353F" w:rsidRPr="00D12A34" w:rsidRDefault="00E0353F" w:rsidP="00BE44AB">
      <w:pPr>
        <w:tabs>
          <w:tab w:val="left" w:pos="1875"/>
        </w:tabs>
        <w:rPr>
          <w:rFonts w:cstheme="minorHAnsi"/>
          <w:b/>
        </w:rPr>
      </w:pPr>
    </w:p>
    <w:p w14:paraId="6801C12E" w14:textId="77777777" w:rsidR="00BE44AB" w:rsidRPr="00D12A34" w:rsidRDefault="00BE44AB" w:rsidP="00BE44AB">
      <w:pPr>
        <w:tabs>
          <w:tab w:val="left" w:pos="1875"/>
        </w:tabs>
        <w:rPr>
          <w:rFonts w:cstheme="minorHAnsi"/>
          <w:b/>
        </w:rPr>
      </w:pPr>
      <w:r w:rsidRPr="00D12A34">
        <w:rPr>
          <w:rFonts w:cstheme="minorHAnsi"/>
          <w:b/>
        </w:rPr>
        <w:t>Zamawiający :</w:t>
      </w:r>
    </w:p>
    <w:p w14:paraId="265CE990" w14:textId="77777777" w:rsidR="00BE44AB" w:rsidRPr="00D12A34" w:rsidRDefault="00BE44AB" w:rsidP="00E0353F">
      <w:pPr>
        <w:ind w:left="2127"/>
        <w:rPr>
          <w:rFonts w:cstheme="minorHAnsi"/>
        </w:rPr>
      </w:pPr>
      <w:r w:rsidRPr="00D12A34">
        <w:rPr>
          <w:rFonts w:cstheme="minorHAnsi"/>
        </w:rPr>
        <w:t xml:space="preserve">Mazowiecki Urząd Wojewódzki w Warszawie </w:t>
      </w:r>
    </w:p>
    <w:p w14:paraId="557909B6" w14:textId="77777777" w:rsidR="006B0846" w:rsidRPr="00D12A34" w:rsidRDefault="006B0846" w:rsidP="006B0846">
      <w:pPr>
        <w:ind w:left="2127"/>
        <w:rPr>
          <w:rFonts w:cstheme="minorHAnsi"/>
        </w:rPr>
      </w:pPr>
      <w:r w:rsidRPr="00D12A34">
        <w:rPr>
          <w:rFonts w:cstheme="minorHAnsi"/>
        </w:rPr>
        <w:t>pl. Bankowy 3/5</w:t>
      </w:r>
    </w:p>
    <w:p w14:paraId="1F766123" w14:textId="77777777" w:rsidR="006B0846" w:rsidRPr="00D12A34" w:rsidRDefault="006B0846" w:rsidP="006B0846">
      <w:pPr>
        <w:ind w:left="2127"/>
        <w:rPr>
          <w:rFonts w:cstheme="minorHAnsi"/>
        </w:rPr>
      </w:pPr>
      <w:r w:rsidRPr="00D12A34">
        <w:rPr>
          <w:rFonts w:cstheme="minorHAnsi"/>
        </w:rPr>
        <w:t>00-950 Warszawa</w:t>
      </w:r>
    </w:p>
    <w:p w14:paraId="1B794346" w14:textId="77777777" w:rsidR="006B0846" w:rsidRPr="00D12A34" w:rsidRDefault="006B0846" w:rsidP="00E0353F">
      <w:pPr>
        <w:ind w:left="2127"/>
        <w:rPr>
          <w:rFonts w:cstheme="minorHAnsi"/>
        </w:rPr>
      </w:pPr>
    </w:p>
    <w:p w14:paraId="161699D1" w14:textId="77777777" w:rsidR="006B0846" w:rsidRPr="00D12A34" w:rsidRDefault="00BE44AB" w:rsidP="00BE44AB">
      <w:pPr>
        <w:tabs>
          <w:tab w:val="left" w:pos="1875"/>
        </w:tabs>
        <w:rPr>
          <w:rFonts w:cstheme="minorHAnsi"/>
          <w:b/>
        </w:rPr>
      </w:pPr>
      <w:r w:rsidRPr="00D12A34">
        <w:rPr>
          <w:rFonts w:cstheme="minorHAnsi"/>
          <w:b/>
        </w:rPr>
        <w:t>Adres</w:t>
      </w:r>
      <w:r w:rsidR="006B0846" w:rsidRPr="00D12A34">
        <w:rPr>
          <w:rFonts w:cstheme="minorHAnsi"/>
          <w:b/>
        </w:rPr>
        <w:t xml:space="preserve"> inwestycji</w:t>
      </w:r>
      <w:r w:rsidRPr="00D12A34">
        <w:rPr>
          <w:rFonts w:cstheme="minorHAnsi"/>
          <w:b/>
        </w:rPr>
        <w:t>:</w:t>
      </w:r>
      <w:r w:rsidR="006B0846" w:rsidRPr="00D12A34">
        <w:rPr>
          <w:rFonts w:cstheme="minorHAnsi"/>
          <w:b/>
        </w:rPr>
        <w:t xml:space="preserve"> </w:t>
      </w:r>
    </w:p>
    <w:p w14:paraId="7C17A20A" w14:textId="77777777" w:rsidR="006B0846" w:rsidRPr="00D12A34" w:rsidRDefault="006B0846" w:rsidP="00E0353F">
      <w:pPr>
        <w:ind w:left="2127"/>
        <w:rPr>
          <w:rFonts w:cstheme="minorHAnsi"/>
        </w:rPr>
      </w:pPr>
      <w:r w:rsidRPr="00D12A34">
        <w:rPr>
          <w:rFonts w:cstheme="minorHAnsi"/>
        </w:rPr>
        <w:t xml:space="preserve">Nowe Grobice  </w:t>
      </w:r>
    </w:p>
    <w:p w14:paraId="31B065E6" w14:textId="77777777" w:rsidR="006B0846" w:rsidRPr="00D12A34" w:rsidRDefault="006B0846" w:rsidP="00E0353F">
      <w:pPr>
        <w:ind w:left="2127"/>
        <w:rPr>
          <w:rFonts w:cstheme="minorHAnsi"/>
        </w:rPr>
      </w:pPr>
      <w:r w:rsidRPr="00D12A34">
        <w:rPr>
          <w:rFonts w:cstheme="minorHAnsi"/>
        </w:rPr>
        <w:t xml:space="preserve">ul. Główna 10 </w:t>
      </w:r>
    </w:p>
    <w:p w14:paraId="57420397" w14:textId="77777777" w:rsidR="00BE44AB" w:rsidRPr="00D12A34" w:rsidRDefault="006B0846" w:rsidP="00E0353F">
      <w:pPr>
        <w:ind w:left="2127"/>
        <w:rPr>
          <w:rFonts w:cstheme="minorHAnsi"/>
        </w:rPr>
      </w:pPr>
      <w:r w:rsidRPr="00D12A34">
        <w:rPr>
          <w:rFonts w:cstheme="minorHAnsi"/>
        </w:rPr>
        <w:t>05-650 Chynów</w:t>
      </w:r>
    </w:p>
    <w:p w14:paraId="1A90AC4C" w14:textId="77777777" w:rsidR="00BE44AB" w:rsidRPr="00D12A34" w:rsidRDefault="00BE44AB" w:rsidP="00BE44AB">
      <w:pPr>
        <w:tabs>
          <w:tab w:val="left" w:pos="1875"/>
        </w:tabs>
        <w:rPr>
          <w:rFonts w:cstheme="minorHAnsi"/>
          <w:b/>
        </w:rPr>
      </w:pPr>
      <w:r w:rsidRPr="00D12A34">
        <w:rPr>
          <w:rFonts w:cstheme="minorHAnsi"/>
          <w:b/>
        </w:rPr>
        <w:t>Nazwa zamówienia :</w:t>
      </w:r>
    </w:p>
    <w:p w14:paraId="3B2E9D6D" w14:textId="77777777" w:rsidR="007E2237" w:rsidRPr="00D12A34" w:rsidRDefault="00E0353F" w:rsidP="00E0353F">
      <w:pPr>
        <w:pStyle w:val="Akapitzlist"/>
        <w:spacing w:after="0" w:line="240" w:lineRule="auto"/>
        <w:ind w:left="2124"/>
        <w:rPr>
          <w:rFonts w:asciiTheme="minorHAnsi" w:hAnsiTheme="minorHAnsi" w:cstheme="minorHAnsi"/>
          <w:sz w:val="28"/>
          <w:szCs w:val="28"/>
        </w:rPr>
      </w:pPr>
      <w:r w:rsidRPr="00D12A34">
        <w:rPr>
          <w:rFonts w:asciiTheme="minorHAnsi" w:hAnsiTheme="minorHAnsi" w:cstheme="minorHAnsi"/>
          <w:b/>
          <w:sz w:val="28"/>
          <w:szCs w:val="28"/>
        </w:rPr>
        <w:t>DOSTOSOWANIE NIERUCHOMOŚCI ZLOKALIZOWANEJ W NOWYCH GROBICACH, UL. GŁÓWNA 10, 05-650 CHYNÓW DO POTRZEB MAGAZYNOWYCH WBZK MUW</w:t>
      </w:r>
    </w:p>
    <w:p w14:paraId="065A32D2" w14:textId="77777777" w:rsidR="00283B01" w:rsidRPr="00D12A34" w:rsidRDefault="00283B01" w:rsidP="007E2237">
      <w:pPr>
        <w:pStyle w:val="Akapitzlist"/>
        <w:spacing w:after="0" w:line="240" w:lineRule="auto"/>
        <w:ind w:left="0"/>
        <w:jc w:val="both"/>
        <w:rPr>
          <w:rFonts w:asciiTheme="minorHAnsi" w:hAnsiTheme="minorHAnsi" w:cstheme="minorHAnsi"/>
        </w:rPr>
      </w:pPr>
    </w:p>
    <w:p w14:paraId="4D5C5C0F" w14:textId="77777777" w:rsidR="007E2237" w:rsidRPr="00D12A34" w:rsidRDefault="007E2237" w:rsidP="007E2237">
      <w:pPr>
        <w:pStyle w:val="Akapitzlist"/>
        <w:spacing w:after="0" w:line="240" w:lineRule="auto"/>
        <w:ind w:left="0"/>
        <w:jc w:val="both"/>
        <w:rPr>
          <w:rFonts w:asciiTheme="minorHAnsi" w:hAnsiTheme="minorHAnsi" w:cstheme="minorHAnsi"/>
          <w:b/>
        </w:rPr>
      </w:pPr>
      <w:r w:rsidRPr="00D12A34">
        <w:rPr>
          <w:rFonts w:asciiTheme="minorHAnsi" w:hAnsiTheme="minorHAnsi" w:cstheme="minorHAnsi"/>
          <w:b/>
        </w:rPr>
        <w:t xml:space="preserve">NAZWY I KODY WG CPV </w:t>
      </w:r>
      <w:r w:rsidR="003F02E3" w:rsidRPr="00D12A34">
        <w:rPr>
          <w:rFonts w:asciiTheme="minorHAnsi" w:hAnsiTheme="minorHAnsi" w:cstheme="minorHAnsi"/>
          <w:b/>
        </w:rPr>
        <w:t>:</w:t>
      </w:r>
    </w:p>
    <w:p w14:paraId="6B448702" w14:textId="77777777" w:rsidR="003F02E3" w:rsidRPr="00D12A34" w:rsidRDefault="003F02E3" w:rsidP="007E2237">
      <w:pPr>
        <w:pStyle w:val="Akapitzlist"/>
        <w:spacing w:after="0" w:line="240" w:lineRule="auto"/>
        <w:ind w:left="0"/>
        <w:jc w:val="both"/>
        <w:rPr>
          <w:rFonts w:asciiTheme="minorHAnsi" w:hAnsiTheme="minorHAnsi" w:cstheme="minorHAnsi"/>
          <w:b/>
        </w:rPr>
      </w:pPr>
    </w:p>
    <w:p w14:paraId="3EFC5695" w14:textId="77777777" w:rsidR="00A27711" w:rsidRPr="00D12A34" w:rsidRDefault="00A27711" w:rsidP="003F02E3">
      <w:pPr>
        <w:pStyle w:val="Akapitzlist"/>
        <w:spacing w:after="0" w:line="240" w:lineRule="auto"/>
        <w:ind w:left="2127"/>
        <w:jc w:val="both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 xml:space="preserve">45000000 - 7 </w:t>
      </w:r>
      <w:r w:rsidR="003F02E3" w:rsidRPr="00D12A34">
        <w:rPr>
          <w:rFonts w:asciiTheme="minorHAnsi" w:hAnsiTheme="minorHAnsi" w:cstheme="minorHAnsi"/>
        </w:rPr>
        <w:t>–</w:t>
      </w:r>
      <w:r w:rsidRPr="00D12A34">
        <w:rPr>
          <w:rFonts w:asciiTheme="minorHAnsi" w:hAnsiTheme="minorHAnsi" w:cstheme="minorHAnsi"/>
        </w:rPr>
        <w:t xml:space="preserve"> Roboty budowlane;</w:t>
      </w:r>
    </w:p>
    <w:p w14:paraId="71925988" w14:textId="77777777" w:rsidR="00A27711" w:rsidRPr="00D12A34" w:rsidRDefault="00A27711" w:rsidP="003F02E3">
      <w:pPr>
        <w:pStyle w:val="Akapitzlist"/>
        <w:spacing w:after="0" w:line="240" w:lineRule="auto"/>
        <w:ind w:left="2127"/>
        <w:jc w:val="both"/>
        <w:rPr>
          <w:rFonts w:asciiTheme="minorHAnsi" w:hAnsiTheme="minorHAnsi"/>
        </w:rPr>
      </w:pPr>
      <w:r w:rsidRPr="00D12A34">
        <w:rPr>
          <w:rFonts w:asciiTheme="minorHAnsi" w:hAnsiTheme="minorHAnsi" w:cstheme="minorHAnsi"/>
        </w:rPr>
        <w:t>45111200 - 0 - Roboty ziemne;</w:t>
      </w:r>
    </w:p>
    <w:p w14:paraId="1681BA95" w14:textId="77777777" w:rsidR="00A27711" w:rsidRPr="00D12A34" w:rsidRDefault="00A27711" w:rsidP="003F02E3">
      <w:pPr>
        <w:pStyle w:val="Akapitzlist"/>
        <w:spacing w:after="0" w:line="240" w:lineRule="auto"/>
        <w:ind w:left="2127"/>
        <w:jc w:val="both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>45233200 - 1 - Roboty w zakresie różnych nawierzchni;</w:t>
      </w:r>
    </w:p>
    <w:p w14:paraId="09DFA97E" w14:textId="77777777" w:rsidR="00A27711" w:rsidRPr="00D12A34" w:rsidRDefault="00A27711" w:rsidP="003F02E3">
      <w:pPr>
        <w:pStyle w:val="Akapitzlist"/>
        <w:spacing w:after="0" w:line="240" w:lineRule="auto"/>
        <w:ind w:left="2127"/>
        <w:jc w:val="both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>45112710-5 - Roboty w zakresie kształtowania terenów zielonych;</w:t>
      </w:r>
    </w:p>
    <w:p w14:paraId="64760590" w14:textId="77777777" w:rsidR="00A27711" w:rsidRPr="00D12A34" w:rsidRDefault="00A27711" w:rsidP="00A27711">
      <w:pPr>
        <w:pStyle w:val="Akapitzlist"/>
        <w:spacing w:after="0" w:line="240" w:lineRule="auto"/>
        <w:jc w:val="both"/>
        <w:rPr>
          <w:rFonts w:asciiTheme="minorHAnsi" w:hAnsiTheme="minorHAnsi" w:cstheme="minorHAnsi"/>
        </w:rPr>
      </w:pPr>
    </w:p>
    <w:p w14:paraId="1EC04765" w14:textId="69A61674" w:rsidR="00BE44AB" w:rsidRPr="00D12A34" w:rsidRDefault="003F02E3" w:rsidP="003F02E3">
      <w:pPr>
        <w:pStyle w:val="Tekstpodstawowy"/>
        <w:spacing w:line="276" w:lineRule="auto"/>
        <w:ind w:left="2127" w:right="136" w:hanging="2127"/>
        <w:rPr>
          <w:lang w:val="pl-PL"/>
        </w:rPr>
      </w:pPr>
      <w:r w:rsidRPr="00D12A34">
        <w:rPr>
          <w:b/>
          <w:lang w:val="pl-PL"/>
        </w:rPr>
        <w:t>Opracował:</w:t>
      </w:r>
      <w:r w:rsidRPr="00D12A34">
        <w:rPr>
          <w:lang w:val="pl-PL"/>
        </w:rPr>
        <w:t xml:space="preserve">             </w:t>
      </w:r>
      <w:r w:rsidR="00B66C67" w:rsidRPr="00D12A34">
        <w:rPr>
          <w:lang w:val="pl-PL"/>
        </w:rPr>
        <w:t>Jacek Behling</w:t>
      </w:r>
    </w:p>
    <w:p w14:paraId="517FBE9D" w14:textId="77777777" w:rsidR="003F02E3" w:rsidRPr="00D12A34" w:rsidRDefault="003F02E3" w:rsidP="003F02E3">
      <w:pPr>
        <w:pStyle w:val="Tekstpodstawowy"/>
        <w:spacing w:line="276" w:lineRule="auto"/>
        <w:ind w:left="2127" w:right="136" w:hanging="2127"/>
        <w:rPr>
          <w:lang w:val="pl-PL"/>
        </w:rPr>
      </w:pPr>
    </w:p>
    <w:p w14:paraId="2CC06D78" w14:textId="77777777" w:rsidR="00830BB3" w:rsidRPr="00D12A34" w:rsidRDefault="00830BB3" w:rsidP="000D73E3">
      <w:pPr>
        <w:pStyle w:val="Tekstpodstawowy"/>
        <w:spacing w:line="276" w:lineRule="auto"/>
        <w:ind w:right="136"/>
        <w:rPr>
          <w:rFonts w:asciiTheme="minorHAnsi" w:hAnsiTheme="minorHAnsi" w:cstheme="minorHAnsi"/>
          <w:b/>
          <w:sz w:val="22"/>
          <w:szCs w:val="22"/>
          <w:lang w:val="pl-PL"/>
        </w:rPr>
      </w:pPr>
    </w:p>
    <w:p w14:paraId="6D3465AA" w14:textId="77777777" w:rsidR="00830BB3" w:rsidRPr="00D12A34" w:rsidRDefault="00830BB3" w:rsidP="000D73E3">
      <w:pPr>
        <w:pStyle w:val="Tekstpodstawowy"/>
        <w:spacing w:line="276" w:lineRule="auto"/>
        <w:ind w:right="136"/>
        <w:rPr>
          <w:rFonts w:asciiTheme="minorHAnsi" w:hAnsiTheme="minorHAnsi" w:cstheme="minorHAnsi"/>
          <w:b/>
          <w:sz w:val="22"/>
          <w:szCs w:val="22"/>
          <w:lang w:val="pl-PL"/>
        </w:rPr>
      </w:pPr>
    </w:p>
    <w:p w14:paraId="0E2D1921" w14:textId="77777777" w:rsidR="00BE44AB" w:rsidRPr="00D12A34" w:rsidRDefault="00BE44AB" w:rsidP="000D73E3">
      <w:pPr>
        <w:pStyle w:val="Tekstpodstawowy"/>
        <w:spacing w:line="276" w:lineRule="auto"/>
        <w:ind w:right="136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b/>
          <w:sz w:val="22"/>
          <w:szCs w:val="22"/>
          <w:lang w:val="pl-PL"/>
        </w:rPr>
        <w:t>ZAWARTOŚĆ OPRACOWANIA:</w:t>
      </w:r>
    </w:p>
    <w:p w14:paraId="7329CFE4" w14:textId="77777777" w:rsidR="00830BB3" w:rsidRPr="00D12A34" w:rsidRDefault="00830BB3" w:rsidP="000D73E3">
      <w:pPr>
        <w:pStyle w:val="Tekstpodstawowy"/>
        <w:spacing w:line="276" w:lineRule="auto"/>
        <w:ind w:right="136"/>
        <w:rPr>
          <w:rFonts w:asciiTheme="minorHAnsi" w:hAnsiTheme="minorHAnsi" w:cstheme="minorHAnsi"/>
          <w:b/>
          <w:sz w:val="22"/>
          <w:szCs w:val="22"/>
          <w:lang w:val="pl-PL"/>
        </w:rPr>
      </w:pPr>
    </w:p>
    <w:p w14:paraId="261953EB" w14:textId="77777777" w:rsidR="00BE44AB" w:rsidRPr="00D12A34" w:rsidRDefault="00BE44AB" w:rsidP="000D73E3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 xml:space="preserve"> 1. CZĘŚĆ OPISOWA </w:t>
      </w:r>
    </w:p>
    <w:p w14:paraId="34B51C0A" w14:textId="77777777" w:rsidR="000D73E3" w:rsidRPr="00D12A34" w:rsidRDefault="00BE44AB" w:rsidP="000D73E3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>1.1. Opis ogólny przedmiotu zamówienia</w:t>
      </w:r>
    </w:p>
    <w:p w14:paraId="230171EB" w14:textId="77777777" w:rsidR="00E0353F" w:rsidRPr="00D12A34" w:rsidRDefault="00E0353F" w:rsidP="000D73E3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>1.2. Przewidywany zakres zamówienia</w:t>
      </w:r>
    </w:p>
    <w:p w14:paraId="097C0663" w14:textId="77777777" w:rsidR="00E0353F" w:rsidRPr="00D12A34" w:rsidRDefault="00E0353F" w:rsidP="000D73E3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>1.3. Stan istniejący</w:t>
      </w:r>
    </w:p>
    <w:p w14:paraId="760DB869" w14:textId="77777777" w:rsidR="00E0353F" w:rsidRPr="00D12A34" w:rsidRDefault="00E0353F" w:rsidP="000D73E3">
      <w:pPr>
        <w:pStyle w:val="Tekstpodstawowy"/>
        <w:spacing w:line="276" w:lineRule="auto"/>
        <w:ind w:right="136"/>
        <w:rPr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>1.4. Właściwości funkcjonalno-użytkowe</w:t>
      </w:r>
      <w:r w:rsidRPr="00D12A34">
        <w:rPr>
          <w:rFonts w:asciiTheme="minorHAnsi" w:hAnsiTheme="minorHAnsi" w:cstheme="minorHAnsi"/>
          <w:spacing w:val="-6"/>
          <w:sz w:val="22"/>
          <w:szCs w:val="22"/>
          <w:lang w:val="pl-PL"/>
        </w:rPr>
        <w:t xml:space="preserve"> </w:t>
      </w:r>
      <w:r w:rsidRPr="00D12A34">
        <w:rPr>
          <w:rFonts w:asciiTheme="minorHAnsi" w:hAnsiTheme="minorHAnsi" w:cstheme="minorHAnsi"/>
          <w:sz w:val="22"/>
          <w:szCs w:val="22"/>
          <w:lang w:val="pl-PL"/>
        </w:rPr>
        <w:t>oraz parametry charakterystyczne określające zamówienie</w:t>
      </w:r>
    </w:p>
    <w:p w14:paraId="07689A0C" w14:textId="77777777" w:rsidR="00E0353F" w:rsidRPr="00D12A34" w:rsidRDefault="003F02E3" w:rsidP="000D73E3">
      <w:pPr>
        <w:pStyle w:val="Tekstpodstawowy"/>
        <w:spacing w:line="276" w:lineRule="auto"/>
        <w:ind w:right="136"/>
        <w:rPr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>1.5 Wymagania Zamawiającego w stosunku do przedmiotu zamówienia</w:t>
      </w:r>
    </w:p>
    <w:p w14:paraId="52EA6240" w14:textId="77777777" w:rsidR="00B63FEF" w:rsidRPr="00D12A34" w:rsidRDefault="00B63FEF" w:rsidP="00B63FEF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>2. CZĘŚĆ INFORMACYJNA</w:t>
      </w:r>
    </w:p>
    <w:p w14:paraId="78995BA8" w14:textId="77777777" w:rsidR="00E0353F" w:rsidRPr="00D12A34" w:rsidRDefault="00E0353F" w:rsidP="00285F5A">
      <w:pPr>
        <w:pStyle w:val="Nagwek1"/>
        <w:spacing w:line="276" w:lineRule="auto"/>
        <w:ind w:left="0" w:right="136"/>
        <w:rPr>
          <w:rFonts w:asciiTheme="minorHAnsi" w:hAnsiTheme="minorHAnsi" w:cstheme="minorHAnsi"/>
          <w:sz w:val="22"/>
          <w:szCs w:val="22"/>
          <w:lang w:val="pl-PL"/>
        </w:rPr>
      </w:pPr>
    </w:p>
    <w:p w14:paraId="2E5E2395" w14:textId="77777777" w:rsidR="00E0353F" w:rsidRPr="00D12A34" w:rsidRDefault="00E0353F" w:rsidP="00285F5A">
      <w:pPr>
        <w:pStyle w:val="Nagwek1"/>
        <w:spacing w:line="276" w:lineRule="auto"/>
        <w:ind w:left="0" w:right="136"/>
        <w:rPr>
          <w:rFonts w:asciiTheme="minorHAnsi" w:hAnsiTheme="minorHAnsi" w:cstheme="minorHAnsi"/>
          <w:sz w:val="22"/>
          <w:szCs w:val="22"/>
          <w:lang w:val="pl-PL"/>
        </w:rPr>
      </w:pPr>
    </w:p>
    <w:p w14:paraId="2CE9376E" w14:textId="77777777" w:rsidR="00E0353F" w:rsidRPr="00D12A34" w:rsidRDefault="00E0353F" w:rsidP="003F02E3">
      <w:pPr>
        <w:pStyle w:val="Nagwek1"/>
        <w:numPr>
          <w:ilvl w:val="0"/>
          <w:numId w:val="37"/>
        </w:numPr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lastRenderedPageBreak/>
        <w:t>CZĘŚĆ OPISOWA</w:t>
      </w:r>
    </w:p>
    <w:p w14:paraId="0A004F01" w14:textId="77777777" w:rsidR="00E0353F" w:rsidRPr="00D12A34" w:rsidRDefault="00E0353F" w:rsidP="00285F5A">
      <w:pPr>
        <w:pStyle w:val="Nagwek1"/>
        <w:spacing w:line="276" w:lineRule="auto"/>
        <w:ind w:left="0" w:right="136"/>
        <w:rPr>
          <w:rFonts w:asciiTheme="minorHAnsi" w:hAnsiTheme="minorHAnsi" w:cstheme="minorHAnsi"/>
          <w:sz w:val="22"/>
          <w:szCs w:val="22"/>
          <w:lang w:val="pl-PL"/>
        </w:rPr>
      </w:pPr>
    </w:p>
    <w:p w14:paraId="48E39D40" w14:textId="77777777" w:rsidR="000D73E3" w:rsidRPr="00D12A34" w:rsidRDefault="00A7638C" w:rsidP="00285F5A">
      <w:pPr>
        <w:pStyle w:val="Nagwek1"/>
        <w:spacing w:line="276" w:lineRule="auto"/>
        <w:ind w:left="0"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>1.</w:t>
      </w:r>
      <w:r w:rsidR="00BE44AB" w:rsidRPr="00D12A34">
        <w:rPr>
          <w:rFonts w:asciiTheme="minorHAnsi" w:hAnsiTheme="minorHAnsi" w:cstheme="minorHAnsi"/>
          <w:sz w:val="22"/>
          <w:szCs w:val="22"/>
          <w:lang w:val="pl-PL"/>
        </w:rPr>
        <w:t>1.</w:t>
      </w:r>
      <w:r w:rsidRPr="00D12A34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0D73E3" w:rsidRPr="00D12A34">
        <w:rPr>
          <w:rFonts w:asciiTheme="minorHAnsi" w:hAnsiTheme="minorHAnsi" w:cstheme="minorHAnsi"/>
          <w:sz w:val="22"/>
          <w:szCs w:val="22"/>
          <w:lang w:val="pl-PL"/>
        </w:rPr>
        <w:t>Opis ogólny przedmiotu</w:t>
      </w:r>
      <w:r w:rsidR="000D73E3" w:rsidRPr="00D12A34">
        <w:rPr>
          <w:rFonts w:asciiTheme="minorHAnsi" w:hAnsiTheme="minorHAnsi" w:cstheme="minorHAnsi"/>
          <w:spacing w:val="-7"/>
          <w:sz w:val="22"/>
          <w:szCs w:val="22"/>
          <w:lang w:val="pl-PL"/>
        </w:rPr>
        <w:t xml:space="preserve"> </w:t>
      </w:r>
      <w:r w:rsidR="000D73E3" w:rsidRPr="00D12A34">
        <w:rPr>
          <w:rFonts w:asciiTheme="minorHAnsi" w:hAnsiTheme="minorHAnsi" w:cstheme="minorHAnsi"/>
          <w:sz w:val="22"/>
          <w:szCs w:val="22"/>
          <w:lang w:val="pl-PL"/>
        </w:rPr>
        <w:t>zamówienia</w:t>
      </w:r>
    </w:p>
    <w:p w14:paraId="5F146974" w14:textId="77777777" w:rsidR="006B0846" w:rsidRPr="00D12A34" w:rsidRDefault="000D73E3" w:rsidP="006B084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12A34">
        <w:rPr>
          <w:rFonts w:cstheme="minorHAnsi"/>
        </w:rPr>
        <w:t xml:space="preserve">Przedmiotem zamówienia jest opracowanie </w:t>
      </w:r>
      <w:r w:rsidR="004E3679" w:rsidRPr="00D12A34">
        <w:rPr>
          <w:rFonts w:cstheme="minorHAnsi"/>
        </w:rPr>
        <w:t>„</w:t>
      </w:r>
      <w:r w:rsidR="00F3374B" w:rsidRPr="00D12A34">
        <w:rPr>
          <w:rFonts w:cstheme="minorHAnsi"/>
        </w:rPr>
        <w:t>technologicznej</w:t>
      </w:r>
      <w:r w:rsidR="004E3679" w:rsidRPr="00D12A34">
        <w:rPr>
          <w:rFonts w:cstheme="minorHAnsi"/>
        </w:rPr>
        <w:t>”</w:t>
      </w:r>
      <w:r w:rsidR="00F3374B" w:rsidRPr="00D12A34">
        <w:rPr>
          <w:rFonts w:cstheme="minorHAnsi"/>
        </w:rPr>
        <w:t xml:space="preserve"> </w:t>
      </w:r>
      <w:r w:rsidRPr="00D12A34">
        <w:rPr>
          <w:rFonts w:cstheme="minorHAnsi"/>
        </w:rPr>
        <w:t>dokumentacji projektowej, a następnie wykonanie robót w ramach realizacji zadania inwestycyjnego polegającego na utwardzeniu terenu</w:t>
      </w:r>
      <w:r w:rsidR="003D5E42" w:rsidRPr="00D12A34">
        <w:rPr>
          <w:rFonts w:cstheme="minorHAnsi"/>
        </w:rPr>
        <w:t xml:space="preserve"> nieruchomości zlokalizowanej </w:t>
      </w:r>
      <w:r w:rsidR="00C32BA4" w:rsidRPr="00D12A34">
        <w:rPr>
          <w:rFonts w:cstheme="minorHAnsi"/>
        </w:rPr>
        <w:t>w</w:t>
      </w:r>
      <w:r w:rsidR="003D5E42" w:rsidRPr="00D12A34">
        <w:rPr>
          <w:rFonts w:cstheme="minorHAnsi"/>
        </w:rPr>
        <w:t xml:space="preserve"> województw</w:t>
      </w:r>
      <w:r w:rsidR="00C32BA4" w:rsidRPr="00D12A34">
        <w:rPr>
          <w:rFonts w:cstheme="minorHAnsi"/>
        </w:rPr>
        <w:t>ie</w:t>
      </w:r>
      <w:r w:rsidR="003D5E42" w:rsidRPr="00D12A34">
        <w:rPr>
          <w:rFonts w:cstheme="minorHAnsi"/>
        </w:rPr>
        <w:t xml:space="preserve"> mazowiecki</w:t>
      </w:r>
      <w:r w:rsidR="00C32BA4" w:rsidRPr="00D12A34">
        <w:rPr>
          <w:rFonts w:cstheme="minorHAnsi"/>
        </w:rPr>
        <w:t>m</w:t>
      </w:r>
      <w:r w:rsidR="003D5E42" w:rsidRPr="00D12A34">
        <w:rPr>
          <w:rFonts w:cstheme="minorHAnsi"/>
        </w:rPr>
        <w:t>, w powiecie grójeckim, w gminie Chynów we wsi Nowe Grobice, przy ul. Głównej 10.</w:t>
      </w:r>
      <w:r w:rsidR="006B0846" w:rsidRPr="00D12A34">
        <w:rPr>
          <w:rFonts w:cstheme="minorHAnsi"/>
        </w:rPr>
        <w:t xml:space="preserve"> Planowana inwestycja ma na celu dostosowanie nieruchomości do potrzeb magazynowych Wydziału Bezpieczeństwa i Zarządzania Kryzysowego Mazowieckiego Urzędu Wojewódzkiego. W ramach utwardzenia terenu przewiduje </w:t>
      </w:r>
      <w:r w:rsidR="008B6843" w:rsidRPr="00D12A34">
        <w:rPr>
          <w:rFonts w:cstheme="minorHAnsi"/>
        </w:rPr>
        <w:t xml:space="preserve">się </w:t>
      </w:r>
      <w:r w:rsidR="006B0846" w:rsidRPr="00D12A34">
        <w:rPr>
          <w:rFonts w:cstheme="minorHAnsi"/>
        </w:rPr>
        <w:t xml:space="preserve">wykonanie drogi wewnętrznej łączącej istniejący </w:t>
      </w:r>
      <w:r w:rsidR="008B6843" w:rsidRPr="00D12A34">
        <w:rPr>
          <w:rFonts w:cstheme="minorHAnsi"/>
        </w:rPr>
        <w:t>w sąsiedztwie budynku plac parkingowy</w:t>
      </w:r>
      <w:r w:rsidR="006B0846" w:rsidRPr="00D12A34">
        <w:rPr>
          <w:rFonts w:cstheme="minorHAnsi"/>
        </w:rPr>
        <w:t xml:space="preserve"> z ul. Spokojną oraz placu, na którym w przyszłości zlokalizowane zostaną prefabrykowane konstrukcje magazynowe. </w:t>
      </w:r>
      <w:r w:rsidR="008B6843" w:rsidRPr="00D12A34">
        <w:rPr>
          <w:rFonts w:cstheme="minorHAnsi"/>
        </w:rPr>
        <w:t>Planowana droga wewnętrzna ma zapewnić przejazd po nieruchomości pomiędzy ulicą Główną i ul. Spokojną wraz możliwością wyjazdu na drogę publiczną oraz dostęp do projektowanego placu pod magazyny.</w:t>
      </w:r>
    </w:p>
    <w:p w14:paraId="2D1E72BD" w14:textId="77777777" w:rsidR="00B87C70" w:rsidRPr="00D12A34" w:rsidRDefault="002E5D29" w:rsidP="00B87C70">
      <w:pPr>
        <w:pStyle w:val="Akapitzlist"/>
        <w:spacing w:before="120" w:after="120" w:line="240" w:lineRule="auto"/>
        <w:ind w:left="0"/>
        <w:jc w:val="both"/>
        <w:rPr>
          <w:rFonts w:asciiTheme="minorHAnsi" w:eastAsiaTheme="minorHAnsi" w:hAnsiTheme="minorHAnsi" w:cstheme="minorHAnsi"/>
          <w:b/>
          <w:lang w:eastAsia="en-US"/>
        </w:rPr>
      </w:pPr>
      <w:r w:rsidRPr="00D12A34">
        <w:rPr>
          <w:rFonts w:asciiTheme="minorHAnsi" w:eastAsiaTheme="minorHAnsi" w:hAnsiTheme="minorHAnsi" w:cstheme="minorHAnsi"/>
          <w:b/>
          <w:lang w:eastAsia="en-US"/>
        </w:rPr>
        <w:t>1.2. Przewidywany zakres zamówienia</w:t>
      </w:r>
    </w:p>
    <w:p w14:paraId="04249036" w14:textId="77777777" w:rsidR="00B87C70" w:rsidRPr="00D12A34" w:rsidRDefault="00B87C70" w:rsidP="00B87C70">
      <w:pPr>
        <w:pStyle w:val="Akapitzlist"/>
        <w:spacing w:before="120" w:after="120" w:line="240" w:lineRule="auto"/>
        <w:ind w:left="0"/>
        <w:jc w:val="both"/>
        <w:rPr>
          <w:rFonts w:asciiTheme="minorHAnsi" w:eastAsiaTheme="minorHAnsi" w:hAnsiTheme="minorHAnsi" w:cstheme="minorHAnsi"/>
          <w:u w:val="single"/>
          <w:lang w:eastAsia="en-US"/>
        </w:rPr>
      </w:pPr>
      <w:r w:rsidRPr="00D12A34">
        <w:rPr>
          <w:rFonts w:asciiTheme="minorHAnsi" w:eastAsiaTheme="minorHAnsi" w:hAnsiTheme="minorHAnsi" w:cstheme="minorHAnsi"/>
          <w:u w:val="single"/>
          <w:lang w:eastAsia="en-US"/>
        </w:rPr>
        <w:t xml:space="preserve">W ramach opracowania technologicznej dokumentacji projektowej należy wykonać </w:t>
      </w:r>
      <w:r w:rsidR="0065671F" w:rsidRPr="00D12A34">
        <w:rPr>
          <w:rFonts w:asciiTheme="minorHAnsi" w:eastAsiaTheme="minorHAnsi" w:hAnsiTheme="minorHAnsi" w:cstheme="minorHAnsi"/>
          <w:u w:val="single"/>
          <w:lang w:eastAsia="en-US"/>
        </w:rPr>
        <w:t xml:space="preserve">lub uzyskać </w:t>
      </w:r>
      <w:r w:rsidRPr="00D12A34">
        <w:rPr>
          <w:rFonts w:asciiTheme="minorHAnsi" w:eastAsiaTheme="minorHAnsi" w:hAnsiTheme="minorHAnsi" w:cstheme="minorHAnsi"/>
          <w:u w:val="single"/>
          <w:lang w:eastAsia="en-US"/>
        </w:rPr>
        <w:t>m.in.:</w:t>
      </w:r>
    </w:p>
    <w:p w14:paraId="09BD090A" w14:textId="77777777" w:rsidR="00B87C70" w:rsidRPr="00D12A34" w:rsidRDefault="00B87C70" w:rsidP="00B87C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12A34">
        <w:rPr>
          <w:rFonts w:cstheme="minorHAnsi"/>
        </w:rPr>
        <w:t xml:space="preserve">-  Badania geotechniczne gruntu w niezbędnym zakresie </w:t>
      </w:r>
      <w:r w:rsidR="002A37E7" w:rsidRPr="00D12A34">
        <w:rPr>
          <w:rFonts w:cstheme="minorHAnsi"/>
        </w:rPr>
        <w:t>(warunki gruntowo wodne + grupa nośności podłoża)</w:t>
      </w:r>
    </w:p>
    <w:p w14:paraId="3410788F" w14:textId="77777777" w:rsidR="0065671F" w:rsidRPr="00D12A34" w:rsidRDefault="0065671F" w:rsidP="00B87C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12A34">
        <w:rPr>
          <w:rFonts w:cstheme="minorHAnsi"/>
        </w:rPr>
        <w:t>- Uzgodnienia oraz decyzje administracyjne w niezbędnym zakresie</w:t>
      </w:r>
      <w:r w:rsidR="004E3679" w:rsidRPr="00D12A34">
        <w:rPr>
          <w:rFonts w:cstheme="minorHAnsi"/>
        </w:rPr>
        <w:t xml:space="preserve"> (nie wymaga się pozwolenia na budowę)</w:t>
      </w:r>
    </w:p>
    <w:p w14:paraId="76EDDB11" w14:textId="77777777" w:rsidR="00B87C70" w:rsidRPr="00D12A34" w:rsidRDefault="00B87C70" w:rsidP="00B87C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12A34">
        <w:rPr>
          <w:rFonts w:cstheme="minorHAnsi"/>
        </w:rPr>
        <w:t>- Projekt technologiczny (w tym projekt zagospodarowania terenu oraz przekroje charakterystyczne</w:t>
      </w:r>
      <w:r w:rsidR="002A37E7" w:rsidRPr="00D12A34">
        <w:rPr>
          <w:rFonts w:cstheme="minorHAnsi"/>
        </w:rPr>
        <w:t>, dobór typowej konstrukcji nawierzchni</w:t>
      </w:r>
      <w:r w:rsidRPr="00D12A34">
        <w:rPr>
          <w:rFonts w:cstheme="minorHAnsi"/>
        </w:rPr>
        <w:t>)</w:t>
      </w:r>
    </w:p>
    <w:p w14:paraId="1DFA0234" w14:textId="77777777" w:rsidR="00B87C70" w:rsidRPr="00D12A34" w:rsidRDefault="00B87C70" w:rsidP="00B87C7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12A34">
        <w:rPr>
          <w:rFonts w:cstheme="minorHAnsi"/>
        </w:rPr>
        <w:t xml:space="preserve">- Kosztorys inwestorski wraz z przedmiarem robót </w:t>
      </w:r>
    </w:p>
    <w:p w14:paraId="1B335571" w14:textId="77777777" w:rsidR="00B87C70" w:rsidRPr="00D12A34" w:rsidRDefault="00B87C70" w:rsidP="00B87C70">
      <w:pPr>
        <w:pStyle w:val="Akapitzlist"/>
        <w:spacing w:before="120" w:after="120" w:line="240" w:lineRule="auto"/>
        <w:ind w:left="0"/>
        <w:jc w:val="both"/>
        <w:rPr>
          <w:rFonts w:asciiTheme="minorHAnsi" w:eastAsiaTheme="minorHAnsi" w:hAnsiTheme="minorHAnsi" w:cstheme="minorHAnsi"/>
          <w:u w:val="single"/>
          <w:lang w:eastAsia="en-US"/>
        </w:rPr>
      </w:pPr>
      <w:r w:rsidRPr="00D12A34">
        <w:rPr>
          <w:rFonts w:asciiTheme="minorHAnsi" w:eastAsiaTheme="minorHAnsi" w:hAnsiTheme="minorHAnsi" w:cstheme="minorHAnsi"/>
          <w:u w:val="single"/>
          <w:lang w:eastAsia="en-US"/>
        </w:rPr>
        <w:t xml:space="preserve">W ramach robót budowlanych </w:t>
      </w:r>
      <w:r w:rsidR="0065671F" w:rsidRPr="00D12A34">
        <w:rPr>
          <w:rFonts w:asciiTheme="minorHAnsi" w:eastAsiaTheme="minorHAnsi" w:hAnsiTheme="minorHAnsi" w:cstheme="minorHAnsi"/>
          <w:u w:val="single"/>
          <w:lang w:eastAsia="en-US"/>
        </w:rPr>
        <w:t>przewiduje się</w:t>
      </w:r>
      <w:r w:rsidRPr="00D12A34">
        <w:rPr>
          <w:rFonts w:asciiTheme="minorHAnsi" w:eastAsiaTheme="minorHAnsi" w:hAnsiTheme="minorHAnsi" w:cstheme="minorHAnsi"/>
          <w:u w:val="single"/>
          <w:lang w:eastAsia="en-US"/>
        </w:rPr>
        <w:t xml:space="preserve"> m.in.:</w:t>
      </w:r>
    </w:p>
    <w:p w14:paraId="1B618DA5" w14:textId="77777777" w:rsidR="000D73E3" w:rsidRPr="00D12A34" w:rsidRDefault="000D73E3" w:rsidP="00A763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12A34">
        <w:rPr>
          <w:rFonts w:cstheme="minorHAnsi"/>
        </w:rPr>
        <w:t xml:space="preserve">- </w:t>
      </w:r>
      <w:r w:rsidR="003D5E42" w:rsidRPr="00D12A34">
        <w:rPr>
          <w:rFonts w:cstheme="minorHAnsi"/>
        </w:rPr>
        <w:t xml:space="preserve">budowę drogi wewnętrznej umożliwiającej </w:t>
      </w:r>
      <w:r w:rsidR="00F3374B" w:rsidRPr="00D12A34">
        <w:rPr>
          <w:rFonts w:cstheme="minorHAnsi"/>
        </w:rPr>
        <w:t xml:space="preserve">przejazd pomiędzy ul. Główną, a </w:t>
      </w:r>
      <w:r w:rsidR="003D5E42" w:rsidRPr="00D12A34">
        <w:rPr>
          <w:rFonts w:cstheme="minorHAnsi"/>
        </w:rPr>
        <w:t>ul. Spokojną</w:t>
      </w:r>
      <w:r w:rsidR="00F3374B" w:rsidRPr="00D12A34">
        <w:rPr>
          <w:rFonts w:cstheme="minorHAnsi"/>
        </w:rPr>
        <w:t xml:space="preserve"> (dowiązanie do istniejącego placu utwardzonego)</w:t>
      </w:r>
    </w:p>
    <w:p w14:paraId="0883B242" w14:textId="77777777" w:rsidR="000D73E3" w:rsidRPr="00D12A34" w:rsidRDefault="0065671F" w:rsidP="00A763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12A34">
        <w:rPr>
          <w:rFonts w:cstheme="minorHAnsi"/>
        </w:rPr>
        <w:t xml:space="preserve">- </w:t>
      </w:r>
      <w:r w:rsidR="003D5E42" w:rsidRPr="00D12A34">
        <w:rPr>
          <w:rFonts w:cstheme="minorHAnsi"/>
        </w:rPr>
        <w:t xml:space="preserve">budowę utwardzonego </w:t>
      </w:r>
      <w:r w:rsidR="00F3374B" w:rsidRPr="00D12A34">
        <w:rPr>
          <w:rFonts w:cstheme="minorHAnsi"/>
        </w:rPr>
        <w:t>placu pod magazyny połączonego z projektowaną drogą wewnętrzną;</w:t>
      </w:r>
    </w:p>
    <w:p w14:paraId="3F5A541C" w14:textId="77777777" w:rsidR="000D73E3" w:rsidRPr="00D12A34" w:rsidRDefault="0065671F" w:rsidP="00A763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12A34">
        <w:rPr>
          <w:rFonts w:cstheme="minorHAnsi"/>
        </w:rPr>
        <w:t xml:space="preserve">- </w:t>
      </w:r>
      <w:r w:rsidR="000D73E3" w:rsidRPr="00D12A34">
        <w:rPr>
          <w:rFonts w:cstheme="minorHAnsi"/>
        </w:rPr>
        <w:t>przebudowę kolidującej infrastruktury</w:t>
      </w:r>
      <w:r w:rsidRPr="00D12A34">
        <w:rPr>
          <w:rFonts w:cstheme="minorHAnsi"/>
        </w:rPr>
        <w:t xml:space="preserve"> w niezbędnym zakresie</w:t>
      </w:r>
    </w:p>
    <w:p w14:paraId="0759909D" w14:textId="77777777" w:rsidR="000D73E3" w:rsidRPr="00D12A34" w:rsidRDefault="0065671F" w:rsidP="00A763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12A34">
        <w:rPr>
          <w:rFonts w:cstheme="minorHAnsi"/>
        </w:rPr>
        <w:t xml:space="preserve">- </w:t>
      </w:r>
      <w:r w:rsidR="000D73E3" w:rsidRPr="00D12A34">
        <w:rPr>
          <w:rFonts w:cstheme="minorHAnsi"/>
        </w:rPr>
        <w:t>wycink</w:t>
      </w:r>
      <w:r w:rsidR="00F3374B" w:rsidRPr="00D12A34">
        <w:rPr>
          <w:rFonts w:cstheme="minorHAnsi"/>
        </w:rPr>
        <w:t>ę</w:t>
      </w:r>
      <w:r w:rsidR="000D73E3" w:rsidRPr="00D12A34">
        <w:rPr>
          <w:rFonts w:cstheme="minorHAnsi"/>
        </w:rPr>
        <w:t xml:space="preserve"> drzew</w:t>
      </w:r>
      <w:r w:rsidR="00F3374B" w:rsidRPr="00D12A34">
        <w:rPr>
          <w:rFonts w:cstheme="minorHAnsi"/>
        </w:rPr>
        <w:t xml:space="preserve"> kolidujących z projektowanym utwardzeniem terenu</w:t>
      </w:r>
      <w:r w:rsidRPr="00D12A34">
        <w:rPr>
          <w:rFonts w:cstheme="minorHAnsi"/>
        </w:rPr>
        <w:t xml:space="preserve"> w niezbędnym zakresie</w:t>
      </w:r>
    </w:p>
    <w:p w14:paraId="120D93BB" w14:textId="77777777" w:rsidR="00285F5A" w:rsidRPr="00D12A34" w:rsidRDefault="00285F5A" w:rsidP="00A763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DE9255B" w14:textId="77777777" w:rsidR="00285F5A" w:rsidRPr="00D12A34" w:rsidRDefault="00285F5A" w:rsidP="00285F5A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u w:val="single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u w:val="single"/>
          <w:lang w:val="pl-PL"/>
        </w:rPr>
        <w:t xml:space="preserve">Cena ofertowa </w:t>
      </w:r>
      <w:r w:rsidR="002E5D29" w:rsidRPr="00D12A34">
        <w:rPr>
          <w:rFonts w:asciiTheme="minorHAnsi" w:hAnsiTheme="minorHAnsi" w:cstheme="minorHAnsi"/>
          <w:sz w:val="22"/>
          <w:szCs w:val="22"/>
          <w:u w:val="single"/>
          <w:lang w:val="pl-PL"/>
        </w:rPr>
        <w:t xml:space="preserve">będzie </w:t>
      </w:r>
      <w:r w:rsidRPr="00D12A34">
        <w:rPr>
          <w:rFonts w:asciiTheme="minorHAnsi" w:hAnsiTheme="minorHAnsi" w:cstheme="minorHAnsi"/>
          <w:sz w:val="22"/>
          <w:szCs w:val="22"/>
          <w:u w:val="single"/>
          <w:lang w:val="pl-PL"/>
        </w:rPr>
        <w:t>uwzględnia</w:t>
      </w:r>
      <w:r w:rsidR="002E5D29" w:rsidRPr="00D12A34">
        <w:rPr>
          <w:rFonts w:asciiTheme="minorHAnsi" w:hAnsiTheme="minorHAnsi" w:cstheme="minorHAnsi"/>
          <w:sz w:val="22"/>
          <w:szCs w:val="22"/>
          <w:u w:val="single"/>
          <w:lang w:val="pl-PL"/>
        </w:rPr>
        <w:t>ć</w:t>
      </w:r>
      <w:r w:rsidRPr="00D12A34">
        <w:rPr>
          <w:rFonts w:asciiTheme="minorHAnsi" w:hAnsiTheme="minorHAnsi" w:cstheme="minorHAnsi"/>
          <w:sz w:val="22"/>
          <w:szCs w:val="22"/>
          <w:u w:val="single"/>
          <w:lang w:val="pl-PL"/>
        </w:rPr>
        <w:t>:</w:t>
      </w:r>
    </w:p>
    <w:p w14:paraId="644AE547" w14:textId="77777777" w:rsidR="002E5D29" w:rsidRPr="00D12A34" w:rsidRDefault="00285F5A" w:rsidP="00285F5A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 xml:space="preserve">- </w:t>
      </w:r>
      <w:r w:rsidR="002E5D29" w:rsidRPr="00D12A34">
        <w:rPr>
          <w:rFonts w:asciiTheme="minorHAnsi" w:hAnsiTheme="minorHAnsi" w:cstheme="minorHAnsi"/>
          <w:sz w:val="22"/>
          <w:szCs w:val="22"/>
          <w:lang w:val="pl-PL"/>
        </w:rPr>
        <w:t>badania warunków gruntowo – wodnych i nośności podłoża</w:t>
      </w:r>
    </w:p>
    <w:p w14:paraId="284AD11A" w14:textId="77777777" w:rsidR="002551B4" w:rsidRPr="00D12A34" w:rsidRDefault="002551B4" w:rsidP="00285F5A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>- wycinkę drzew kolidujących z planowanym utwardzeniem</w:t>
      </w:r>
    </w:p>
    <w:p w14:paraId="59449308" w14:textId="77777777" w:rsidR="00285F5A" w:rsidRPr="00D12A34" w:rsidRDefault="002E5D29" w:rsidP="00285F5A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 xml:space="preserve">- </w:t>
      </w:r>
      <w:r w:rsidR="00285F5A" w:rsidRPr="00D12A34">
        <w:rPr>
          <w:rFonts w:asciiTheme="minorHAnsi" w:hAnsiTheme="minorHAnsi" w:cstheme="minorHAnsi"/>
          <w:sz w:val="22"/>
          <w:szCs w:val="22"/>
          <w:lang w:val="pl-PL"/>
        </w:rPr>
        <w:t xml:space="preserve">opracowanie dokumentacji technologicznej </w:t>
      </w:r>
    </w:p>
    <w:p w14:paraId="36C989C6" w14:textId="77777777" w:rsidR="00285F5A" w:rsidRPr="00D12A34" w:rsidRDefault="00285F5A" w:rsidP="00285F5A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>- prace pomiarowe i roboty przygotowawcze</w:t>
      </w:r>
    </w:p>
    <w:p w14:paraId="6CB75209" w14:textId="77777777" w:rsidR="00285F5A" w:rsidRPr="00D12A34" w:rsidRDefault="00285F5A" w:rsidP="00285F5A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>- bieżącą obsługę geodezyjną</w:t>
      </w:r>
    </w:p>
    <w:p w14:paraId="4FD30CB1" w14:textId="77777777" w:rsidR="00285F5A" w:rsidRPr="00D12A34" w:rsidRDefault="00285F5A" w:rsidP="00285F5A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>- koszt zapewnienia niezbędnych środków produkcji</w:t>
      </w:r>
    </w:p>
    <w:p w14:paraId="6E9AD204" w14:textId="77777777" w:rsidR="00285F5A" w:rsidRPr="00D12A34" w:rsidRDefault="00285F5A" w:rsidP="00285F5A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>- zakup, dostarczenie i składowanie materiałów</w:t>
      </w:r>
    </w:p>
    <w:p w14:paraId="4477DCFD" w14:textId="77777777" w:rsidR="00285F5A" w:rsidRPr="00D12A34" w:rsidRDefault="00285F5A" w:rsidP="00285F5A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>- przygotowanie podłoża</w:t>
      </w:r>
    </w:p>
    <w:p w14:paraId="4565A15D" w14:textId="77777777" w:rsidR="00285F5A" w:rsidRPr="00D12A34" w:rsidRDefault="00285F5A" w:rsidP="00285F5A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>- rozłożenie na uprzednio przygotowanym podłożu warstw materiału o grubości i jakości określonej w dokumentacji technologicznej</w:t>
      </w:r>
    </w:p>
    <w:p w14:paraId="66EC4340" w14:textId="77777777" w:rsidR="00285F5A" w:rsidRPr="00D12A34" w:rsidRDefault="00285F5A" w:rsidP="00285F5A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 xml:space="preserve">- wyrównanie i zagęszczenie ułożonych warstw </w:t>
      </w:r>
    </w:p>
    <w:p w14:paraId="10DCDF9F" w14:textId="77777777" w:rsidR="00285F5A" w:rsidRPr="00D12A34" w:rsidRDefault="00285F5A" w:rsidP="00285F5A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>- pielęgnacja i utrzymanie warstw w czasie trwania robót</w:t>
      </w:r>
    </w:p>
    <w:p w14:paraId="047B836C" w14:textId="63AB2BBB" w:rsidR="00285F5A" w:rsidRPr="00D12A34" w:rsidRDefault="00285F5A" w:rsidP="00285F5A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 xml:space="preserve">- ułożenie betonowej kostki brukowej </w:t>
      </w:r>
      <w:r w:rsidR="00FA1EFD">
        <w:rPr>
          <w:rFonts w:asciiTheme="minorHAnsi" w:hAnsiTheme="minorHAnsi" w:cstheme="minorHAnsi"/>
          <w:sz w:val="22"/>
          <w:szCs w:val="22"/>
          <w:lang w:val="pl-PL"/>
        </w:rPr>
        <w:t xml:space="preserve">oraz płyt ażurowych </w:t>
      </w:r>
      <w:r w:rsidRPr="00D12A34">
        <w:rPr>
          <w:rFonts w:asciiTheme="minorHAnsi" w:hAnsiTheme="minorHAnsi" w:cstheme="minorHAnsi"/>
          <w:sz w:val="22"/>
          <w:szCs w:val="22"/>
          <w:lang w:val="pl-PL"/>
        </w:rPr>
        <w:t>wraz z ubiciem oraz wypełnieniem spoin</w:t>
      </w:r>
    </w:p>
    <w:p w14:paraId="116D839B" w14:textId="77777777" w:rsidR="00285F5A" w:rsidRPr="00D12A34" w:rsidRDefault="00285F5A" w:rsidP="00285F5A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>- przeprowadzenie badań i pomiarów koniecznych do projektowania oraz potwierdzenia prawidłowości wykonania robót (</w:t>
      </w:r>
      <w:proofErr w:type="spellStart"/>
      <w:r w:rsidRPr="00D12A34">
        <w:rPr>
          <w:rFonts w:asciiTheme="minorHAnsi" w:hAnsiTheme="minorHAnsi" w:cstheme="minorHAnsi"/>
          <w:sz w:val="22"/>
          <w:szCs w:val="22"/>
          <w:lang w:val="pl-PL"/>
        </w:rPr>
        <w:t>vss</w:t>
      </w:r>
      <w:proofErr w:type="spellEnd"/>
      <w:r w:rsidRPr="00D12A34">
        <w:rPr>
          <w:rFonts w:asciiTheme="minorHAnsi" w:hAnsiTheme="minorHAnsi" w:cstheme="minorHAnsi"/>
          <w:sz w:val="22"/>
          <w:szCs w:val="22"/>
          <w:lang w:val="pl-PL"/>
        </w:rPr>
        <w:t xml:space="preserve"> 1 badanie na 300m2) </w:t>
      </w:r>
    </w:p>
    <w:p w14:paraId="315E7BB8" w14:textId="77777777" w:rsidR="00285F5A" w:rsidRPr="00D12A34" w:rsidRDefault="00285F5A" w:rsidP="00285F5A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 xml:space="preserve">- koszty związane z utrzymaniem czystości na terenie budowy oraz przylegających drogach </w:t>
      </w:r>
      <w:r w:rsidRPr="00D12A34">
        <w:rPr>
          <w:rFonts w:asciiTheme="minorHAnsi" w:hAnsiTheme="minorHAnsi" w:cstheme="minorHAnsi"/>
          <w:sz w:val="22"/>
          <w:szCs w:val="22"/>
          <w:lang w:val="pl-PL"/>
        </w:rPr>
        <w:lastRenderedPageBreak/>
        <w:t>publicznych</w:t>
      </w:r>
    </w:p>
    <w:p w14:paraId="10BD1458" w14:textId="77777777" w:rsidR="00285F5A" w:rsidRPr="00D12A34" w:rsidRDefault="00285F5A" w:rsidP="00285F5A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>- uporządkowanie miejsca prowadzenia robót wraz z utylizacją wszelkich odpadów powstałych w wyniku robót</w:t>
      </w:r>
    </w:p>
    <w:p w14:paraId="40C226EC" w14:textId="77777777" w:rsidR="002E5D29" w:rsidRPr="00D12A34" w:rsidRDefault="002E5D29" w:rsidP="00285F5A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</w:p>
    <w:p w14:paraId="735BF2FD" w14:textId="77777777" w:rsidR="000D73E3" w:rsidRPr="00D12A34" w:rsidRDefault="002E5D29" w:rsidP="00333C68">
      <w:pPr>
        <w:pStyle w:val="Tekstpodstawowy"/>
        <w:spacing w:line="276" w:lineRule="auto"/>
        <w:ind w:right="136"/>
        <w:jc w:val="both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b/>
          <w:sz w:val="22"/>
          <w:szCs w:val="22"/>
          <w:lang w:val="pl-PL"/>
        </w:rPr>
        <w:t>1.3 Stan istniejący</w:t>
      </w:r>
    </w:p>
    <w:p w14:paraId="2985CA26" w14:textId="20FCBECA" w:rsidR="002E5D29" w:rsidRPr="00D12A34" w:rsidRDefault="002E5D29" w:rsidP="00333C68">
      <w:pPr>
        <w:pStyle w:val="Tekstpodstawowy"/>
        <w:spacing w:line="276" w:lineRule="auto"/>
        <w:ind w:right="13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>Planowane utwardzenie terenu zostanie wykonane na działce nr</w:t>
      </w:r>
      <w:r w:rsidR="00B66C67" w:rsidRPr="00D12A34">
        <w:rPr>
          <w:rFonts w:asciiTheme="minorHAnsi" w:hAnsiTheme="minorHAnsi" w:cstheme="minorHAnsi"/>
          <w:sz w:val="22"/>
          <w:szCs w:val="22"/>
          <w:lang w:val="pl-PL"/>
        </w:rPr>
        <w:t xml:space="preserve"> 52/2</w:t>
      </w:r>
    </w:p>
    <w:p w14:paraId="0CA8DF90" w14:textId="567CF5C9" w:rsidR="002551B4" w:rsidRPr="00D12A34" w:rsidRDefault="005D5CC5" w:rsidP="00333C68">
      <w:pPr>
        <w:pStyle w:val="Tekstpodstawowy"/>
        <w:spacing w:line="276" w:lineRule="auto"/>
        <w:ind w:right="13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58240" behindDoc="1" locked="0" layoutInCell="1" allowOverlap="1" wp14:anchorId="13193843" wp14:editId="7A7AB498">
            <wp:simplePos x="0" y="0"/>
            <wp:positionH relativeFrom="margin">
              <wp:align>left</wp:align>
            </wp:positionH>
            <wp:positionV relativeFrom="paragraph">
              <wp:posOffset>956945</wp:posOffset>
            </wp:positionV>
            <wp:extent cx="4969510" cy="5543550"/>
            <wp:effectExtent l="0" t="0" r="254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gazyn_nowe_grobice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1B4" w:rsidRPr="00D12A34">
        <w:rPr>
          <w:rFonts w:asciiTheme="minorHAnsi" w:hAnsiTheme="minorHAnsi" w:cstheme="minorHAnsi"/>
          <w:sz w:val="22"/>
          <w:szCs w:val="22"/>
          <w:lang w:val="pl-PL"/>
        </w:rPr>
        <w:t xml:space="preserve">Powierzchnia działki wynosi </w:t>
      </w:r>
      <w:r w:rsidR="00BA3C78" w:rsidRPr="00D12A34">
        <w:rPr>
          <w:rFonts w:asciiTheme="minorHAnsi" w:hAnsiTheme="minorHAnsi" w:cstheme="minorHAnsi"/>
          <w:sz w:val="22"/>
          <w:szCs w:val="22"/>
          <w:lang w:val="pl-PL"/>
        </w:rPr>
        <w:t xml:space="preserve">21.822 m2 </w:t>
      </w:r>
      <w:r w:rsidR="002551B4" w:rsidRPr="00D12A34">
        <w:rPr>
          <w:rFonts w:asciiTheme="minorHAnsi" w:hAnsiTheme="minorHAnsi" w:cstheme="minorHAnsi"/>
          <w:sz w:val="22"/>
          <w:szCs w:val="22"/>
          <w:lang w:val="pl-PL"/>
        </w:rPr>
        <w:t xml:space="preserve"> Na nieruchomości zlokalizowane są budynki pełniące funkcje magazynową o powierzchni </w:t>
      </w:r>
      <w:r w:rsidR="00BA3C78" w:rsidRPr="00D12A34">
        <w:rPr>
          <w:rFonts w:asciiTheme="minorHAnsi" w:hAnsiTheme="minorHAnsi" w:cstheme="minorHAnsi"/>
          <w:sz w:val="22"/>
          <w:szCs w:val="22"/>
          <w:lang w:val="pl-PL"/>
        </w:rPr>
        <w:t>2000m2</w:t>
      </w:r>
      <w:r w:rsidR="002551B4" w:rsidRPr="00D12A34">
        <w:rPr>
          <w:rFonts w:asciiTheme="minorHAnsi" w:hAnsiTheme="minorHAnsi" w:cstheme="minorHAnsi"/>
          <w:sz w:val="22"/>
          <w:szCs w:val="22"/>
          <w:lang w:val="pl-PL"/>
        </w:rPr>
        <w:t xml:space="preserve"> Na niezabudowanej części nieruchomości znajduje się sad owocowy. Planowana droga przebiegać będzie wzdłuż </w:t>
      </w:r>
      <w:r w:rsidR="00752418" w:rsidRPr="00D12A34">
        <w:rPr>
          <w:rFonts w:asciiTheme="minorHAnsi" w:hAnsiTheme="minorHAnsi" w:cstheme="minorHAnsi"/>
          <w:sz w:val="22"/>
          <w:szCs w:val="22"/>
          <w:lang w:val="pl-PL"/>
        </w:rPr>
        <w:t xml:space="preserve">północno wschodniej granicy działki </w:t>
      </w:r>
      <w:r w:rsidR="002551B4" w:rsidRPr="00D12A34">
        <w:rPr>
          <w:rFonts w:asciiTheme="minorHAnsi" w:hAnsiTheme="minorHAnsi" w:cstheme="minorHAnsi"/>
          <w:sz w:val="22"/>
          <w:szCs w:val="22"/>
          <w:lang w:val="pl-PL"/>
        </w:rPr>
        <w:t xml:space="preserve">granicy działki. </w:t>
      </w:r>
    </w:p>
    <w:p w14:paraId="45953CED" w14:textId="21C8D671" w:rsidR="002551B4" w:rsidRPr="00D12A34" w:rsidRDefault="004E0517" w:rsidP="00333C68">
      <w:pPr>
        <w:pStyle w:val="Tekstpodstawowy"/>
        <w:spacing w:line="276" w:lineRule="auto"/>
        <w:ind w:right="13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>M</w:t>
      </w:r>
      <w:r w:rsidR="002551B4" w:rsidRPr="00D12A34">
        <w:rPr>
          <w:rFonts w:asciiTheme="minorHAnsi" w:hAnsiTheme="minorHAnsi" w:cstheme="minorHAnsi"/>
          <w:sz w:val="22"/>
          <w:szCs w:val="22"/>
          <w:lang w:val="pl-PL"/>
        </w:rPr>
        <w:t>ap</w:t>
      </w:r>
      <w:r w:rsidRPr="00D12A34">
        <w:rPr>
          <w:rFonts w:asciiTheme="minorHAnsi" w:hAnsiTheme="minorHAnsi" w:cstheme="minorHAnsi"/>
          <w:sz w:val="22"/>
          <w:szCs w:val="22"/>
          <w:lang w:val="pl-PL"/>
        </w:rPr>
        <w:t>a</w:t>
      </w:r>
      <w:r w:rsidR="00E0353F" w:rsidRPr="00D12A34">
        <w:rPr>
          <w:rFonts w:asciiTheme="minorHAnsi" w:hAnsiTheme="minorHAnsi" w:cstheme="minorHAnsi"/>
          <w:sz w:val="22"/>
          <w:szCs w:val="22"/>
          <w:lang w:val="pl-PL"/>
        </w:rPr>
        <w:t xml:space="preserve"> poglądową dla lokalizacji drogi i placu.</w:t>
      </w:r>
    </w:p>
    <w:p w14:paraId="094F30FC" w14:textId="7DED077F" w:rsidR="00E0353F" w:rsidRPr="00D12A34" w:rsidRDefault="00414647" w:rsidP="00333C68">
      <w:pPr>
        <w:pStyle w:val="Tekstpodstawowy"/>
        <w:spacing w:line="276" w:lineRule="auto"/>
        <w:ind w:right="13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noProof/>
          <w:sz w:val="22"/>
          <w:szCs w:val="22"/>
          <w:lang w:val="pl-PL" w:eastAsia="pl-PL"/>
        </w:rPr>
        <w:lastRenderedPageBreak/>
        <w:drawing>
          <wp:inline distT="0" distB="0" distL="0" distR="0" wp14:anchorId="1A84D2E6" wp14:editId="5B38F596">
            <wp:extent cx="5734050" cy="4300538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807_1259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729" cy="430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5A148" w14:textId="51187E76" w:rsidR="00414647" w:rsidRPr="00D12A34" w:rsidRDefault="00414647" w:rsidP="00333C68">
      <w:pPr>
        <w:pStyle w:val="Tekstpodstawowy"/>
        <w:spacing w:line="276" w:lineRule="auto"/>
        <w:ind w:right="13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noProof/>
          <w:sz w:val="22"/>
          <w:szCs w:val="22"/>
          <w:lang w:val="pl-PL" w:eastAsia="pl-PL"/>
        </w:rPr>
        <w:drawing>
          <wp:inline distT="0" distB="0" distL="0" distR="0" wp14:anchorId="33B8603E" wp14:editId="244F44D5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807_1259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6E1B4" w14:textId="571C53B0" w:rsidR="000D73E3" w:rsidRPr="00D12A34" w:rsidRDefault="00414647" w:rsidP="00285F5A">
      <w:pPr>
        <w:pStyle w:val="Tekstpodstawowy"/>
        <w:spacing w:line="276" w:lineRule="auto"/>
        <w:ind w:right="13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noProof/>
          <w:sz w:val="22"/>
          <w:szCs w:val="22"/>
          <w:lang w:val="pl-PL" w:eastAsia="pl-PL"/>
        </w:rPr>
        <w:lastRenderedPageBreak/>
        <w:drawing>
          <wp:inline distT="0" distB="0" distL="0" distR="0" wp14:anchorId="4BB4E211" wp14:editId="74DA769A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807_1259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35E4D" w14:textId="73AF5966" w:rsidR="00414647" w:rsidRPr="00D12A34" w:rsidRDefault="00414647" w:rsidP="00285F5A">
      <w:pPr>
        <w:pStyle w:val="Tekstpodstawowy"/>
        <w:spacing w:line="276" w:lineRule="auto"/>
        <w:ind w:right="13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noProof/>
          <w:sz w:val="22"/>
          <w:szCs w:val="22"/>
          <w:lang w:val="pl-PL" w:eastAsia="pl-PL"/>
        </w:rPr>
        <w:drawing>
          <wp:inline distT="0" distB="0" distL="0" distR="0" wp14:anchorId="5A9446DF" wp14:editId="7BF93B1D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807_1300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59318" w14:textId="0F9731CC" w:rsidR="00414647" w:rsidRPr="00D12A34" w:rsidRDefault="00414647" w:rsidP="00285F5A">
      <w:pPr>
        <w:pStyle w:val="Tekstpodstawowy"/>
        <w:spacing w:line="276" w:lineRule="auto"/>
        <w:ind w:right="13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noProof/>
          <w:sz w:val="22"/>
          <w:szCs w:val="22"/>
          <w:lang w:val="pl-PL" w:eastAsia="pl-PL"/>
        </w:rPr>
        <w:lastRenderedPageBreak/>
        <w:drawing>
          <wp:inline distT="0" distB="0" distL="0" distR="0" wp14:anchorId="7DCEC4D8" wp14:editId="16451666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807_1301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E1450" w14:textId="1A64FC9A" w:rsidR="00414647" w:rsidRPr="00D12A34" w:rsidRDefault="00414647" w:rsidP="00285F5A">
      <w:pPr>
        <w:pStyle w:val="Tekstpodstawowy"/>
        <w:spacing w:line="276" w:lineRule="auto"/>
        <w:ind w:right="13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noProof/>
          <w:sz w:val="22"/>
          <w:szCs w:val="22"/>
          <w:lang w:val="pl-PL" w:eastAsia="pl-PL"/>
        </w:rPr>
        <w:drawing>
          <wp:inline distT="0" distB="0" distL="0" distR="0" wp14:anchorId="1B9878FE" wp14:editId="6CF6102C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807_1303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B50E0" w14:textId="68B35C67" w:rsidR="00414647" w:rsidRPr="00D12A34" w:rsidRDefault="00414647" w:rsidP="00285F5A">
      <w:pPr>
        <w:pStyle w:val="Tekstpodstawowy"/>
        <w:spacing w:line="276" w:lineRule="auto"/>
        <w:ind w:right="13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noProof/>
          <w:sz w:val="22"/>
          <w:szCs w:val="22"/>
          <w:lang w:val="pl-PL" w:eastAsia="pl-PL"/>
        </w:rPr>
        <w:lastRenderedPageBreak/>
        <w:drawing>
          <wp:inline distT="0" distB="0" distL="0" distR="0" wp14:anchorId="3EB913A1" wp14:editId="77AC0253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807_1303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CB81B" w14:textId="10BC65F1" w:rsidR="00414647" w:rsidRPr="00D12A34" w:rsidRDefault="00414647" w:rsidP="00285F5A">
      <w:pPr>
        <w:pStyle w:val="Tekstpodstawowy"/>
        <w:spacing w:line="276" w:lineRule="auto"/>
        <w:ind w:right="13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noProof/>
          <w:sz w:val="22"/>
          <w:szCs w:val="22"/>
          <w:lang w:val="pl-PL" w:eastAsia="pl-PL"/>
        </w:rPr>
        <w:drawing>
          <wp:inline distT="0" distB="0" distL="0" distR="0" wp14:anchorId="78B8DA56" wp14:editId="59D2D8B4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807_1303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F7CB5" w14:textId="20B70F0D" w:rsidR="00414647" w:rsidRPr="00D12A34" w:rsidRDefault="00414647" w:rsidP="00285F5A">
      <w:pPr>
        <w:pStyle w:val="Tekstpodstawowy"/>
        <w:spacing w:line="276" w:lineRule="auto"/>
        <w:ind w:right="13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noProof/>
          <w:sz w:val="22"/>
          <w:szCs w:val="22"/>
          <w:lang w:val="pl-PL" w:eastAsia="pl-PL"/>
        </w:rPr>
        <w:lastRenderedPageBreak/>
        <w:drawing>
          <wp:inline distT="0" distB="0" distL="0" distR="0" wp14:anchorId="29C92929" wp14:editId="7464E3B6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807_1304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D8C09" w14:textId="77777777" w:rsidR="000D73E3" w:rsidRPr="00D12A34" w:rsidRDefault="002551B4" w:rsidP="00285F5A">
      <w:pPr>
        <w:pStyle w:val="Nagwek1"/>
        <w:tabs>
          <w:tab w:val="left" w:pos="497"/>
        </w:tabs>
        <w:spacing w:after="240" w:line="276" w:lineRule="auto"/>
        <w:ind w:left="0"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 xml:space="preserve">1.4. </w:t>
      </w:r>
      <w:r w:rsidR="00E0353F" w:rsidRPr="00D12A34">
        <w:rPr>
          <w:rFonts w:asciiTheme="minorHAnsi" w:hAnsiTheme="minorHAnsi" w:cstheme="minorHAnsi"/>
          <w:sz w:val="22"/>
          <w:szCs w:val="22"/>
          <w:lang w:val="pl-PL"/>
        </w:rPr>
        <w:t>W</w:t>
      </w:r>
      <w:r w:rsidR="000D73E3" w:rsidRPr="00D12A34">
        <w:rPr>
          <w:rFonts w:asciiTheme="minorHAnsi" w:hAnsiTheme="minorHAnsi" w:cstheme="minorHAnsi"/>
          <w:sz w:val="22"/>
          <w:szCs w:val="22"/>
          <w:lang w:val="pl-PL"/>
        </w:rPr>
        <w:t>łaściwości funkcjonalno-użytkowe</w:t>
      </w:r>
      <w:r w:rsidR="000D73E3" w:rsidRPr="00D12A34">
        <w:rPr>
          <w:rFonts w:asciiTheme="minorHAnsi" w:hAnsiTheme="minorHAnsi" w:cstheme="minorHAnsi"/>
          <w:spacing w:val="-6"/>
          <w:sz w:val="22"/>
          <w:szCs w:val="22"/>
          <w:lang w:val="pl-PL"/>
        </w:rPr>
        <w:t xml:space="preserve"> </w:t>
      </w:r>
      <w:r w:rsidR="00E0353F" w:rsidRPr="00D12A34">
        <w:rPr>
          <w:rFonts w:asciiTheme="minorHAnsi" w:hAnsiTheme="minorHAnsi" w:cstheme="minorHAnsi"/>
          <w:sz w:val="22"/>
          <w:szCs w:val="22"/>
          <w:lang w:val="pl-PL"/>
        </w:rPr>
        <w:t>oraz parametry charakterystyczne określające zamówienie</w:t>
      </w:r>
    </w:p>
    <w:p w14:paraId="64520059" w14:textId="77777777" w:rsidR="000D73E3" w:rsidRPr="00D12A34" w:rsidRDefault="000D73E3" w:rsidP="00A763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D12A34">
        <w:rPr>
          <w:rFonts w:ascii="Calibri" w:hAnsi="Calibri" w:cs="Calibri"/>
        </w:rPr>
        <w:t xml:space="preserve">Orientacyjna powierzchnia </w:t>
      </w:r>
      <w:r w:rsidR="004610B4" w:rsidRPr="00D12A34">
        <w:rPr>
          <w:rFonts w:ascii="Calibri" w:hAnsi="Calibri" w:cs="Calibri"/>
        </w:rPr>
        <w:t>utwardzenia terenu (droga + plac)</w:t>
      </w:r>
      <w:r w:rsidR="00E0353F" w:rsidRPr="00D12A34">
        <w:rPr>
          <w:rFonts w:ascii="Calibri" w:hAnsi="Calibri" w:cs="Calibri"/>
        </w:rPr>
        <w:t xml:space="preserve">: </w:t>
      </w:r>
      <w:r w:rsidRPr="00D12A34">
        <w:rPr>
          <w:rFonts w:ascii="Calibri" w:hAnsi="Calibri" w:cs="Calibri"/>
        </w:rPr>
        <w:t xml:space="preserve"> 1</w:t>
      </w:r>
      <w:r w:rsidR="00A61929" w:rsidRPr="00D12A34">
        <w:rPr>
          <w:rFonts w:ascii="Calibri" w:hAnsi="Calibri" w:cs="Calibri"/>
        </w:rPr>
        <w:t xml:space="preserve">700 </w:t>
      </w:r>
      <w:r w:rsidRPr="00D12A34">
        <w:rPr>
          <w:rFonts w:ascii="Calibri" w:hAnsi="Calibri" w:cs="Calibri"/>
        </w:rPr>
        <w:t>m2</w:t>
      </w:r>
    </w:p>
    <w:p w14:paraId="38E43052" w14:textId="77777777" w:rsidR="003F02E3" w:rsidRPr="00D12A34" w:rsidRDefault="003F02E3" w:rsidP="00A763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51E9966" w14:textId="420BA170" w:rsidR="00A61929" w:rsidRPr="00D12A34" w:rsidRDefault="003F02E3" w:rsidP="00A763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D12A34">
        <w:rPr>
          <w:rFonts w:ascii="Calibri" w:hAnsi="Calibri" w:cs="Calibri"/>
        </w:rPr>
        <w:t xml:space="preserve">Zamawiający przewiduje wykonanie przedmiotu zamówienia </w:t>
      </w:r>
      <w:r w:rsidR="00A127D5" w:rsidRPr="00D12A34">
        <w:rPr>
          <w:rFonts w:ascii="Calibri" w:hAnsi="Calibri" w:cs="Calibri"/>
        </w:rPr>
        <w:t>z płyt ażurowych zbrojonych typu Jumbo w obrębie drogi oraz kostka brukowa betonowa w obrębie placu</w:t>
      </w:r>
      <w:r w:rsidR="00D12A34" w:rsidRPr="00D12A34">
        <w:rPr>
          <w:rFonts w:ascii="Calibri" w:hAnsi="Calibri" w:cs="Calibri"/>
        </w:rPr>
        <w:t>:</w:t>
      </w:r>
    </w:p>
    <w:p w14:paraId="21EFAF34" w14:textId="77777777" w:rsidR="00285F5A" w:rsidRPr="00D12A34" w:rsidRDefault="00285F5A" w:rsidP="00A763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480E07EB" w14:textId="1C051F75" w:rsidR="009D1FBD" w:rsidRPr="00D12A34" w:rsidRDefault="001D366B" w:rsidP="00A127D5">
      <w:pPr>
        <w:pStyle w:val="Tekstpodstawowy"/>
        <w:numPr>
          <w:ilvl w:val="0"/>
          <w:numId w:val="32"/>
        </w:numPr>
        <w:tabs>
          <w:tab w:val="left" w:pos="7230"/>
        </w:tabs>
        <w:spacing w:line="276" w:lineRule="auto"/>
        <w:ind w:left="1276" w:right="136" w:hanging="425"/>
        <w:rPr>
          <w:rFonts w:ascii="Calibri" w:hAnsi="Calibri" w:cs="Calibri"/>
          <w:sz w:val="22"/>
          <w:szCs w:val="22"/>
          <w:lang w:val="pl-PL"/>
        </w:rPr>
      </w:pPr>
      <w:r w:rsidRPr="00D12A34">
        <w:rPr>
          <w:rFonts w:ascii="Calibri" w:hAnsi="Calibri" w:cs="Calibri"/>
          <w:sz w:val="22"/>
          <w:szCs w:val="22"/>
          <w:lang w:val="pl-PL"/>
        </w:rPr>
        <w:t xml:space="preserve">podbudowa </w:t>
      </w:r>
      <w:r w:rsidR="009D1FBD" w:rsidRPr="00D12A34">
        <w:rPr>
          <w:rFonts w:ascii="Calibri" w:hAnsi="Calibri" w:cs="Calibri"/>
          <w:sz w:val="22"/>
          <w:szCs w:val="22"/>
          <w:lang w:val="pl-PL"/>
        </w:rPr>
        <w:t xml:space="preserve">  wraz z wyprofilowaniem i zagęszczeniem podłoża (droga)</w:t>
      </w:r>
      <w:r w:rsidR="00D12A34">
        <w:rPr>
          <w:rFonts w:ascii="Calibri" w:hAnsi="Calibri" w:cs="Calibri"/>
          <w:sz w:val="22"/>
          <w:szCs w:val="22"/>
          <w:lang w:val="pl-PL"/>
        </w:rPr>
        <w:t>,</w:t>
      </w:r>
    </w:p>
    <w:p w14:paraId="0E7F8E8E" w14:textId="42EE0EA3" w:rsidR="00A127D5" w:rsidRPr="00D12A34" w:rsidRDefault="001D366B" w:rsidP="00A127D5">
      <w:pPr>
        <w:pStyle w:val="Tekstpodstawowy"/>
        <w:numPr>
          <w:ilvl w:val="0"/>
          <w:numId w:val="32"/>
        </w:numPr>
        <w:tabs>
          <w:tab w:val="left" w:pos="7230"/>
        </w:tabs>
        <w:spacing w:line="276" w:lineRule="auto"/>
        <w:ind w:left="1276" w:right="136" w:hanging="425"/>
        <w:rPr>
          <w:rFonts w:ascii="Calibri" w:hAnsi="Calibri" w:cs="Calibri"/>
          <w:sz w:val="22"/>
          <w:szCs w:val="22"/>
          <w:lang w:val="pl-PL"/>
        </w:rPr>
      </w:pPr>
      <w:r w:rsidRPr="00D12A34">
        <w:rPr>
          <w:rFonts w:ascii="Calibri" w:hAnsi="Calibri" w:cs="Calibri"/>
          <w:sz w:val="22"/>
          <w:szCs w:val="22"/>
          <w:lang w:val="pl-PL"/>
        </w:rPr>
        <w:t xml:space="preserve">podsypka </w:t>
      </w:r>
      <w:r w:rsidR="00D12A34">
        <w:rPr>
          <w:rFonts w:ascii="Calibri" w:hAnsi="Calibri" w:cs="Calibri"/>
          <w:sz w:val="22"/>
          <w:szCs w:val="22"/>
          <w:lang w:val="pl-PL"/>
        </w:rPr>
        <w:t>,</w:t>
      </w:r>
      <w:r w:rsidRPr="00D12A34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A127D5" w:rsidRPr="00D12A34">
        <w:rPr>
          <w:rFonts w:ascii="Calibri" w:hAnsi="Calibri" w:cs="Calibri"/>
          <w:sz w:val="22"/>
          <w:szCs w:val="22"/>
          <w:lang w:val="pl-PL"/>
        </w:rPr>
        <w:tab/>
      </w:r>
    </w:p>
    <w:p w14:paraId="0FB8BD72" w14:textId="0FEF5700" w:rsidR="009D1FBD" w:rsidRPr="00D12A34" w:rsidRDefault="00A127D5" w:rsidP="00A92FDB">
      <w:pPr>
        <w:pStyle w:val="Tekstpodstawowy"/>
        <w:numPr>
          <w:ilvl w:val="0"/>
          <w:numId w:val="32"/>
        </w:numPr>
        <w:tabs>
          <w:tab w:val="left" w:pos="7230"/>
        </w:tabs>
        <w:adjustRightInd w:val="0"/>
        <w:ind w:left="1276" w:right="136" w:hanging="425"/>
        <w:rPr>
          <w:rFonts w:ascii="Calibri" w:hAnsi="Calibri" w:cs="Calibri"/>
          <w:lang w:val="pl-PL"/>
        </w:rPr>
      </w:pPr>
      <w:r w:rsidRPr="00D12A34">
        <w:rPr>
          <w:rFonts w:ascii="Calibri" w:hAnsi="Calibri" w:cs="Calibri"/>
          <w:sz w:val="22"/>
          <w:szCs w:val="22"/>
          <w:lang w:val="pl-PL"/>
        </w:rPr>
        <w:t>warstwa odsączająca / odcinająca (zależnie od potrzeby)</w:t>
      </w:r>
      <w:r w:rsidR="00D12A34">
        <w:rPr>
          <w:rFonts w:ascii="Calibri" w:hAnsi="Calibri" w:cs="Calibri"/>
          <w:sz w:val="22"/>
          <w:szCs w:val="22"/>
          <w:lang w:val="pl-PL"/>
        </w:rPr>
        <w:t>,</w:t>
      </w:r>
    </w:p>
    <w:p w14:paraId="2AC3055C" w14:textId="2D453259" w:rsidR="00A7638C" w:rsidRPr="00D12A34" w:rsidRDefault="004F3154" w:rsidP="00A92FDB">
      <w:pPr>
        <w:pStyle w:val="Tekstpodstawowy"/>
        <w:numPr>
          <w:ilvl w:val="0"/>
          <w:numId w:val="32"/>
        </w:numPr>
        <w:tabs>
          <w:tab w:val="left" w:pos="7230"/>
        </w:tabs>
        <w:adjustRightInd w:val="0"/>
        <w:ind w:left="1276" w:right="136" w:hanging="425"/>
        <w:rPr>
          <w:rFonts w:ascii="Calibri" w:hAnsi="Calibri" w:cs="Calibri"/>
          <w:lang w:val="pl-PL"/>
        </w:rPr>
      </w:pPr>
      <w:r w:rsidRPr="00D12A34">
        <w:rPr>
          <w:rFonts w:ascii="Calibri" w:hAnsi="Calibri" w:cs="Calibri"/>
          <w:sz w:val="22"/>
          <w:szCs w:val="22"/>
          <w:lang w:val="pl-PL"/>
        </w:rPr>
        <w:t>wypełnienie płyt ażurowych kruszywem</w:t>
      </w:r>
      <w:r w:rsidR="00D12A34">
        <w:rPr>
          <w:rFonts w:ascii="Calibri" w:hAnsi="Calibri" w:cs="Calibri"/>
          <w:sz w:val="22"/>
          <w:szCs w:val="22"/>
          <w:lang w:val="pl-PL"/>
        </w:rPr>
        <w:t>.</w:t>
      </w:r>
      <w:r w:rsidR="00A127D5" w:rsidRPr="00D12A34">
        <w:rPr>
          <w:rFonts w:ascii="Calibri" w:hAnsi="Calibri" w:cs="Calibri"/>
          <w:lang w:val="pl-PL"/>
        </w:rPr>
        <w:t xml:space="preserve">    </w:t>
      </w:r>
    </w:p>
    <w:p w14:paraId="0FFBFDCF" w14:textId="77777777" w:rsidR="004F3154" w:rsidRPr="00D12A34" w:rsidRDefault="004F3154" w:rsidP="00A7638C">
      <w:pPr>
        <w:pStyle w:val="Tekstpodstawowy"/>
        <w:spacing w:line="276" w:lineRule="auto"/>
        <w:ind w:left="142" w:right="136" w:firstLine="709"/>
        <w:rPr>
          <w:rFonts w:ascii="Calibri" w:hAnsi="Calibri" w:cs="Calibri"/>
          <w:sz w:val="22"/>
          <w:szCs w:val="22"/>
          <w:lang w:val="pl-PL"/>
        </w:rPr>
      </w:pPr>
    </w:p>
    <w:p w14:paraId="16B1638F" w14:textId="61B24B34" w:rsidR="00A7638C" w:rsidRPr="00D12A34" w:rsidRDefault="00A7638C" w:rsidP="00A7638C">
      <w:pPr>
        <w:pStyle w:val="Tekstpodstawowy"/>
        <w:spacing w:line="276" w:lineRule="auto"/>
        <w:ind w:left="142" w:right="136" w:firstLine="709"/>
        <w:rPr>
          <w:rFonts w:ascii="Calibri" w:hAnsi="Calibri" w:cs="Calibri"/>
          <w:sz w:val="22"/>
          <w:szCs w:val="22"/>
          <w:lang w:val="pl-PL"/>
        </w:rPr>
      </w:pPr>
      <w:r w:rsidRPr="00D12A34">
        <w:rPr>
          <w:rFonts w:ascii="Calibri" w:hAnsi="Calibri" w:cs="Calibri"/>
          <w:sz w:val="22"/>
          <w:szCs w:val="22"/>
          <w:lang w:val="pl-PL"/>
        </w:rPr>
        <w:t>Przewiduje się wykonanie terenu utwardzonego o następującej konstrukcji:</w:t>
      </w:r>
    </w:p>
    <w:p w14:paraId="2E4513DB" w14:textId="33CD7564" w:rsidR="00A7638C" w:rsidRPr="00D12A34" w:rsidRDefault="00A7638C" w:rsidP="00A7638C">
      <w:pPr>
        <w:pStyle w:val="Tekstpodstawowy"/>
        <w:numPr>
          <w:ilvl w:val="0"/>
          <w:numId w:val="32"/>
        </w:numPr>
        <w:tabs>
          <w:tab w:val="left" w:pos="7230"/>
        </w:tabs>
        <w:spacing w:line="276" w:lineRule="auto"/>
        <w:ind w:left="1276" w:right="136" w:hanging="425"/>
        <w:rPr>
          <w:rFonts w:ascii="Calibri" w:hAnsi="Calibri" w:cs="Calibri"/>
          <w:sz w:val="22"/>
          <w:szCs w:val="22"/>
          <w:lang w:val="pl-PL"/>
        </w:rPr>
      </w:pPr>
      <w:r w:rsidRPr="00D12A34">
        <w:rPr>
          <w:rFonts w:ascii="Calibri" w:hAnsi="Calibri" w:cs="Calibri"/>
          <w:sz w:val="22"/>
          <w:szCs w:val="22"/>
          <w:lang w:val="pl-PL"/>
        </w:rPr>
        <w:t>kostka brukowa betonowa szara</w:t>
      </w:r>
      <w:r w:rsidR="00D12A34">
        <w:rPr>
          <w:rFonts w:ascii="Calibri" w:hAnsi="Calibri" w:cs="Calibri"/>
          <w:sz w:val="22"/>
          <w:szCs w:val="22"/>
          <w:lang w:val="pl-PL"/>
        </w:rPr>
        <w:t>,</w:t>
      </w:r>
      <w:r w:rsidRPr="00D12A34">
        <w:rPr>
          <w:rFonts w:ascii="Calibri" w:hAnsi="Calibri" w:cs="Calibri"/>
          <w:sz w:val="22"/>
          <w:szCs w:val="22"/>
          <w:lang w:val="pl-PL"/>
        </w:rPr>
        <w:tab/>
      </w:r>
    </w:p>
    <w:p w14:paraId="2B178729" w14:textId="08732E39" w:rsidR="00A7638C" w:rsidRPr="00D12A34" w:rsidRDefault="00A7638C" w:rsidP="00A7638C">
      <w:pPr>
        <w:pStyle w:val="Tekstpodstawowy"/>
        <w:numPr>
          <w:ilvl w:val="0"/>
          <w:numId w:val="32"/>
        </w:numPr>
        <w:tabs>
          <w:tab w:val="left" w:pos="7230"/>
        </w:tabs>
        <w:spacing w:line="276" w:lineRule="auto"/>
        <w:ind w:left="1276" w:right="136" w:hanging="425"/>
        <w:rPr>
          <w:rFonts w:ascii="Calibri" w:hAnsi="Calibri" w:cs="Calibri"/>
          <w:sz w:val="22"/>
          <w:szCs w:val="22"/>
          <w:lang w:val="pl-PL"/>
        </w:rPr>
      </w:pPr>
      <w:r w:rsidRPr="00D12A34">
        <w:rPr>
          <w:rFonts w:ascii="Calibri" w:hAnsi="Calibri" w:cs="Calibri"/>
          <w:sz w:val="22"/>
          <w:szCs w:val="22"/>
          <w:lang w:val="pl-PL"/>
        </w:rPr>
        <w:t>podsypka cementowo-piaskowa</w:t>
      </w:r>
      <w:r w:rsidR="00D12A34">
        <w:rPr>
          <w:rFonts w:ascii="Calibri" w:hAnsi="Calibri" w:cs="Calibri"/>
          <w:sz w:val="22"/>
          <w:szCs w:val="22"/>
          <w:lang w:val="pl-PL"/>
        </w:rPr>
        <w:t>,</w:t>
      </w:r>
      <w:r w:rsidRPr="00D12A34">
        <w:rPr>
          <w:rFonts w:ascii="Calibri" w:hAnsi="Calibri" w:cs="Calibri"/>
          <w:sz w:val="22"/>
          <w:szCs w:val="22"/>
          <w:lang w:val="pl-PL"/>
        </w:rPr>
        <w:tab/>
      </w:r>
    </w:p>
    <w:p w14:paraId="40A8F820" w14:textId="2713CEF9" w:rsidR="00A7638C" w:rsidRPr="00D12A34" w:rsidRDefault="00A7638C" w:rsidP="00A7638C">
      <w:pPr>
        <w:pStyle w:val="Tekstpodstawowy"/>
        <w:numPr>
          <w:ilvl w:val="0"/>
          <w:numId w:val="32"/>
        </w:numPr>
        <w:tabs>
          <w:tab w:val="left" w:pos="7230"/>
        </w:tabs>
        <w:spacing w:line="276" w:lineRule="auto"/>
        <w:ind w:left="1276" w:right="136" w:hanging="425"/>
        <w:rPr>
          <w:rFonts w:ascii="Calibri" w:hAnsi="Calibri" w:cs="Calibri"/>
          <w:sz w:val="22"/>
          <w:szCs w:val="22"/>
          <w:lang w:val="pl-PL"/>
        </w:rPr>
      </w:pPr>
      <w:r w:rsidRPr="00D12A34">
        <w:rPr>
          <w:rFonts w:ascii="Calibri" w:hAnsi="Calibri" w:cs="Calibri"/>
          <w:sz w:val="22"/>
          <w:szCs w:val="22"/>
          <w:lang w:val="pl-PL"/>
        </w:rPr>
        <w:t>podbudowa z kruszywa</w:t>
      </w:r>
      <w:r w:rsidR="00D12A34">
        <w:rPr>
          <w:rFonts w:ascii="Calibri" w:hAnsi="Calibri" w:cs="Calibri"/>
          <w:sz w:val="22"/>
          <w:szCs w:val="22"/>
          <w:lang w:val="pl-PL"/>
        </w:rPr>
        <w:t>,</w:t>
      </w:r>
      <w:r w:rsidRPr="00D12A34">
        <w:rPr>
          <w:rFonts w:ascii="Calibri" w:hAnsi="Calibri" w:cs="Calibri"/>
          <w:sz w:val="22"/>
          <w:szCs w:val="22"/>
          <w:lang w:val="pl-PL"/>
        </w:rPr>
        <w:tab/>
      </w:r>
    </w:p>
    <w:p w14:paraId="2D43C15D" w14:textId="7A789EF3" w:rsidR="00A7638C" w:rsidRPr="00D12A34" w:rsidRDefault="00A7638C" w:rsidP="00A7638C">
      <w:pPr>
        <w:pStyle w:val="Tekstpodstawowy"/>
        <w:numPr>
          <w:ilvl w:val="0"/>
          <w:numId w:val="32"/>
        </w:numPr>
        <w:tabs>
          <w:tab w:val="left" w:pos="7230"/>
        </w:tabs>
        <w:spacing w:line="276" w:lineRule="auto"/>
        <w:ind w:left="1276" w:right="136" w:hanging="425"/>
        <w:rPr>
          <w:rFonts w:ascii="Calibri" w:hAnsi="Calibri" w:cs="Calibri"/>
          <w:sz w:val="22"/>
          <w:szCs w:val="22"/>
          <w:lang w:val="pl-PL"/>
        </w:rPr>
      </w:pPr>
      <w:r w:rsidRPr="00D12A34">
        <w:rPr>
          <w:rFonts w:ascii="Calibri" w:hAnsi="Calibri" w:cs="Calibri"/>
          <w:sz w:val="22"/>
          <w:szCs w:val="22"/>
          <w:lang w:val="pl-PL"/>
        </w:rPr>
        <w:t>warstwa odsączająca / odcinająca (zależnie od potrzeby)</w:t>
      </w:r>
      <w:r w:rsidR="00D12A34">
        <w:rPr>
          <w:rFonts w:ascii="Calibri" w:hAnsi="Calibri" w:cs="Calibri"/>
          <w:sz w:val="22"/>
          <w:szCs w:val="22"/>
          <w:lang w:val="pl-PL"/>
        </w:rPr>
        <w:t>,</w:t>
      </w:r>
      <w:r w:rsidRPr="00D12A34">
        <w:rPr>
          <w:rFonts w:ascii="Calibri" w:hAnsi="Calibri" w:cs="Calibri"/>
          <w:sz w:val="22"/>
          <w:szCs w:val="22"/>
          <w:lang w:val="pl-PL"/>
        </w:rPr>
        <w:tab/>
      </w:r>
    </w:p>
    <w:p w14:paraId="1B5DC92E" w14:textId="1E614E28" w:rsidR="00A7638C" w:rsidRPr="00D12A34" w:rsidRDefault="00A7638C" w:rsidP="00A7638C">
      <w:pPr>
        <w:pStyle w:val="Tekstpodstawowy"/>
        <w:numPr>
          <w:ilvl w:val="0"/>
          <w:numId w:val="32"/>
        </w:numPr>
        <w:tabs>
          <w:tab w:val="left" w:pos="7230"/>
        </w:tabs>
        <w:spacing w:line="276" w:lineRule="auto"/>
        <w:ind w:left="1276" w:right="136" w:hanging="425"/>
        <w:rPr>
          <w:rFonts w:ascii="Calibri" w:hAnsi="Calibri" w:cs="Calibri"/>
          <w:sz w:val="22"/>
          <w:szCs w:val="22"/>
          <w:lang w:val="pl-PL"/>
        </w:rPr>
      </w:pPr>
      <w:r w:rsidRPr="00D12A34">
        <w:rPr>
          <w:rFonts w:ascii="Calibri" w:hAnsi="Calibri" w:cs="Calibri"/>
          <w:sz w:val="22"/>
          <w:szCs w:val="22"/>
          <w:lang w:val="pl-PL"/>
        </w:rPr>
        <w:t>koryto wraz z wyprofilowaniem i zagęszczeniem podłoża</w:t>
      </w:r>
      <w:r w:rsidR="004F3154" w:rsidRPr="00D12A34">
        <w:rPr>
          <w:rFonts w:ascii="Calibri" w:hAnsi="Calibri" w:cs="Calibri"/>
          <w:sz w:val="22"/>
          <w:szCs w:val="22"/>
          <w:lang w:val="pl-PL"/>
        </w:rPr>
        <w:t xml:space="preserve"> oraz  krawężniki</w:t>
      </w:r>
      <w:r w:rsidR="00D12A34">
        <w:rPr>
          <w:rFonts w:ascii="Calibri" w:hAnsi="Calibri" w:cs="Calibri"/>
          <w:sz w:val="22"/>
          <w:szCs w:val="22"/>
          <w:lang w:val="pl-PL"/>
        </w:rPr>
        <w:t>.</w:t>
      </w:r>
    </w:p>
    <w:p w14:paraId="77FBAC9E" w14:textId="77777777" w:rsidR="00A61929" w:rsidRPr="00D12A34" w:rsidRDefault="00A61929" w:rsidP="00A763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D1A3179" w14:textId="77777777" w:rsidR="00A61929" w:rsidRPr="00D12A34" w:rsidRDefault="00A61929" w:rsidP="00A7638C">
      <w:pPr>
        <w:autoSpaceDE w:val="0"/>
        <w:autoSpaceDN w:val="0"/>
        <w:adjustRightInd w:val="0"/>
        <w:spacing w:after="0" w:line="240" w:lineRule="auto"/>
        <w:rPr>
          <w:rFonts w:cstheme="minorHAnsi"/>
          <w:u w:val="single"/>
        </w:rPr>
      </w:pPr>
      <w:r w:rsidRPr="00D12A34">
        <w:rPr>
          <w:rFonts w:cstheme="minorHAnsi"/>
          <w:u w:val="single"/>
        </w:rPr>
        <w:t>Droga:</w:t>
      </w:r>
    </w:p>
    <w:p w14:paraId="40E89D0A" w14:textId="77777777" w:rsidR="00A61929" w:rsidRPr="00D12A34" w:rsidRDefault="00A61929" w:rsidP="00A763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12A34">
        <w:rPr>
          <w:rFonts w:cstheme="minorHAnsi"/>
        </w:rPr>
        <w:t xml:space="preserve">- długość ok. 320 m, </w:t>
      </w:r>
    </w:p>
    <w:p w14:paraId="36DD574F" w14:textId="77777777" w:rsidR="00A61929" w:rsidRPr="00D12A34" w:rsidRDefault="00A61929" w:rsidP="00A763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12A34">
        <w:rPr>
          <w:rFonts w:cstheme="minorHAnsi"/>
        </w:rPr>
        <w:t xml:space="preserve">- szerokość jezdni 4 m,  </w:t>
      </w:r>
    </w:p>
    <w:p w14:paraId="646B40E6" w14:textId="77777777" w:rsidR="00A61929" w:rsidRPr="00D12A34" w:rsidRDefault="00A61929" w:rsidP="00A763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12A34">
        <w:rPr>
          <w:rFonts w:cstheme="minorHAnsi"/>
        </w:rPr>
        <w:t>- odprowadzenie wód opadowych, poprzez spadki poprzeczne do przyległego terenu,</w:t>
      </w:r>
    </w:p>
    <w:p w14:paraId="01A5912C" w14:textId="77777777" w:rsidR="00A61929" w:rsidRPr="00D12A34" w:rsidRDefault="00A61929" w:rsidP="00A763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12A34">
        <w:rPr>
          <w:rFonts w:cstheme="minorHAnsi"/>
        </w:rPr>
        <w:lastRenderedPageBreak/>
        <w:t>- nośność nawierzchni drogi 10 ton/oś (nacisk osi na nawierzchnię jezdni min. 100kN),</w:t>
      </w:r>
    </w:p>
    <w:p w14:paraId="405A156E" w14:textId="08193635" w:rsidR="00A61929" w:rsidRPr="00D12A34" w:rsidRDefault="00A61929" w:rsidP="00A763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12A34">
        <w:rPr>
          <w:rFonts w:cstheme="minorHAnsi"/>
        </w:rPr>
        <w:t xml:space="preserve">- w razie konieczności należy przewidzieć zabezpieczenia dla istniejącej infrastruktury podziemnej (sieci energetyczne, teletechniczne, </w:t>
      </w:r>
      <w:proofErr w:type="spellStart"/>
      <w:r w:rsidRPr="00D12A34">
        <w:rPr>
          <w:rFonts w:cstheme="minorHAnsi"/>
        </w:rPr>
        <w:t>wod-kan</w:t>
      </w:r>
      <w:proofErr w:type="spellEnd"/>
      <w:r w:rsidRPr="00D12A34">
        <w:rPr>
          <w:rFonts w:cstheme="minorHAnsi"/>
        </w:rPr>
        <w:t>).</w:t>
      </w:r>
    </w:p>
    <w:p w14:paraId="5AF4EB42" w14:textId="77777777" w:rsidR="00A61929" w:rsidRPr="00D12A34" w:rsidRDefault="00A61929" w:rsidP="00A7638C">
      <w:pPr>
        <w:autoSpaceDE w:val="0"/>
        <w:autoSpaceDN w:val="0"/>
        <w:adjustRightInd w:val="0"/>
        <w:spacing w:after="0" w:line="240" w:lineRule="auto"/>
        <w:rPr>
          <w:rFonts w:cstheme="minorHAnsi"/>
          <w:u w:val="single"/>
        </w:rPr>
      </w:pPr>
    </w:p>
    <w:p w14:paraId="00F23C11" w14:textId="77777777" w:rsidR="00A61929" w:rsidRPr="00D12A34" w:rsidRDefault="00A61929" w:rsidP="00A7638C">
      <w:pPr>
        <w:autoSpaceDE w:val="0"/>
        <w:autoSpaceDN w:val="0"/>
        <w:adjustRightInd w:val="0"/>
        <w:spacing w:after="0" w:line="240" w:lineRule="auto"/>
        <w:rPr>
          <w:rFonts w:cstheme="minorHAnsi"/>
          <w:u w:val="single"/>
        </w:rPr>
      </w:pPr>
      <w:r w:rsidRPr="00D12A34">
        <w:rPr>
          <w:rFonts w:cstheme="minorHAnsi"/>
          <w:u w:val="single"/>
        </w:rPr>
        <w:t>Plac utwardzony pod magazyny/garaże blaszane:</w:t>
      </w:r>
    </w:p>
    <w:p w14:paraId="67F6F9AB" w14:textId="77777777" w:rsidR="00A61929" w:rsidRPr="00D12A34" w:rsidRDefault="00A61929" w:rsidP="00A763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12A34">
        <w:rPr>
          <w:rFonts w:cstheme="minorHAnsi"/>
        </w:rPr>
        <w:t>- plac zlokalizowany w odległości &gt;25 m od ściany istniejącego budynku magazynowego,</w:t>
      </w:r>
    </w:p>
    <w:p w14:paraId="08D4F662" w14:textId="77777777" w:rsidR="00A61929" w:rsidRPr="00D12A34" w:rsidRDefault="00A61929" w:rsidP="00A763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12A34">
        <w:rPr>
          <w:rFonts w:cstheme="minorHAnsi"/>
        </w:rPr>
        <w:t xml:space="preserve">- wymiary placu </w:t>
      </w:r>
      <w:r w:rsidR="00D0200F" w:rsidRPr="00D12A34">
        <w:rPr>
          <w:rFonts w:cstheme="minorHAnsi"/>
        </w:rPr>
        <w:t xml:space="preserve">ok. 28 x 13 m </w:t>
      </w:r>
      <w:proofErr w:type="spellStart"/>
      <w:r w:rsidR="00D0200F" w:rsidRPr="00D12A34">
        <w:rPr>
          <w:rFonts w:cstheme="minorHAnsi"/>
        </w:rPr>
        <w:t>tj</w:t>
      </w:r>
      <w:proofErr w:type="spellEnd"/>
      <w:r w:rsidR="00D0200F" w:rsidRPr="00D12A34">
        <w:rPr>
          <w:rFonts w:cstheme="minorHAnsi"/>
        </w:rPr>
        <w:t xml:space="preserve"> </w:t>
      </w:r>
      <w:r w:rsidRPr="00D12A34">
        <w:rPr>
          <w:rFonts w:cstheme="minorHAnsi"/>
        </w:rPr>
        <w:t xml:space="preserve">niezbędne dla zlokalizowania 2 magazynów blaszanych </w:t>
      </w:r>
      <w:r w:rsidR="00D0200F" w:rsidRPr="00D12A34">
        <w:rPr>
          <w:rFonts w:cstheme="minorHAnsi"/>
        </w:rPr>
        <w:t>(6x8 + 8x16 m)</w:t>
      </w:r>
      <w:r w:rsidRPr="00D12A34">
        <w:rPr>
          <w:rFonts w:cstheme="minorHAnsi"/>
        </w:rPr>
        <w:t>,</w:t>
      </w:r>
    </w:p>
    <w:p w14:paraId="6CFCC3B3" w14:textId="77777777" w:rsidR="00A61929" w:rsidRPr="00D12A34" w:rsidRDefault="00A61929" w:rsidP="00A763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12A34">
        <w:rPr>
          <w:rFonts w:cstheme="minorHAnsi"/>
        </w:rPr>
        <w:t>- nawierzchnia z kostki brukowej</w:t>
      </w:r>
      <w:r w:rsidR="009951C2" w:rsidRPr="00D12A34">
        <w:rPr>
          <w:rFonts w:cstheme="minorHAnsi"/>
        </w:rPr>
        <w:t xml:space="preserve"> ograniczona obrzeżami/krawężnikami betonowymi</w:t>
      </w:r>
      <w:r w:rsidRPr="00D12A34">
        <w:rPr>
          <w:rFonts w:cstheme="minorHAnsi"/>
        </w:rPr>
        <w:t>,</w:t>
      </w:r>
    </w:p>
    <w:p w14:paraId="37EC8969" w14:textId="77777777" w:rsidR="00A61929" w:rsidRPr="00D12A34" w:rsidRDefault="00A61929" w:rsidP="00A763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12A34">
        <w:rPr>
          <w:rFonts w:cstheme="minorHAnsi"/>
        </w:rPr>
        <w:t xml:space="preserve">- nośność nawierzchni </w:t>
      </w:r>
      <w:r w:rsidR="00D21BF6" w:rsidRPr="00D12A34">
        <w:rPr>
          <w:rFonts w:cstheme="minorHAnsi"/>
        </w:rPr>
        <w:t>2t/m2</w:t>
      </w:r>
      <w:r w:rsidRPr="00D12A34">
        <w:rPr>
          <w:rFonts w:cstheme="minorHAnsi"/>
        </w:rPr>
        <w:t>.</w:t>
      </w:r>
    </w:p>
    <w:p w14:paraId="086063D4" w14:textId="77777777" w:rsidR="00A7638C" w:rsidRPr="00D12A34" w:rsidRDefault="00A7638C" w:rsidP="00A763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E8E9048" w14:textId="77777777" w:rsidR="00A61929" w:rsidRPr="00D12A34" w:rsidRDefault="00A61929" w:rsidP="00A7638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E41E5AE" w14:textId="77777777" w:rsidR="00333C68" w:rsidRPr="00D12A34" w:rsidRDefault="000D73E3" w:rsidP="00B63FEF">
      <w:pPr>
        <w:pStyle w:val="Nagwek1"/>
        <w:numPr>
          <w:ilvl w:val="1"/>
          <w:numId w:val="37"/>
        </w:numPr>
        <w:spacing w:after="240"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>Wymagania Zamawiającego w stosunku do przedmiotu</w:t>
      </w:r>
      <w:r w:rsidRPr="00D12A34">
        <w:rPr>
          <w:rFonts w:asciiTheme="minorHAnsi" w:hAnsiTheme="minorHAnsi" w:cstheme="minorHAnsi"/>
          <w:spacing w:val="-18"/>
          <w:sz w:val="22"/>
          <w:szCs w:val="22"/>
          <w:lang w:val="pl-PL"/>
        </w:rPr>
        <w:t xml:space="preserve"> </w:t>
      </w:r>
      <w:r w:rsidRPr="00D12A34">
        <w:rPr>
          <w:rFonts w:asciiTheme="minorHAnsi" w:hAnsiTheme="minorHAnsi" w:cstheme="minorHAnsi"/>
          <w:sz w:val="22"/>
          <w:szCs w:val="22"/>
          <w:lang w:val="pl-PL"/>
        </w:rPr>
        <w:t>zamówienia</w:t>
      </w:r>
    </w:p>
    <w:p w14:paraId="41154803" w14:textId="77777777" w:rsidR="00B63FEF" w:rsidRPr="00D12A34" w:rsidRDefault="00B63FEF" w:rsidP="005B4B7E">
      <w:pPr>
        <w:pStyle w:val="Akapitzlist"/>
        <w:widowControl w:val="0"/>
        <w:numPr>
          <w:ilvl w:val="0"/>
          <w:numId w:val="25"/>
        </w:numPr>
        <w:tabs>
          <w:tab w:val="left" w:pos="7938"/>
        </w:tabs>
        <w:suppressAutoHyphens w:val="0"/>
        <w:autoSpaceDE w:val="0"/>
        <w:autoSpaceDN w:val="0"/>
        <w:spacing w:before="3" w:after="0"/>
        <w:ind w:left="426" w:right="136" w:hanging="426"/>
        <w:jc w:val="both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>Wykonawca zobowiązany jest wykonać dokumentację technologiczną i uzgodnić ją z Zamawiającym przed rozpoczęciem robót budowlanych.</w:t>
      </w:r>
    </w:p>
    <w:p w14:paraId="6878620B" w14:textId="77777777" w:rsidR="002D39EC" w:rsidRPr="00D12A34" w:rsidRDefault="002D39EC" w:rsidP="002D39EC">
      <w:pPr>
        <w:pStyle w:val="Akapitzlist"/>
        <w:widowControl w:val="0"/>
        <w:numPr>
          <w:ilvl w:val="0"/>
          <w:numId w:val="25"/>
        </w:numPr>
        <w:suppressAutoHyphens w:val="0"/>
        <w:autoSpaceDE w:val="0"/>
        <w:autoSpaceDN w:val="0"/>
        <w:spacing w:before="3" w:after="0"/>
        <w:ind w:left="426" w:right="136" w:hanging="426"/>
        <w:jc w:val="both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>Wszystkie prace projektowe będą wykonywane pod nadzorem osób posiadających uprawnienia budowlane do projektowania w specjalności drogowej</w:t>
      </w:r>
    </w:p>
    <w:p w14:paraId="6D5640B8" w14:textId="77777777" w:rsidR="00651779" w:rsidRPr="00D12A34" w:rsidRDefault="00651779" w:rsidP="005B4B7E">
      <w:pPr>
        <w:pStyle w:val="Akapitzlist"/>
        <w:widowControl w:val="0"/>
        <w:numPr>
          <w:ilvl w:val="0"/>
          <w:numId w:val="25"/>
        </w:numPr>
        <w:tabs>
          <w:tab w:val="left" w:pos="7938"/>
        </w:tabs>
        <w:suppressAutoHyphens w:val="0"/>
        <w:autoSpaceDE w:val="0"/>
        <w:autoSpaceDN w:val="0"/>
        <w:spacing w:before="3" w:after="0"/>
        <w:ind w:left="426" w:right="136" w:hanging="426"/>
        <w:jc w:val="both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>Roboty należy wykonać na podstawie opracowanego projektu technologicznego oraz zgodnie ze sztuką budowlaną .</w:t>
      </w:r>
    </w:p>
    <w:p w14:paraId="20FDD54C" w14:textId="77777777" w:rsidR="00651779" w:rsidRPr="00D12A34" w:rsidRDefault="00651779" w:rsidP="005B4B7E">
      <w:pPr>
        <w:pStyle w:val="Akapitzlist"/>
        <w:widowControl w:val="0"/>
        <w:numPr>
          <w:ilvl w:val="0"/>
          <w:numId w:val="25"/>
        </w:numPr>
        <w:suppressAutoHyphens w:val="0"/>
        <w:autoSpaceDE w:val="0"/>
        <w:autoSpaceDN w:val="0"/>
        <w:spacing w:before="3" w:after="0"/>
        <w:ind w:left="426" w:right="136" w:hanging="426"/>
        <w:jc w:val="both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 xml:space="preserve">Realizacja robót będzie się odbywać na podstawie harmonogramu opracowanego przez Wykonawcę i uzgodnionego z Zamawiającym. Określony w umowie termin zakończenia prac budowlanych i odbioru robót budowlanych jest terminem nieprzekraczalnym.  </w:t>
      </w:r>
    </w:p>
    <w:p w14:paraId="44EC813A" w14:textId="77777777" w:rsidR="00651779" w:rsidRPr="00D12A34" w:rsidRDefault="00651779" w:rsidP="005B4B7E">
      <w:pPr>
        <w:pStyle w:val="Akapitzlist"/>
        <w:widowControl w:val="0"/>
        <w:numPr>
          <w:ilvl w:val="0"/>
          <w:numId w:val="25"/>
        </w:numPr>
        <w:suppressAutoHyphens w:val="0"/>
        <w:autoSpaceDE w:val="0"/>
        <w:autoSpaceDN w:val="0"/>
        <w:spacing w:before="3" w:after="0"/>
        <w:ind w:left="426" w:right="136" w:hanging="426"/>
        <w:jc w:val="both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 xml:space="preserve">Wszystkie roboty budowlane będą wykonywane pod nadzorem osób posiadających uprawnienia budowlane do kierowania robotami budowlanymi w specjalności </w:t>
      </w:r>
      <w:r w:rsidR="002D39EC" w:rsidRPr="00D12A34">
        <w:rPr>
          <w:rFonts w:asciiTheme="minorHAnsi" w:hAnsiTheme="minorHAnsi" w:cstheme="minorHAnsi"/>
        </w:rPr>
        <w:t>drogowej</w:t>
      </w:r>
      <w:r w:rsidRPr="00D12A34">
        <w:rPr>
          <w:rFonts w:asciiTheme="minorHAnsi" w:hAnsiTheme="minorHAnsi" w:cstheme="minorHAnsi"/>
        </w:rPr>
        <w:t xml:space="preserve"> </w:t>
      </w:r>
    </w:p>
    <w:p w14:paraId="402665E3" w14:textId="77777777" w:rsidR="00651779" w:rsidRPr="00D12A34" w:rsidRDefault="00651779" w:rsidP="005B4B7E">
      <w:pPr>
        <w:pStyle w:val="Akapitzlist"/>
        <w:widowControl w:val="0"/>
        <w:numPr>
          <w:ilvl w:val="0"/>
          <w:numId w:val="25"/>
        </w:numPr>
        <w:suppressAutoHyphens w:val="0"/>
        <w:autoSpaceDE w:val="0"/>
        <w:autoSpaceDN w:val="0"/>
        <w:spacing w:before="3" w:after="0"/>
        <w:ind w:left="426" w:right="136" w:hanging="426"/>
        <w:jc w:val="both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 xml:space="preserve">Wykonawca będzie stosował tylko te materiały, które spełniają wymagania ustawy Prawo Budowlane, są zgodne z polskimi normami oraz posiadają wymagane przepisami aprobaty, atesty, deklaracje zgodności, certyfikaty. </w:t>
      </w:r>
    </w:p>
    <w:p w14:paraId="1C1F8AD0" w14:textId="77777777" w:rsidR="005B4B7E" w:rsidRPr="00D12A34" w:rsidRDefault="00651779" w:rsidP="005B4B7E">
      <w:pPr>
        <w:pStyle w:val="Akapitzlist"/>
        <w:widowControl w:val="0"/>
        <w:numPr>
          <w:ilvl w:val="0"/>
          <w:numId w:val="25"/>
        </w:numPr>
        <w:suppressAutoHyphens w:val="0"/>
        <w:autoSpaceDE w:val="0"/>
        <w:autoSpaceDN w:val="0"/>
        <w:spacing w:before="3" w:after="0"/>
        <w:ind w:left="426" w:right="136" w:hanging="426"/>
        <w:jc w:val="both"/>
        <w:rPr>
          <w:rFonts w:asciiTheme="minorHAnsi" w:hAnsiTheme="minorHAnsi" w:cstheme="minorHAnsi"/>
          <w:u w:val="single"/>
        </w:rPr>
      </w:pPr>
      <w:r w:rsidRPr="00D12A34">
        <w:rPr>
          <w:rFonts w:asciiTheme="minorHAnsi" w:hAnsiTheme="minorHAnsi" w:cstheme="minorHAnsi"/>
        </w:rPr>
        <w:t>W okresie trw</w:t>
      </w:r>
      <w:r w:rsidR="005B4B7E" w:rsidRPr="00D12A34">
        <w:rPr>
          <w:rFonts w:asciiTheme="minorHAnsi" w:hAnsiTheme="minorHAnsi" w:cstheme="minorHAnsi"/>
        </w:rPr>
        <w:t xml:space="preserve">ania robót Wykonawca będzie </w:t>
      </w:r>
      <w:r w:rsidRPr="00D12A34">
        <w:rPr>
          <w:rFonts w:asciiTheme="minorHAnsi" w:hAnsiTheme="minorHAnsi" w:cstheme="minorHAnsi"/>
        </w:rPr>
        <w:t>utrzymywać teren robót w należytym porządku</w:t>
      </w:r>
      <w:r w:rsidRPr="00D12A34">
        <w:t xml:space="preserve"> </w:t>
      </w:r>
    </w:p>
    <w:p w14:paraId="011CFCC6" w14:textId="77777777" w:rsidR="005B4B7E" w:rsidRPr="00D12A34" w:rsidRDefault="005B4B7E" w:rsidP="005B4B7E">
      <w:pPr>
        <w:pStyle w:val="Akapitzlist"/>
        <w:widowControl w:val="0"/>
        <w:numPr>
          <w:ilvl w:val="0"/>
          <w:numId w:val="25"/>
        </w:numPr>
        <w:suppressAutoHyphens w:val="0"/>
        <w:autoSpaceDE w:val="0"/>
        <w:autoSpaceDN w:val="0"/>
        <w:spacing w:before="3" w:after="0"/>
        <w:ind w:left="426" w:right="136" w:hanging="426"/>
        <w:jc w:val="both"/>
        <w:rPr>
          <w:rFonts w:asciiTheme="minorHAnsi" w:hAnsiTheme="minorHAnsi" w:cstheme="minorHAnsi"/>
          <w:u w:val="single"/>
        </w:rPr>
      </w:pPr>
      <w:r w:rsidRPr="00D12A34">
        <w:t>U</w:t>
      </w:r>
      <w:r w:rsidR="00651779" w:rsidRPr="00D12A34">
        <w:t xml:space="preserve">sunięcie odpadów, ich wykorzystanie lub utylizacja są obowiązkiem Wykonawcy. Zamawiający nie będzie z tego tytułu ponosił żadnych kosztów w tym z tytułu opłat. </w:t>
      </w:r>
    </w:p>
    <w:p w14:paraId="5019D5AD" w14:textId="77777777" w:rsidR="005B4B7E" w:rsidRPr="00D12A34" w:rsidRDefault="00651779" w:rsidP="005B4B7E">
      <w:pPr>
        <w:pStyle w:val="Akapitzlist"/>
        <w:widowControl w:val="0"/>
        <w:numPr>
          <w:ilvl w:val="0"/>
          <w:numId w:val="25"/>
        </w:numPr>
        <w:suppressAutoHyphens w:val="0"/>
        <w:autoSpaceDE w:val="0"/>
        <w:autoSpaceDN w:val="0"/>
        <w:spacing w:before="3" w:after="0"/>
        <w:ind w:left="426" w:right="136" w:hanging="426"/>
        <w:jc w:val="both"/>
        <w:rPr>
          <w:rFonts w:asciiTheme="minorHAnsi" w:hAnsiTheme="minorHAnsi" w:cstheme="minorHAnsi"/>
          <w:u w:val="single"/>
        </w:rPr>
      </w:pPr>
      <w:r w:rsidRPr="00D12A34">
        <w:t>Wykonawca będzie przestrzegać przepi</w:t>
      </w:r>
      <w:r w:rsidR="005B4B7E" w:rsidRPr="00D12A34">
        <w:t xml:space="preserve">sów ochrony przeciwpożarowej, </w:t>
      </w:r>
      <w:r w:rsidRPr="00D12A34">
        <w:t xml:space="preserve">materiały łatwopalne (jeżeli takie będą) składowane winny być w sposób zgodny z odpowiednimi przepisami i zabezpieczone przed dostępem osób trzecich. </w:t>
      </w:r>
    </w:p>
    <w:p w14:paraId="0A272BF6" w14:textId="77777777" w:rsidR="005B4B7E" w:rsidRPr="00D12A34" w:rsidRDefault="00651779" w:rsidP="005B4B7E">
      <w:pPr>
        <w:pStyle w:val="Akapitzlist"/>
        <w:widowControl w:val="0"/>
        <w:numPr>
          <w:ilvl w:val="0"/>
          <w:numId w:val="25"/>
        </w:numPr>
        <w:suppressAutoHyphens w:val="0"/>
        <w:autoSpaceDE w:val="0"/>
        <w:autoSpaceDN w:val="0"/>
        <w:spacing w:before="3" w:after="0"/>
        <w:ind w:left="426" w:right="136" w:hanging="426"/>
        <w:jc w:val="both"/>
        <w:rPr>
          <w:rFonts w:asciiTheme="minorHAnsi" w:hAnsiTheme="minorHAnsi" w:cstheme="minorHAnsi"/>
          <w:u w:val="single"/>
        </w:rPr>
      </w:pPr>
      <w:r w:rsidRPr="00D12A34">
        <w:t xml:space="preserve">podczas realizacji robót Wykonawca będzie przestrzegać przepisów dotyczących bezpieczeństwa i higieny pracy, w szczególności Wykonawca ma obowiązek zadbać, aby personel nie wykonywał pracy w warunkach niebezpiecznych, szkodliwych dla zdrowia oraz nie spełniających odpowiednich wymagań sanitarnych </w:t>
      </w:r>
    </w:p>
    <w:p w14:paraId="1BCE40B4" w14:textId="77777777" w:rsidR="005B4B7E" w:rsidRPr="00D12A34" w:rsidRDefault="00651779" w:rsidP="005B4B7E">
      <w:pPr>
        <w:pStyle w:val="Akapitzlist"/>
        <w:widowControl w:val="0"/>
        <w:numPr>
          <w:ilvl w:val="0"/>
          <w:numId w:val="25"/>
        </w:numPr>
        <w:suppressAutoHyphens w:val="0"/>
        <w:autoSpaceDE w:val="0"/>
        <w:autoSpaceDN w:val="0"/>
        <w:spacing w:before="3" w:after="0"/>
        <w:ind w:left="426" w:right="136" w:hanging="426"/>
        <w:jc w:val="both"/>
        <w:rPr>
          <w:rFonts w:asciiTheme="minorHAnsi" w:hAnsiTheme="minorHAnsi" w:cstheme="minorHAnsi"/>
          <w:u w:val="single"/>
        </w:rPr>
      </w:pPr>
      <w:r w:rsidRPr="00D12A34">
        <w:t xml:space="preserve">Wykonawca będzie odpowiedzialny za ochronę robót i za wszelkie materiały i urządzenia używane do robót budowlanych od daty rozpoczęcia do daty wydania potwierdzenia zakończenia robót przez Zamawiającego </w:t>
      </w:r>
    </w:p>
    <w:p w14:paraId="5295060B" w14:textId="77777777" w:rsidR="005B4B7E" w:rsidRPr="00D12A34" w:rsidRDefault="005B4B7E" w:rsidP="005B4B7E">
      <w:pPr>
        <w:pStyle w:val="Akapitzlist"/>
        <w:widowControl w:val="0"/>
        <w:numPr>
          <w:ilvl w:val="0"/>
          <w:numId w:val="25"/>
        </w:numPr>
        <w:suppressAutoHyphens w:val="0"/>
        <w:autoSpaceDE w:val="0"/>
        <w:autoSpaceDN w:val="0"/>
        <w:spacing w:before="3" w:after="0"/>
        <w:ind w:left="426" w:right="136" w:hanging="426"/>
        <w:jc w:val="both"/>
        <w:rPr>
          <w:rFonts w:asciiTheme="minorHAnsi" w:hAnsiTheme="minorHAnsi" w:cstheme="minorHAnsi"/>
          <w:u w:val="single"/>
        </w:rPr>
      </w:pPr>
      <w:r w:rsidRPr="00D12A34">
        <w:t>P</w:t>
      </w:r>
      <w:r w:rsidR="00651779" w:rsidRPr="00D12A34">
        <w:t>o zakończeniu robót, przed całkowitym odbiorem końcowym zamówienia Wykonawca zobowiązany jest na swój koszt uporządkować teren robót</w:t>
      </w:r>
    </w:p>
    <w:p w14:paraId="3A15A6DE" w14:textId="77777777" w:rsidR="005B4B7E" w:rsidRPr="00D12A34" w:rsidRDefault="00651779" w:rsidP="005B4B7E">
      <w:pPr>
        <w:pStyle w:val="Akapitzlist"/>
        <w:widowControl w:val="0"/>
        <w:numPr>
          <w:ilvl w:val="0"/>
          <w:numId w:val="25"/>
        </w:numPr>
        <w:suppressAutoHyphens w:val="0"/>
        <w:autoSpaceDE w:val="0"/>
        <w:autoSpaceDN w:val="0"/>
        <w:spacing w:before="3" w:after="0"/>
        <w:ind w:left="426" w:right="136" w:hanging="426"/>
        <w:jc w:val="both"/>
        <w:rPr>
          <w:rFonts w:asciiTheme="minorHAnsi" w:hAnsiTheme="minorHAnsi" w:cstheme="minorHAnsi"/>
          <w:u w:val="single"/>
        </w:rPr>
      </w:pPr>
      <w:r w:rsidRPr="00D12A34">
        <w:t xml:space="preserve"> Zamawiający przewiduje bieżącą kontrolę wykonywanych robót, w szczególności: </w:t>
      </w:r>
    </w:p>
    <w:p w14:paraId="6BAF6870" w14:textId="77777777" w:rsidR="005B4B7E" w:rsidRPr="00D12A34" w:rsidRDefault="00651779" w:rsidP="005B4B7E">
      <w:pPr>
        <w:pStyle w:val="Akapitzlist"/>
        <w:widowControl w:val="0"/>
        <w:suppressAutoHyphens w:val="0"/>
        <w:autoSpaceDE w:val="0"/>
        <w:autoSpaceDN w:val="0"/>
        <w:spacing w:before="3" w:after="0"/>
        <w:ind w:left="426" w:right="136"/>
        <w:jc w:val="both"/>
      </w:pPr>
      <w:r w:rsidRPr="00D12A34">
        <w:t xml:space="preserve">• czy stosowane gotowe wyroby w odniesieniu do dokumentów potwierdzających ich </w:t>
      </w:r>
      <w:r w:rsidRPr="00D12A34">
        <w:lastRenderedPageBreak/>
        <w:t xml:space="preserve">dopuszczenie do obrotu, </w:t>
      </w:r>
    </w:p>
    <w:p w14:paraId="43469011" w14:textId="77777777" w:rsidR="005B4B7E" w:rsidRPr="00D12A34" w:rsidRDefault="00651779" w:rsidP="005B4B7E">
      <w:pPr>
        <w:pStyle w:val="Akapitzlist"/>
        <w:widowControl w:val="0"/>
        <w:suppressAutoHyphens w:val="0"/>
        <w:autoSpaceDE w:val="0"/>
        <w:autoSpaceDN w:val="0"/>
        <w:spacing w:before="3" w:after="0"/>
        <w:ind w:left="426" w:right="136"/>
        <w:jc w:val="both"/>
        <w:rPr>
          <w:rFonts w:asciiTheme="minorHAnsi" w:hAnsiTheme="minorHAnsi" w:cstheme="minorHAnsi"/>
          <w:u w:val="single"/>
        </w:rPr>
      </w:pPr>
      <w:r w:rsidRPr="00D12A34">
        <w:t xml:space="preserve">• czy sposób wykonania robót budowlanych w aspekcie zgodności wykonania z zasadami sztuki budowlanej i normami. </w:t>
      </w:r>
    </w:p>
    <w:p w14:paraId="0511ADED" w14:textId="77777777" w:rsidR="005B4B7E" w:rsidRPr="00D12A34" w:rsidRDefault="00651779" w:rsidP="005B4B7E">
      <w:pPr>
        <w:pStyle w:val="Akapitzlist"/>
        <w:widowControl w:val="0"/>
        <w:numPr>
          <w:ilvl w:val="0"/>
          <w:numId w:val="25"/>
        </w:numPr>
        <w:suppressAutoHyphens w:val="0"/>
        <w:autoSpaceDE w:val="0"/>
        <w:autoSpaceDN w:val="0"/>
        <w:spacing w:before="3" w:after="0"/>
        <w:ind w:left="426" w:right="136" w:hanging="426"/>
        <w:jc w:val="both"/>
        <w:rPr>
          <w:rFonts w:asciiTheme="minorHAnsi" w:hAnsiTheme="minorHAnsi" w:cstheme="minorHAnsi"/>
          <w:u w:val="single"/>
        </w:rPr>
      </w:pPr>
      <w:r w:rsidRPr="00D12A34">
        <w:t>Zamawiający ustala następujące rodzaje odbiorów</w:t>
      </w:r>
      <w:r w:rsidR="005B4B7E" w:rsidRPr="00D12A34">
        <w:t>:</w:t>
      </w:r>
      <w:r w:rsidRPr="00D12A34">
        <w:t xml:space="preserve"> </w:t>
      </w:r>
    </w:p>
    <w:p w14:paraId="124A1718" w14:textId="77777777" w:rsidR="005B4B7E" w:rsidRPr="00D12A34" w:rsidRDefault="00651779" w:rsidP="005B4B7E">
      <w:pPr>
        <w:pStyle w:val="Akapitzlist"/>
        <w:widowControl w:val="0"/>
        <w:suppressAutoHyphens w:val="0"/>
        <w:autoSpaceDE w:val="0"/>
        <w:autoSpaceDN w:val="0"/>
        <w:spacing w:before="3" w:after="0"/>
        <w:ind w:left="426" w:right="136"/>
        <w:jc w:val="both"/>
      </w:pPr>
      <w:r w:rsidRPr="00D12A34">
        <w:t xml:space="preserve">• odbiór robót zanikających i ulegających zakryciu </w:t>
      </w:r>
    </w:p>
    <w:p w14:paraId="3F64BDD3" w14:textId="77777777" w:rsidR="00651779" w:rsidRPr="00D12A34" w:rsidRDefault="00651779" w:rsidP="005B4B7E">
      <w:pPr>
        <w:pStyle w:val="Akapitzlist"/>
        <w:widowControl w:val="0"/>
        <w:suppressAutoHyphens w:val="0"/>
        <w:autoSpaceDE w:val="0"/>
        <w:autoSpaceDN w:val="0"/>
        <w:spacing w:before="3" w:after="0"/>
        <w:ind w:left="426" w:right="136"/>
        <w:jc w:val="both"/>
      </w:pPr>
      <w:r w:rsidRPr="00D12A34">
        <w:t>• odbiór końcowy</w:t>
      </w:r>
    </w:p>
    <w:p w14:paraId="16D313C8" w14:textId="77777777" w:rsidR="00285F5A" w:rsidRPr="00D12A34" w:rsidRDefault="000D73E3" w:rsidP="00285F5A">
      <w:pPr>
        <w:pStyle w:val="Akapitzlist"/>
        <w:widowControl w:val="0"/>
        <w:numPr>
          <w:ilvl w:val="0"/>
          <w:numId w:val="25"/>
        </w:numPr>
        <w:suppressAutoHyphens w:val="0"/>
        <w:autoSpaceDE w:val="0"/>
        <w:autoSpaceDN w:val="0"/>
        <w:spacing w:before="3" w:after="0"/>
        <w:ind w:left="426" w:right="136" w:hanging="426"/>
        <w:jc w:val="both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 xml:space="preserve">Wykonawca </w:t>
      </w:r>
      <w:r w:rsidR="005B4B7E" w:rsidRPr="00D12A34">
        <w:rPr>
          <w:rFonts w:asciiTheme="minorHAnsi" w:hAnsiTheme="minorHAnsi" w:cstheme="minorHAnsi"/>
        </w:rPr>
        <w:t xml:space="preserve">będzie </w:t>
      </w:r>
      <w:r w:rsidRPr="00D12A34">
        <w:rPr>
          <w:rFonts w:asciiTheme="minorHAnsi" w:hAnsiTheme="minorHAnsi" w:cstheme="minorHAnsi"/>
        </w:rPr>
        <w:t>zobowiązany do zabezpieczenia terenu budowy w okresie trwania realizacji budowy, aż do zakończenia i odbioru ostatecznego robót,</w:t>
      </w:r>
    </w:p>
    <w:p w14:paraId="3AAAA81D" w14:textId="77777777" w:rsidR="000D73E3" w:rsidRPr="00D12A34" w:rsidRDefault="00285F5A" w:rsidP="00285F5A">
      <w:pPr>
        <w:pStyle w:val="Akapitzlist"/>
        <w:widowControl w:val="0"/>
        <w:numPr>
          <w:ilvl w:val="0"/>
          <w:numId w:val="25"/>
        </w:numPr>
        <w:suppressAutoHyphens w:val="0"/>
        <w:autoSpaceDE w:val="0"/>
        <w:autoSpaceDN w:val="0"/>
        <w:spacing w:before="3" w:after="0"/>
        <w:ind w:left="426" w:right="136" w:hanging="426"/>
        <w:jc w:val="both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>Urządzenie placu budowy w zakresie niezbędnym do wykonania prac i wykorzystania wspólnych instalacji będzie ustalane wspólnie z Zamawiającym z zachowaniem zasad bezpieczeństwa użytkowania oraz warunków bezpieczeństwa dla poruszania się po terenie budowy oraz poza nim, zarówno dla uczestników procesu budowlanego, jak i dla osób postronnych.</w:t>
      </w:r>
    </w:p>
    <w:p w14:paraId="40002CD0" w14:textId="77777777" w:rsidR="000D73E3" w:rsidRPr="00D12A34" w:rsidRDefault="000D73E3" w:rsidP="00285F5A">
      <w:pPr>
        <w:pStyle w:val="Akapitzlist"/>
        <w:widowControl w:val="0"/>
        <w:numPr>
          <w:ilvl w:val="0"/>
          <w:numId w:val="25"/>
        </w:numPr>
        <w:suppressAutoHyphens w:val="0"/>
        <w:autoSpaceDE w:val="0"/>
        <w:autoSpaceDN w:val="0"/>
        <w:spacing w:after="0"/>
        <w:ind w:left="426" w:right="136" w:hanging="426"/>
        <w:jc w:val="both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 xml:space="preserve">Wykonawca </w:t>
      </w:r>
      <w:r w:rsidR="005B4B7E" w:rsidRPr="00D12A34">
        <w:rPr>
          <w:rFonts w:asciiTheme="minorHAnsi" w:hAnsiTheme="minorHAnsi" w:cstheme="minorHAnsi"/>
        </w:rPr>
        <w:t xml:space="preserve">będzie </w:t>
      </w:r>
      <w:r w:rsidRPr="00D12A34">
        <w:rPr>
          <w:rFonts w:asciiTheme="minorHAnsi" w:hAnsiTheme="minorHAnsi" w:cstheme="minorHAnsi"/>
        </w:rPr>
        <w:t>odpowiada</w:t>
      </w:r>
      <w:r w:rsidR="005B4B7E" w:rsidRPr="00D12A34">
        <w:rPr>
          <w:rFonts w:asciiTheme="minorHAnsi" w:hAnsiTheme="minorHAnsi" w:cstheme="minorHAnsi"/>
        </w:rPr>
        <w:t>ć</w:t>
      </w:r>
      <w:r w:rsidRPr="00D12A34">
        <w:rPr>
          <w:rFonts w:asciiTheme="minorHAnsi" w:hAnsiTheme="minorHAnsi" w:cstheme="minorHAnsi"/>
        </w:rPr>
        <w:t xml:space="preserve"> za znajdujące się na terenie budowy wyroby budowlane we własnym</w:t>
      </w:r>
      <w:r w:rsidRPr="00D12A34">
        <w:rPr>
          <w:rFonts w:asciiTheme="minorHAnsi" w:hAnsiTheme="minorHAnsi" w:cstheme="minorHAnsi"/>
          <w:spacing w:val="-4"/>
        </w:rPr>
        <w:t xml:space="preserve"> </w:t>
      </w:r>
      <w:r w:rsidRPr="00D12A34">
        <w:rPr>
          <w:rFonts w:asciiTheme="minorHAnsi" w:hAnsiTheme="minorHAnsi" w:cstheme="minorHAnsi"/>
        </w:rPr>
        <w:t>zakresie;</w:t>
      </w:r>
    </w:p>
    <w:p w14:paraId="61C3FDF4" w14:textId="77777777" w:rsidR="000D73E3" w:rsidRPr="00D12A34" w:rsidRDefault="000D73E3" w:rsidP="00285F5A">
      <w:pPr>
        <w:pStyle w:val="Akapitzlist"/>
        <w:widowControl w:val="0"/>
        <w:numPr>
          <w:ilvl w:val="0"/>
          <w:numId w:val="25"/>
        </w:numPr>
        <w:suppressAutoHyphens w:val="0"/>
        <w:autoSpaceDE w:val="0"/>
        <w:autoSpaceDN w:val="0"/>
        <w:spacing w:after="0"/>
        <w:ind w:left="426" w:right="136" w:hanging="426"/>
        <w:jc w:val="both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>Wykonawca prac budowlanych zapewni:</w:t>
      </w:r>
    </w:p>
    <w:p w14:paraId="36F2640A" w14:textId="77777777" w:rsidR="000D73E3" w:rsidRPr="00D12A34" w:rsidRDefault="000D73E3" w:rsidP="00285F5A">
      <w:pPr>
        <w:pStyle w:val="Tekstpodstawowy"/>
        <w:numPr>
          <w:ilvl w:val="0"/>
          <w:numId w:val="33"/>
        </w:numPr>
        <w:spacing w:line="276" w:lineRule="auto"/>
        <w:ind w:left="851" w:right="13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>zabezpieczenie istniejących budynków i innych obiektów sąsiadujących przed zniszczeniem,</w:t>
      </w:r>
    </w:p>
    <w:p w14:paraId="0BF4AAC7" w14:textId="77777777" w:rsidR="000D73E3" w:rsidRPr="00D12A34" w:rsidRDefault="000D73E3" w:rsidP="00285F5A">
      <w:pPr>
        <w:pStyle w:val="Tekstpodstawowy"/>
        <w:numPr>
          <w:ilvl w:val="0"/>
          <w:numId w:val="33"/>
        </w:numPr>
        <w:spacing w:line="276" w:lineRule="auto"/>
        <w:ind w:left="851" w:right="13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>zabezpieczenie istniejącej infrastruktury podziemnej przed uszkodzeniem,</w:t>
      </w:r>
    </w:p>
    <w:p w14:paraId="44485149" w14:textId="77777777" w:rsidR="005B4B7E" w:rsidRPr="00D12A34" w:rsidRDefault="000D73E3" w:rsidP="005B4B7E">
      <w:pPr>
        <w:pStyle w:val="Tekstpodstawowy"/>
        <w:numPr>
          <w:ilvl w:val="0"/>
          <w:numId w:val="33"/>
        </w:numPr>
        <w:spacing w:line="276" w:lineRule="auto"/>
        <w:ind w:left="851" w:right="13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>zabezpieczenia wymagane przez producenta oraz PN warunków przechowywania wyrobów budowlanych;</w:t>
      </w:r>
    </w:p>
    <w:p w14:paraId="256331D1" w14:textId="77777777" w:rsidR="005B4B7E" w:rsidRPr="00D12A34" w:rsidRDefault="005B4B7E" w:rsidP="002D39EC">
      <w:pPr>
        <w:pStyle w:val="Tekstpodstawowy"/>
        <w:tabs>
          <w:tab w:val="left" w:pos="426"/>
        </w:tabs>
        <w:spacing w:line="276" w:lineRule="auto"/>
        <w:ind w:left="426" w:right="13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 xml:space="preserve">Wykonawca ponosi pełną odpowiedzialność za realizację robót i w przypadku uszkodzenia infrastruktury technicznej lub innych elementów zagospodarowania terenu zobowiązany do przywrócenia stanu pierwotnego i usunięcia wszelkich powstałych usterek na swój koszt. </w:t>
      </w:r>
    </w:p>
    <w:p w14:paraId="697ADFA9" w14:textId="77777777" w:rsidR="000D73E3" w:rsidRPr="00D12A34" w:rsidRDefault="000D73E3" w:rsidP="00285F5A">
      <w:pPr>
        <w:pStyle w:val="Akapitzlist"/>
        <w:widowControl w:val="0"/>
        <w:numPr>
          <w:ilvl w:val="0"/>
          <w:numId w:val="25"/>
        </w:numPr>
        <w:suppressAutoHyphens w:val="0"/>
        <w:autoSpaceDE w:val="0"/>
        <w:autoSpaceDN w:val="0"/>
        <w:spacing w:after="0"/>
        <w:ind w:left="426" w:right="136" w:hanging="426"/>
        <w:jc w:val="both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>Na terenie objętym inwestycją istnieje możliwość zajęcia części terenu, w celu umiejscowienia tymczasowych kontenerów</w:t>
      </w:r>
      <w:r w:rsidRPr="00D12A34">
        <w:rPr>
          <w:rFonts w:asciiTheme="minorHAnsi" w:hAnsiTheme="minorHAnsi" w:cstheme="minorHAnsi"/>
          <w:spacing w:val="-9"/>
        </w:rPr>
        <w:t xml:space="preserve"> </w:t>
      </w:r>
      <w:r w:rsidRPr="00D12A34">
        <w:rPr>
          <w:rFonts w:asciiTheme="minorHAnsi" w:hAnsiTheme="minorHAnsi" w:cstheme="minorHAnsi"/>
        </w:rPr>
        <w:t>technicznych;</w:t>
      </w:r>
    </w:p>
    <w:p w14:paraId="29E35433" w14:textId="77777777" w:rsidR="000D73E3" w:rsidRPr="00D12A34" w:rsidRDefault="000D73E3" w:rsidP="00285F5A">
      <w:pPr>
        <w:pStyle w:val="Akapitzlist"/>
        <w:widowControl w:val="0"/>
        <w:numPr>
          <w:ilvl w:val="0"/>
          <w:numId w:val="25"/>
        </w:numPr>
        <w:suppressAutoHyphens w:val="0"/>
        <w:autoSpaceDE w:val="0"/>
        <w:autoSpaceDN w:val="0"/>
        <w:spacing w:before="4" w:after="0"/>
        <w:ind w:left="426" w:right="136" w:hanging="426"/>
        <w:jc w:val="both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 xml:space="preserve">Przewiduje się wycinkę drzew. </w:t>
      </w:r>
      <w:r w:rsidR="001A4776" w:rsidRPr="00D12A34">
        <w:rPr>
          <w:rFonts w:asciiTheme="minorHAnsi" w:hAnsiTheme="minorHAnsi" w:cstheme="minorHAnsi"/>
        </w:rPr>
        <w:t>Wykonawca</w:t>
      </w:r>
      <w:r w:rsidRPr="00D12A34">
        <w:rPr>
          <w:rFonts w:asciiTheme="minorHAnsi" w:hAnsiTheme="minorHAnsi" w:cstheme="minorHAnsi"/>
        </w:rPr>
        <w:t xml:space="preserve"> zobowiązany </w:t>
      </w:r>
      <w:r w:rsidR="005B4B7E" w:rsidRPr="00D12A34">
        <w:rPr>
          <w:rFonts w:asciiTheme="minorHAnsi" w:hAnsiTheme="minorHAnsi" w:cstheme="minorHAnsi"/>
        </w:rPr>
        <w:t xml:space="preserve">będzie </w:t>
      </w:r>
      <w:r w:rsidRPr="00D12A34">
        <w:rPr>
          <w:rFonts w:asciiTheme="minorHAnsi" w:hAnsiTheme="minorHAnsi" w:cstheme="minorHAnsi"/>
        </w:rPr>
        <w:t>do uzyskania odpowiednich pozwoleń</w:t>
      </w:r>
      <w:r w:rsidR="001A4776" w:rsidRPr="00D12A34">
        <w:rPr>
          <w:rFonts w:asciiTheme="minorHAnsi" w:hAnsiTheme="minorHAnsi" w:cstheme="minorHAnsi"/>
        </w:rPr>
        <w:t xml:space="preserve"> (w przypadku konieczności)</w:t>
      </w:r>
      <w:r w:rsidRPr="00D12A34">
        <w:rPr>
          <w:rFonts w:asciiTheme="minorHAnsi" w:hAnsiTheme="minorHAnsi" w:cstheme="minorHAnsi"/>
        </w:rPr>
        <w:t>;</w:t>
      </w:r>
    </w:p>
    <w:p w14:paraId="11220165" w14:textId="77777777" w:rsidR="000D73E3" w:rsidRPr="00D12A34" w:rsidRDefault="000D73E3" w:rsidP="00285F5A">
      <w:pPr>
        <w:pStyle w:val="Akapitzlist"/>
        <w:widowControl w:val="0"/>
        <w:numPr>
          <w:ilvl w:val="0"/>
          <w:numId w:val="25"/>
        </w:numPr>
        <w:suppressAutoHyphens w:val="0"/>
        <w:autoSpaceDE w:val="0"/>
        <w:autoSpaceDN w:val="0"/>
        <w:spacing w:after="0"/>
        <w:ind w:left="426" w:right="136" w:hanging="426"/>
        <w:jc w:val="both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>Na teren budowy zapewniony jest dojazd drogowy przez istniejące ciągi</w:t>
      </w:r>
      <w:r w:rsidRPr="00D12A34">
        <w:rPr>
          <w:rFonts w:asciiTheme="minorHAnsi" w:hAnsiTheme="minorHAnsi" w:cstheme="minorHAnsi"/>
          <w:spacing w:val="-10"/>
        </w:rPr>
        <w:t xml:space="preserve"> </w:t>
      </w:r>
      <w:r w:rsidRPr="00D12A34">
        <w:rPr>
          <w:rFonts w:asciiTheme="minorHAnsi" w:hAnsiTheme="minorHAnsi" w:cstheme="minorHAnsi"/>
        </w:rPr>
        <w:t>komunikacyjne;</w:t>
      </w:r>
    </w:p>
    <w:p w14:paraId="609C4380" w14:textId="77777777" w:rsidR="000D73E3" w:rsidRPr="00D12A34" w:rsidRDefault="000D73E3" w:rsidP="00285F5A">
      <w:pPr>
        <w:pStyle w:val="Akapitzlist"/>
        <w:widowControl w:val="0"/>
        <w:numPr>
          <w:ilvl w:val="0"/>
          <w:numId w:val="25"/>
        </w:numPr>
        <w:suppressAutoHyphens w:val="0"/>
        <w:autoSpaceDE w:val="0"/>
        <w:autoSpaceDN w:val="0"/>
        <w:spacing w:after="0"/>
        <w:ind w:left="426" w:right="136" w:hanging="426"/>
        <w:jc w:val="both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>Z</w:t>
      </w:r>
      <w:r w:rsidR="001A4776" w:rsidRPr="00D12A34">
        <w:rPr>
          <w:rFonts w:asciiTheme="minorHAnsi" w:hAnsiTheme="minorHAnsi" w:cstheme="minorHAnsi"/>
        </w:rPr>
        <w:t xml:space="preserve">amawiający zapewnia </w:t>
      </w:r>
      <w:r w:rsidRPr="00D12A34">
        <w:rPr>
          <w:rFonts w:asciiTheme="minorHAnsi" w:hAnsiTheme="minorHAnsi" w:cstheme="minorHAnsi"/>
        </w:rPr>
        <w:t>punkt poboru wody oraz energii elektrycznej.</w:t>
      </w:r>
    </w:p>
    <w:p w14:paraId="65D66E19" w14:textId="77777777" w:rsidR="00B63FEF" w:rsidRPr="00D12A34" w:rsidRDefault="00B63FEF" w:rsidP="00B63FEF">
      <w:pPr>
        <w:pStyle w:val="Akapitzlist"/>
        <w:widowControl w:val="0"/>
        <w:numPr>
          <w:ilvl w:val="0"/>
          <w:numId w:val="25"/>
        </w:numPr>
        <w:suppressAutoHyphens w:val="0"/>
        <w:autoSpaceDE w:val="0"/>
        <w:autoSpaceDN w:val="0"/>
        <w:spacing w:after="0"/>
        <w:ind w:left="426" w:right="136" w:hanging="426"/>
        <w:jc w:val="both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>Wszystkie wymagane materiały wyjściowe, uzgodnienia, decyzje, mapy geodezyjne itp. Wykonawca pozyskuje we własnym zakresie. W razie potrzeby wystąpi do Zamawiającego o udzielenie stosownych upoważnień. Wykonawca dołączy do projektu oświadczenie, że jest on wykonany zgodnie z umową, obowiązującymi przepisami, normami i wytycznymi oraz że został wykonany w stanie kompletnym z punktu widzenia celu któremu ma służyć. Kompletne opracowania projektowe przed rozpoczęciem prac budowlanych muszą być opiniowane przez właściwe Wydziały Zamawiającego.</w:t>
      </w:r>
    </w:p>
    <w:p w14:paraId="6E4AA4CC" w14:textId="77777777" w:rsidR="002D00E9" w:rsidRPr="00D12A34" w:rsidRDefault="002D00E9" w:rsidP="00B63FEF">
      <w:pPr>
        <w:pStyle w:val="Akapitzlist"/>
        <w:widowControl w:val="0"/>
        <w:numPr>
          <w:ilvl w:val="0"/>
          <w:numId w:val="25"/>
        </w:numPr>
        <w:suppressAutoHyphens w:val="0"/>
        <w:autoSpaceDE w:val="0"/>
        <w:autoSpaceDN w:val="0"/>
        <w:spacing w:after="0"/>
        <w:ind w:left="426" w:right="136" w:hanging="426"/>
        <w:jc w:val="both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 xml:space="preserve">Roboty ziemne prowadzić należy w sposób nie powodujący destrukcji podłoża i jego nawodnienia. Miejsce odkładania mas ziemnych i humusu ustala swoim staraniem Wykonawca i ponosi koszty z tym związane. Głębokość korytowania wynika z grubości przyjętej konstrukcji nawierzchni drogi wewnętrznej i placu pod magazyny. </w:t>
      </w:r>
    </w:p>
    <w:p w14:paraId="40A11FA5" w14:textId="77777777" w:rsidR="002D00E9" w:rsidRPr="00D12A34" w:rsidRDefault="002D00E9" w:rsidP="00B63FEF">
      <w:pPr>
        <w:pStyle w:val="Akapitzlist"/>
        <w:widowControl w:val="0"/>
        <w:numPr>
          <w:ilvl w:val="0"/>
          <w:numId w:val="25"/>
        </w:numPr>
        <w:suppressAutoHyphens w:val="0"/>
        <w:autoSpaceDE w:val="0"/>
        <w:autoSpaceDN w:val="0"/>
        <w:spacing w:after="0"/>
        <w:ind w:left="426" w:right="136" w:hanging="426"/>
        <w:jc w:val="both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 xml:space="preserve">Rodzaje warstw konstrukcyjnych oraz ich grubości powinny być opracowane na podstawie obowiązujących katalogów, przepisów, norm i rozporządzeń. </w:t>
      </w:r>
    </w:p>
    <w:p w14:paraId="5CDFA128" w14:textId="77777777" w:rsidR="002D39EC" w:rsidRPr="00D12A34" w:rsidRDefault="002D39EC" w:rsidP="002D39EC">
      <w:pPr>
        <w:pStyle w:val="Akapitzlist"/>
        <w:widowControl w:val="0"/>
        <w:suppressAutoHyphens w:val="0"/>
        <w:autoSpaceDE w:val="0"/>
        <w:autoSpaceDN w:val="0"/>
        <w:spacing w:after="0"/>
        <w:ind w:left="426" w:right="136"/>
        <w:jc w:val="both"/>
        <w:rPr>
          <w:rFonts w:asciiTheme="minorHAnsi" w:hAnsiTheme="minorHAnsi" w:cstheme="minorHAnsi"/>
        </w:rPr>
      </w:pPr>
    </w:p>
    <w:p w14:paraId="0A366CE7" w14:textId="1B81BF01" w:rsidR="00B63FEF" w:rsidRDefault="00B63FEF" w:rsidP="00B63FEF">
      <w:pPr>
        <w:pStyle w:val="Akapitzlist"/>
        <w:widowControl w:val="0"/>
        <w:suppressAutoHyphens w:val="0"/>
        <w:autoSpaceDE w:val="0"/>
        <w:autoSpaceDN w:val="0"/>
        <w:spacing w:after="0"/>
        <w:ind w:left="426" w:right="136"/>
        <w:jc w:val="both"/>
        <w:rPr>
          <w:rFonts w:asciiTheme="minorHAnsi" w:hAnsiTheme="minorHAnsi" w:cstheme="minorHAnsi"/>
        </w:rPr>
      </w:pPr>
    </w:p>
    <w:p w14:paraId="5B893DF6" w14:textId="77777777" w:rsidR="009E0B6D" w:rsidRPr="00D12A34" w:rsidRDefault="009E0B6D" w:rsidP="00B63FEF">
      <w:pPr>
        <w:pStyle w:val="Akapitzlist"/>
        <w:widowControl w:val="0"/>
        <w:suppressAutoHyphens w:val="0"/>
        <w:autoSpaceDE w:val="0"/>
        <w:autoSpaceDN w:val="0"/>
        <w:spacing w:after="0"/>
        <w:ind w:left="426" w:right="136"/>
        <w:jc w:val="both"/>
        <w:rPr>
          <w:rFonts w:asciiTheme="minorHAnsi" w:hAnsiTheme="minorHAnsi" w:cstheme="minorHAnsi"/>
        </w:rPr>
      </w:pPr>
      <w:bookmarkStart w:id="0" w:name="_GoBack"/>
      <w:bookmarkEnd w:id="0"/>
    </w:p>
    <w:p w14:paraId="64FC94F6" w14:textId="77777777" w:rsidR="000D73E3" w:rsidRPr="00D12A34" w:rsidRDefault="000D73E3" w:rsidP="000D73E3">
      <w:pPr>
        <w:pStyle w:val="Nagwek1"/>
        <w:tabs>
          <w:tab w:val="left" w:pos="557"/>
        </w:tabs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lastRenderedPageBreak/>
        <w:t>Dodatkowe wytyczne inwestorskie i uwarunkowania związane z realizacją zamówienia</w:t>
      </w:r>
    </w:p>
    <w:p w14:paraId="48EB804D" w14:textId="77777777" w:rsidR="000D73E3" w:rsidRPr="00D12A34" w:rsidRDefault="000D73E3" w:rsidP="000D73E3">
      <w:pPr>
        <w:pStyle w:val="Tekstpodstawowy"/>
        <w:spacing w:line="276" w:lineRule="auto"/>
        <w:ind w:left="419"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noProof/>
          <w:position w:val="-5"/>
          <w:sz w:val="22"/>
          <w:szCs w:val="22"/>
          <w:lang w:val="pl-PL" w:eastAsia="pl-PL"/>
        </w:rPr>
        <w:drawing>
          <wp:inline distT="0" distB="0" distL="0" distR="0" wp14:anchorId="2C02ED9C" wp14:editId="0762420E">
            <wp:extent cx="137160" cy="190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A34">
        <w:rPr>
          <w:rFonts w:asciiTheme="minorHAnsi" w:hAnsiTheme="minorHAnsi" w:cstheme="minorHAnsi"/>
          <w:sz w:val="22"/>
          <w:szCs w:val="22"/>
          <w:lang w:val="pl-PL"/>
        </w:rPr>
        <w:t xml:space="preserve">    Dokumentacja projektowa powinna</w:t>
      </w:r>
      <w:r w:rsidRPr="00D12A34">
        <w:rPr>
          <w:rFonts w:asciiTheme="minorHAnsi" w:hAnsiTheme="minorHAnsi" w:cstheme="minorHAnsi"/>
          <w:spacing w:val="-6"/>
          <w:sz w:val="22"/>
          <w:szCs w:val="22"/>
          <w:lang w:val="pl-PL"/>
        </w:rPr>
        <w:t xml:space="preserve"> </w:t>
      </w:r>
      <w:r w:rsidRPr="00D12A34">
        <w:rPr>
          <w:rFonts w:asciiTheme="minorHAnsi" w:hAnsiTheme="minorHAnsi" w:cstheme="minorHAnsi"/>
          <w:sz w:val="22"/>
          <w:szCs w:val="22"/>
          <w:lang w:val="pl-PL"/>
        </w:rPr>
        <w:t>zawierać:</w:t>
      </w:r>
    </w:p>
    <w:p w14:paraId="0DA5E923" w14:textId="77777777" w:rsidR="000D73E3" w:rsidRPr="00D12A34" w:rsidRDefault="00A7638C" w:rsidP="000D73E3">
      <w:pPr>
        <w:pStyle w:val="Akapitzlist"/>
        <w:widowControl w:val="0"/>
        <w:numPr>
          <w:ilvl w:val="2"/>
          <w:numId w:val="26"/>
        </w:numPr>
        <w:tabs>
          <w:tab w:val="left" w:pos="996"/>
        </w:tabs>
        <w:suppressAutoHyphens w:val="0"/>
        <w:autoSpaceDE w:val="0"/>
        <w:autoSpaceDN w:val="0"/>
        <w:spacing w:after="0"/>
        <w:ind w:left="856" w:right="136" w:firstLine="0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>wyniki badań warunków gruntowo – wodnych oraz ocenę grupy nośności podłoża</w:t>
      </w:r>
      <w:r w:rsidR="000D73E3" w:rsidRPr="00D12A34">
        <w:rPr>
          <w:rFonts w:asciiTheme="minorHAnsi" w:hAnsiTheme="minorHAnsi" w:cstheme="minorHAnsi"/>
        </w:rPr>
        <w:t>,</w:t>
      </w:r>
    </w:p>
    <w:p w14:paraId="30ED8B0E" w14:textId="77777777" w:rsidR="000D73E3" w:rsidRPr="00D12A34" w:rsidRDefault="000D73E3" w:rsidP="000D73E3">
      <w:pPr>
        <w:pStyle w:val="Akapitzlist"/>
        <w:widowControl w:val="0"/>
        <w:numPr>
          <w:ilvl w:val="2"/>
          <w:numId w:val="26"/>
        </w:numPr>
        <w:tabs>
          <w:tab w:val="left" w:pos="996"/>
        </w:tabs>
        <w:suppressAutoHyphens w:val="0"/>
        <w:autoSpaceDE w:val="0"/>
        <w:autoSpaceDN w:val="0"/>
        <w:spacing w:after="0"/>
        <w:ind w:left="995" w:right="136" w:hanging="139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 xml:space="preserve">projekt </w:t>
      </w:r>
      <w:r w:rsidR="00A7638C" w:rsidRPr="00D12A34">
        <w:rPr>
          <w:rFonts w:asciiTheme="minorHAnsi" w:hAnsiTheme="minorHAnsi" w:cstheme="minorHAnsi"/>
        </w:rPr>
        <w:t>technologiczny</w:t>
      </w:r>
      <w:r w:rsidRPr="00D12A34">
        <w:rPr>
          <w:rFonts w:asciiTheme="minorHAnsi" w:hAnsiTheme="minorHAnsi" w:cstheme="minorHAnsi"/>
        </w:rPr>
        <w:t xml:space="preserve">– </w:t>
      </w:r>
      <w:r w:rsidR="00A7638C" w:rsidRPr="00D12A34">
        <w:rPr>
          <w:rFonts w:asciiTheme="minorHAnsi" w:hAnsiTheme="minorHAnsi" w:cstheme="minorHAnsi"/>
        </w:rPr>
        <w:t>2</w:t>
      </w:r>
      <w:r w:rsidRPr="00D12A3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D12A34">
        <w:rPr>
          <w:rFonts w:asciiTheme="minorHAnsi" w:hAnsiTheme="minorHAnsi" w:cstheme="minorHAnsi"/>
        </w:rPr>
        <w:t>egz</w:t>
      </w:r>
      <w:proofErr w:type="spellEnd"/>
    </w:p>
    <w:p w14:paraId="23FC596D" w14:textId="77777777" w:rsidR="000D73E3" w:rsidRPr="00D12A34" w:rsidRDefault="000D73E3" w:rsidP="000D73E3">
      <w:pPr>
        <w:pStyle w:val="Akapitzlist"/>
        <w:widowControl w:val="0"/>
        <w:numPr>
          <w:ilvl w:val="2"/>
          <w:numId w:val="26"/>
        </w:numPr>
        <w:tabs>
          <w:tab w:val="left" w:pos="996"/>
        </w:tabs>
        <w:suppressAutoHyphens w:val="0"/>
        <w:autoSpaceDE w:val="0"/>
        <w:autoSpaceDN w:val="0"/>
        <w:spacing w:after="0"/>
        <w:ind w:left="995" w:right="136" w:hanging="139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 xml:space="preserve">kosztorys inwestorski – </w:t>
      </w:r>
      <w:r w:rsidR="00A7638C" w:rsidRPr="00D12A34">
        <w:rPr>
          <w:rFonts w:asciiTheme="minorHAnsi" w:hAnsiTheme="minorHAnsi" w:cstheme="minorHAnsi"/>
        </w:rPr>
        <w:t>2</w:t>
      </w:r>
      <w:r w:rsidRPr="00D12A34">
        <w:rPr>
          <w:rFonts w:asciiTheme="minorHAnsi" w:hAnsiTheme="minorHAnsi" w:cstheme="minorHAnsi"/>
          <w:spacing w:val="-6"/>
        </w:rPr>
        <w:t xml:space="preserve"> </w:t>
      </w:r>
      <w:r w:rsidRPr="00D12A34">
        <w:rPr>
          <w:rFonts w:asciiTheme="minorHAnsi" w:hAnsiTheme="minorHAnsi" w:cstheme="minorHAnsi"/>
        </w:rPr>
        <w:t>egz.</w:t>
      </w:r>
    </w:p>
    <w:p w14:paraId="22FF6D10" w14:textId="77777777" w:rsidR="000D73E3" w:rsidRPr="00D12A34" w:rsidRDefault="000D73E3" w:rsidP="00A7638C">
      <w:pPr>
        <w:pStyle w:val="Akapitzlist"/>
        <w:widowControl w:val="0"/>
        <w:numPr>
          <w:ilvl w:val="2"/>
          <w:numId w:val="26"/>
        </w:numPr>
        <w:tabs>
          <w:tab w:val="left" w:pos="996"/>
        </w:tabs>
        <w:suppressAutoHyphens w:val="0"/>
        <w:autoSpaceDE w:val="0"/>
        <w:autoSpaceDN w:val="0"/>
        <w:spacing w:after="0"/>
        <w:ind w:left="995" w:right="136" w:hanging="139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 xml:space="preserve">przedmiary robót – </w:t>
      </w:r>
      <w:r w:rsidR="00A7638C" w:rsidRPr="00D12A34">
        <w:rPr>
          <w:rFonts w:asciiTheme="minorHAnsi" w:hAnsiTheme="minorHAnsi" w:cstheme="minorHAnsi"/>
        </w:rPr>
        <w:t>2</w:t>
      </w:r>
      <w:r w:rsidRPr="00D12A34">
        <w:rPr>
          <w:rFonts w:asciiTheme="minorHAnsi" w:hAnsiTheme="minorHAnsi" w:cstheme="minorHAnsi"/>
          <w:spacing w:val="-1"/>
        </w:rPr>
        <w:t xml:space="preserve"> </w:t>
      </w:r>
      <w:r w:rsidRPr="00D12A34">
        <w:rPr>
          <w:rFonts w:asciiTheme="minorHAnsi" w:hAnsiTheme="minorHAnsi" w:cstheme="minorHAnsi"/>
        </w:rPr>
        <w:t>egz.</w:t>
      </w:r>
    </w:p>
    <w:p w14:paraId="3C07B6B6" w14:textId="77777777" w:rsidR="000D73E3" w:rsidRPr="00D12A34" w:rsidRDefault="000D73E3" w:rsidP="000D73E3">
      <w:pPr>
        <w:pStyle w:val="Akapitzlist"/>
        <w:widowControl w:val="0"/>
        <w:numPr>
          <w:ilvl w:val="2"/>
          <w:numId w:val="26"/>
        </w:numPr>
        <w:tabs>
          <w:tab w:val="left" w:pos="1068"/>
        </w:tabs>
        <w:suppressAutoHyphens w:val="0"/>
        <w:autoSpaceDE w:val="0"/>
        <w:autoSpaceDN w:val="0"/>
        <w:spacing w:after="0"/>
        <w:ind w:left="856" w:right="136" w:firstLine="0"/>
        <w:rPr>
          <w:rFonts w:asciiTheme="minorHAnsi" w:hAnsiTheme="minorHAnsi" w:cstheme="minorHAnsi"/>
        </w:rPr>
      </w:pPr>
      <w:r w:rsidRPr="00D12A34">
        <w:rPr>
          <w:rFonts w:asciiTheme="minorHAnsi" w:hAnsiTheme="minorHAnsi" w:cstheme="minorHAnsi"/>
        </w:rPr>
        <w:t>wersje elektroniczne wszystkich  powyżej  wymienionych  pozycji  na  płycie  CD  w formacie</w:t>
      </w:r>
      <w:r w:rsidRPr="00D12A34">
        <w:rPr>
          <w:rFonts w:asciiTheme="minorHAnsi" w:hAnsiTheme="minorHAnsi" w:cstheme="minorHAnsi"/>
          <w:spacing w:val="-7"/>
        </w:rPr>
        <w:t xml:space="preserve"> </w:t>
      </w:r>
      <w:r w:rsidRPr="00D12A34">
        <w:rPr>
          <w:rFonts w:asciiTheme="minorHAnsi" w:hAnsiTheme="minorHAnsi" w:cstheme="minorHAnsi"/>
        </w:rPr>
        <w:t>PDF</w:t>
      </w:r>
      <w:r w:rsidR="00A7638C" w:rsidRPr="00D12A34">
        <w:rPr>
          <w:rFonts w:asciiTheme="minorHAnsi" w:hAnsiTheme="minorHAnsi" w:cstheme="minorHAnsi"/>
        </w:rPr>
        <w:t>/ ATH /DWG</w:t>
      </w:r>
      <w:r w:rsidRPr="00D12A34">
        <w:rPr>
          <w:rFonts w:asciiTheme="minorHAnsi" w:hAnsiTheme="minorHAnsi" w:cstheme="minorHAnsi"/>
        </w:rPr>
        <w:t>.</w:t>
      </w:r>
    </w:p>
    <w:p w14:paraId="0EF92AEE" w14:textId="77777777" w:rsidR="00B63FEF" w:rsidRPr="00D12A34" w:rsidRDefault="00B63FEF" w:rsidP="00B63FEF">
      <w:pPr>
        <w:pStyle w:val="Akapitzlist"/>
        <w:widowControl w:val="0"/>
        <w:tabs>
          <w:tab w:val="left" w:pos="1068"/>
        </w:tabs>
        <w:suppressAutoHyphens w:val="0"/>
        <w:autoSpaceDE w:val="0"/>
        <w:autoSpaceDN w:val="0"/>
        <w:spacing w:after="0"/>
        <w:ind w:left="856" w:right="136"/>
        <w:rPr>
          <w:rFonts w:asciiTheme="minorHAnsi" w:hAnsiTheme="minorHAnsi" w:cstheme="minorHAnsi"/>
        </w:rPr>
      </w:pPr>
    </w:p>
    <w:p w14:paraId="07F09287" w14:textId="77777777" w:rsidR="00B63FEF" w:rsidRPr="00D12A34" w:rsidRDefault="00B63FEF" w:rsidP="00B63FEF">
      <w:pPr>
        <w:widowControl w:val="0"/>
        <w:tabs>
          <w:tab w:val="left" w:pos="1068"/>
        </w:tabs>
        <w:autoSpaceDE w:val="0"/>
        <w:autoSpaceDN w:val="0"/>
        <w:spacing w:after="0"/>
        <w:ind w:left="856" w:right="136"/>
        <w:rPr>
          <w:rFonts w:cstheme="minorHAnsi"/>
        </w:rPr>
      </w:pPr>
      <w:r w:rsidRPr="00D12A34">
        <w:rPr>
          <w:rFonts w:cstheme="minorHAnsi"/>
        </w:rPr>
        <w:t>Zaleca się wizję lokalną na etapie postępowania przetargowego po wcześniejszym ustaleniu terminu wizji z przedstawicielem Zmawiającego.</w:t>
      </w:r>
    </w:p>
    <w:p w14:paraId="33320303" w14:textId="77777777" w:rsidR="000D73E3" w:rsidRPr="00D12A34" w:rsidRDefault="000D73E3" w:rsidP="000D73E3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</w:p>
    <w:p w14:paraId="20AA45E3" w14:textId="77777777" w:rsidR="00B63FEF" w:rsidRPr="00D12A34" w:rsidRDefault="00B63FEF" w:rsidP="000D73E3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</w:p>
    <w:p w14:paraId="3F47C6FE" w14:textId="77777777" w:rsidR="00B63FEF" w:rsidRPr="00D12A34" w:rsidRDefault="00B63FEF" w:rsidP="000D73E3">
      <w:pPr>
        <w:pStyle w:val="Tekstpodstawowy"/>
        <w:spacing w:line="276" w:lineRule="auto"/>
        <w:ind w:right="136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b/>
          <w:sz w:val="22"/>
          <w:szCs w:val="22"/>
          <w:lang w:val="pl-PL"/>
        </w:rPr>
        <w:t xml:space="preserve">2. CZĘŚĆ INFORMACYJNA </w:t>
      </w:r>
    </w:p>
    <w:p w14:paraId="3FA9DA96" w14:textId="244C13BE" w:rsidR="00B63FEF" w:rsidRPr="00D12A34" w:rsidRDefault="00EE02B6" w:rsidP="000D73E3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lang w:val="pl-PL"/>
        </w:rPr>
        <w:t>Zgodnie z sztuką budowlaną i obowiązującymi normami PN</w:t>
      </w:r>
    </w:p>
    <w:p w14:paraId="72337DF0" w14:textId="77777777" w:rsidR="00B63FEF" w:rsidRPr="00D12A34" w:rsidRDefault="00B63FEF" w:rsidP="000D73E3">
      <w:pPr>
        <w:pStyle w:val="Tekstpodstawowy"/>
        <w:spacing w:line="276" w:lineRule="auto"/>
        <w:ind w:right="136"/>
        <w:rPr>
          <w:lang w:val="pl-PL"/>
        </w:rPr>
      </w:pPr>
    </w:p>
    <w:p w14:paraId="3C734B09" w14:textId="77777777" w:rsidR="00B63FEF" w:rsidRPr="00D12A34" w:rsidRDefault="00B63FEF" w:rsidP="000D73E3">
      <w:pPr>
        <w:pStyle w:val="Tekstpodstawowy"/>
        <w:spacing w:line="276" w:lineRule="auto"/>
        <w:ind w:right="136"/>
        <w:rPr>
          <w:lang w:val="pl-PL"/>
        </w:rPr>
      </w:pPr>
    </w:p>
    <w:p w14:paraId="2E127302" w14:textId="77777777" w:rsidR="00B63FEF" w:rsidRPr="00D12A34" w:rsidRDefault="00B63FEF" w:rsidP="000D73E3">
      <w:pPr>
        <w:pStyle w:val="Tekstpodstawowy"/>
        <w:spacing w:line="276" w:lineRule="auto"/>
        <w:ind w:right="136"/>
        <w:rPr>
          <w:rFonts w:asciiTheme="minorHAnsi" w:hAnsiTheme="minorHAnsi" w:cstheme="minorHAnsi"/>
          <w:sz w:val="22"/>
          <w:szCs w:val="22"/>
          <w:lang w:val="pl-PL"/>
        </w:rPr>
      </w:pPr>
      <w:r w:rsidRPr="00D12A34">
        <w:rPr>
          <w:lang w:val="pl-PL"/>
        </w:rPr>
        <w:t>Uwaga:</w:t>
      </w:r>
    </w:p>
    <w:p w14:paraId="14D2EC4B" w14:textId="77777777" w:rsidR="00333C68" w:rsidRPr="00D12A34" w:rsidRDefault="00333C68" w:rsidP="00333C68">
      <w:pPr>
        <w:pStyle w:val="Tekstpodstawowy"/>
        <w:spacing w:line="276" w:lineRule="auto"/>
        <w:ind w:left="426" w:right="136" w:hanging="426"/>
        <w:jc w:val="both"/>
        <w:rPr>
          <w:rFonts w:asciiTheme="minorHAnsi" w:hAnsiTheme="minorHAnsi" w:cstheme="minorHAnsi"/>
          <w:sz w:val="22"/>
          <w:szCs w:val="22"/>
          <w:u w:val="single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u w:val="single"/>
          <w:lang w:val="pl-PL"/>
        </w:rPr>
        <w:t>Przygotowanie oferty:</w:t>
      </w:r>
    </w:p>
    <w:p w14:paraId="7ABFC78B" w14:textId="69A5FAA4" w:rsidR="00333C68" w:rsidRPr="00D12A34" w:rsidRDefault="00333C68" w:rsidP="00333C68">
      <w:pPr>
        <w:pStyle w:val="Tekstpodstawowy"/>
        <w:spacing w:line="276" w:lineRule="auto"/>
        <w:ind w:left="426" w:right="136" w:hanging="426"/>
        <w:jc w:val="both"/>
        <w:rPr>
          <w:rFonts w:asciiTheme="minorHAnsi" w:hAnsiTheme="minorHAnsi" w:cstheme="minorHAnsi"/>
          <w:sz w:val="22"/>
          <w:szCs w:val="22"/>
          <w:u w:val="single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u w:val="single"/>
          <w:lang w:val="pl-PL"/>
        </w:rPr>
        <w:t xml:space="preserve">Wycena  będzie składać się z </w:t>
      </w:r>
      <w:r w:rsidR="00C17DAA" w:rsidRPr="00D12A34">
        <w:rPr>
          <w:rFonts w:asciiTheme="minorHAnsi" w:hAnsiTheme="minorHAnsi" w:cstheme="minorHAnsi"/>
          <w:sz w:val="22"/>
          <w:szCs w:val="22"/>
          <w:u w:val="single"/>
          <w:lang w:val="pl-PL"/>
        </w:rPr>
        <w:t>3</w:t>
      </w:r>
      <w:r w:rsidRPr="00D12A34">
        <w:rPr>
          <w:rFonts w:asciiTheme="minorHAnsi" w:hAnsiTheme="minorHAnsi" w:cstheme="minorHAnsi"/>
          <w:sz w:val="22"/>
          <w:szCs w:val="22"/>
          <w:u w:val="single"/>
          <w:lang w:val="pl-PL"/>
        </w:rPr>
        <w:t xml:space="preserve"> pozycji, tj. </w:t>
      </w:r>
    </w:p>
    <w:p w14:paraId="2A571895" w14:textId="77777777" w:rsidR="00333C68" w:rsidRPr="00D12A34" w:rsidRDefault="00333C68" w:rsidP="00333C68">
      <w:pPr>
        <w:pStyle w:val="Tekstpodstawowy"/>
        <w:numPr>
          <w:ilvl w:val="0"/>
          <w:numId w:val="36"/>
        </w:numPr>
        <w:spacing w:line="276" w:lineRule="auto"/>
        <w:ind w:right="136"/>
        <w:jc w:val="both"/>
        <w:rPr>
          <w:rFonts w:asciiTheme="minorHAnsi" w:hAnsiTheme="minorHAnsi" w:cstheme="minorHAnsi"/>
          <w:sz w:val="22"/>
          <w:szCs w:val="22"/>
          <w:u w:val="single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u w:val="single"/>
          <w:lang w:val="pl-PL"/>
        </w:rPr>
        <w:t>dokumentacja technologiczna</w:t>
      </w:r>
    </w:p>
    <w:p w14:paraId="6A56D3FC" w14:textId="07120F5D" w:rsidR="00333C68" w:rsidRPr="00D12A34" w:rsidRDefault="00333C68" w:rsidP="00333C68">
      <w:pPr>
        <w:pStyle w:val="Tekstpodstawowy"/>
        <w:numPr>
          <w:ilvl w:val="0"/>
          <w:numId w:val="36"/>
        </w:numPr>
        <w:spacing w:line="276" w:lineRule="auto"/>
        <w:ind w:right="136"/>
        <w:jc w:val="both"/>
        <w:rPr>
          <w:rFonts w:asciiTheme="minorHAnsi" w:hAnsiTheme="minorHAnsi" w:cstheme="minorHAnsi"/>
          <w:sz w:val="22"/>
          <w:szCs w:val="22"/>
          <w:u w:val="single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u w:val="single"/>
          <w:lang w:val="pl-PL"/>
        </w:rPr>
        <w:t>droga w</w:t>
      </w:r>
      <w:r w:rsidR="004F3154" w:rsidRPr="00D12A34">
        <w:rPr>
          <w:rFonts w:asciiTheme="minorHAnsi" w:hAnsiTheme="minorHAnsi" w:cstheme="minorHAnsi"/>
          <w:sz w:val="22"/>
          <w:szCs w:val="22"/>
          <w:u w:val="single"/>
          <w:lang w:val="pl-PL"/>
        </w:rPr>
        <w:t xml:space="preserve">ewnętrzna </w:t>
      </w:r>
    </w:p>
    <w:p w14:paraId="200F4BCE" w14:textId="0B8D2E06" w:rsidR="00333C68" w:rsidRPr="00D12A34" w:rsidRDefault="00333C68" w:rsidP="00333C68">
      <w:pPr>
        <w:pStyle w:val="Tekstpodstawowy"/>
        <w:numPr>
          <w:ilvl w:val="0"/>
          <w:numId w:val="36"/>
        </w:numPr>
        <w:spacing w:line="276" w:lineRule="auto"/>
        <w:ind w:right="136"/>
        <w:jc w:val="both"/>
        <w:rPr>
          <w:rFonts w:asciiTheme="minorHAnsi" w:hAnsiTheme="minorHAnsi" w:cstheme="minorHAnsi"/>
          <w:sz w:val="22"/>
          <w:szCs w:val="22"/>
          <w:u w:val="single"/>
          <w:lang w:val="pl-PL"/>
        </w:rPr>
      </w:pPr>
      <w:r w:rsidRPr="00D12A34">
        <w:rPr>
          <w:rFonts w:asciiTheme="minorHAnsi" w:hAnsiTheme="minorHAnsi" w:cstheme="minorHAnsi"/>
          <w:sz w:val="22"/>
          <w:szCs w:val="22"/>
          <w:u w:val="single"/>
          <w:lang w:val="pl-PL"/>
        </w:rPr>
        <w:t>plac ut</w:t>
      </w:r>
      <w:r w:rsidR="00D12A34" w:rsidRPr="00D12A34">
        <w:rPr>
          <w:rFonts w:asciiTheme="minorHAnsi" w:hAnsiTheme="minorHAnsi" w:cstheme="minorHAnsi"/>
          <w:sz w:val="22"/>
          <w:szCs w:val="22"/>
          <w:u w:val="single"/>
          <w:lang w:val="pl-PL"/>
        </w:rPr>
        <w:t xml:space="preserve">wardzony </w:t>
      </w:r>
    </w:p>
    <w:p w14:paraId="3FE827D6" w14:textId="77777777" w:rsidR="001D6AC7" w:rsidRPr="00D12A34" w:rsidRDefault="001D6AC7" w:rsidP="00D827E5">
      <w:pPr>
        <w:pStyle w:val="Tekstpodstawowy"/>
        <w:spacing w:line="276" w:lineRule="auto"/>
        <w:ind w:left="720" w:right="136"/>
        <w:jc w:val="both"/>
        <w:rPr>
          <w:rFonts w:asciiTheme="minorHAnsi" w:hAnsiTheme="minorHAnsi" w:cstheme="minorHAnsi"/>
          <w:sz w:val="22"/>
          <w:szCs w:val="22"/>
          <w:u w:val="single"/>
          <w:lang w:val="pl-PL"/>
        </w:rPr>
      </w:pPr>
    </w:p>
    <w:p w14:paraId="05DBEED6" w14:textId="77777777" w:rsidR="00EA0214" w:rsidRPr="00D12A34" w:rsidRDefault="00EA0214" w:rsidP="00A7638C">
      <w:pPr>
        <w:pStyle w:val="Akapitzlist"/>
        <w:spacing w:line="240" w:lineRule="auto"/>
        <w:ind w:left="0"/>
        <w:jc w:val="both"/>
        <w:rPr>
          <w:rFonts w:asciiTheme="minorHAnsi" w:hAnsiTheme="minorHAnsi" w:cstheme="minorHAnsi"/>
        </w:rPr>
      </w:pPr>
    </w:p>
    <w:sectPr w:rsidR="00EA0214" w:rsidRPr="00D12A34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475FB6" w14:textId="77777777" w:rsidR="00BF65B8" w:rsidRDefault="00BF65B8" w:rsidP="00EE0DC4">
      <w:pPr>
        <w:spacing w:after="0" w:line="240" w:lineRule="auto"/>
      </w:pPr>
      <w:r>
        <w:separator/>
      </w:r>
    </w:p>
  </w:endnote>
  <w:endnote w:type="continuationSeparator" w:id="0">
    <w:p w14:paraId="52039AB7" w14:textId="77777777" w:rsidR="00BF65B8" w:rsidRDefault="00BF65B8" w:rsidP="00EE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2536822"/>
      <w:docPartObj>
        <w:docPartGallery w:val="Page Numbers (Bottom of Page)"/>
        <w:docPartUnique/>
      </w:docPartObj>
    </w:sdtPr>
    <w:sdtEndPr/>
    <w:sdtContent>
      <w:p w14:paraId="3B249B3F" w14:textId="1A9DE6E1" w:rsidR="00EE0DC4" w:rsidRDefault="00EE0DC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4D1E">
          <w:rPr>
            <w:noProof/>
          </w:rPr>
          <w:t>11</w:t>
        </w:r>
        <w:r>
          <w:fldChar w:fldCharType="end"/>
        </w:r>
      </w:p>
    </w:sdtContent>
  </w:sdt>
  <w:p w14:paraId="06648413" w14:textId="77777777" w:rsidR="00EE0DC4" w:rsidRDefault="00EE0D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EB67EA" w14:textId="77777777" w:rsidR="00BF65B8" w:rsidRDefault="00BF65B8" w:rsidP="00EE0DC4">
      <w:pPr>
        <w:spacing w:after="0" w:line="240" w:lineRule="auto"/>
      </w:pPr>
      <w:r>
        <w:separator/>
      </w:r>
    </w:p>
  </w:footnote>
  <w:footnote w:type="continuationSeparator" w:id="0">
    <w:p w14:paraId="49CF5573" w14:textId="77777777" w:rsidR="00BF65B8" w:rsidRDefault="00BF65B8" w:rsidP="00EE0D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5533E"/>
    <w:multiLevelType w:val="hybridMultilevel"/>
    <w:tmpl w:val="60E0E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7655E"/>
    <w:multiLevelType w:val="multilevel"/>
    <w:tmpl w:val="F8C8C8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C1711D0"/>
    <w:multiLevelType w:val="hybridMultilevel"/>
    <w:tmpl w:val="492A2B4E"/>
    <w:lvl w:ilvl="0" w:tplc="BBAC6B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95F0D"/>
    <w:multiLevelType w:val="multilevel"/>
    <w:tmpl w:val="6630C0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>
      <w:start w:val="1"/>
      <w:numFmt w:val="decimal"/>
      <w:lvlText w:val="%2)"/>
      <w:lvlJc w:val="righ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" w15:restartNumberingAfterBreak="0">
    <w:nsid w:val="137D5E55"/>
    <w:multiLevelType w:val="hybridMultilevel"/>
    <w:tmpl w:val="5CAE0692"/>
    <w:lvl w:ilvl="0" w:tplc="D1AA23C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A241A"/>
    <w:multiLevelType w:val="hybridMultilevel"/>
    <w:tmpl w:val="9266E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9865A3"/>
    <w:multiLevelType w:val="hybridMultilevel"/>
    <w:tmpl w:val="D7628C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B3991"/>
    <w:multiLevelType w:val="hybridMultilevel"/>
    <w:tmpl w:val="7EF88C7C"/>
    <w:lvl w:ilvl="0" w:tplc="05C0D75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B7B6458"/>
    <w:multiLevelType w:val="hybridMultilevel"/>
    <w:tmpl w:val="9496E8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E47ACB"/>
    <w:multiLevelType w:val="multilevel"/>
    <w:tmpl w:val="B9CC3E0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4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56" w:hanging="1800"/>
      </w:pPr>
      <w:rPr>
        <w:rFonts w:hint="default"/>
      </w:rPr>
    </w:lvl>
  </w:abstractNum>
  <w:abstractNum w:abstractNumId="10" w15:restartNumberingAfterBreak="0">
    <w:nsid w:val="23505F60"/>
    <w:multiLevelType w:val="hybridMultilevel"/>
    <w:tmpl w:val="64B60592"/>
    <w:lvl w:ilvl="0" w:tplc="D640D6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3D5B07"/>
    <w:multiLevelType w:val="multilevel"/>
    <w:tmpl w:val="65B67062"/>
    <w:lvl w:ilvl="0">
      <w:start w:val="1"/>
      <w:numFmt w:val="decimal"/>
      <w:lvlText w:val="%1"/>
      <w:lvlJc w:val="left"/>
      <w:pPr>
        <w:ind w:left="496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96" w:hanging="36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numFmt w:val="bullet"/>
      <w:lvlText w:val="•"/>
      <w:lvlJc w:val="left"/>
      <w:pPr>
        <w:ind w:left="2269" w:hanging="360"/>
      </w:pPr>
      <w:rPr>
        <w:rFonts w:hint="default"/>
      </w:rPr>
    </w:lvl>
    <w:lvl w:ilvl="3">
      <w:numFmt w:val="bullet"/>
      <w:lvlText w:val="•"/>
      <w:lvlJc w:val="left"/>
      <w:pPr>
        <w:ind w:left="3153" w:hanging="360"/>
      </w:pPr>
      <w:rPr>
        <w:rFonts w:hint="default"/>
      </w:rPr>
    </w:lvl>
    <w:lvl w:ilvl="4">
      <w:numFmt w:val="bullet"/>
      <w:lvlText w:val="•"/>
      <w:lvlJc w:val="left"/>
      <w:pPr>
        <w:ind w:left="4038" w:hanging="360"/>
      </w:pPr>
      <w:rPr>
        <w:rFonts w:hint="default"/>
      </w:rPr>
    </w:lvl>
    <w:lvl w:ilvl="5">
      <w:numFmt w:val="bullet"/>
      <w:lvlText w:val="•"/>
      <w:lvlJc w:val="left"/>
      <w:pPr>
        <w:ind w:left="4923" w:hanging="360"/>
      </w:pPr>
      <w:rPr>
        <w:rFonts w:hint="default"/>
      </w:rPr>
    </w:lvl>
    <w:lvl w:ilvl="6">
      <w:numFmt w:val="bullet"/>
      <w:lvlText w:val="•"/>
      <w:lvlJc w:val="left"/>
      <w:pPr>
        <w:ind w:left="5807" w:hanging="360"/>
      </w:pPr>
      <w:rPr>
        <w:rFonts w:hint="default"/>
      </w:rPr>
    </w:lvl>
    <w:lvl w:ilvl="7">
      <w:numFmt w:val="bullet"/>
      <w:lvlText w:val="•"/>
      <w:lvlJc w:val="left"/>
      <w:pPr>
        <w:ind w:left="6692" w:hanging="360"/>
      </w:pPr>
      <w:rPr>
        <w:rFonts w:hint="default"/>
      </w:rPr>
    </w:lvl>
    <w:lvl w:ilvl="8">
      <w:numFmt w:val="bullet"/>
      <w:lvlText w:val="•"/>
      <w:lvlJc w:val="left"/>
      <w:pPr>
        <w:ind w:left="7577" w:hanging="360"/>
      </w:pPr>
      <w:rPr>
        <w:rFonts w:hint="default"/>
      </w:rPr>
    </w:lvl>
  </w:abstractNum>
  <w:abstractNum w:abstractNumId="12" w15:restartNumberingAfterBreak="0">
    <w:nsid w:val="2AC90BEC"/>
    <w:multiLevelType w:val="multilevel"/>
    <w:tmpl w:val="4B86B242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decimal"/>
      <w:isLgl/>
      <w:lvlText w:val="%1.%2."/>
      <w:lvlJc w:val="left"/>
      <w:pPr>
        <w:ind w:left="1065" w:hanging="7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3" w15:restartNumberingAfterBreak="0">
    <w:nsid w:val="2D670DED"/>
    <w:multiLevelType w:val="hybridMultilevel"/>
    <w:tmpl w:val="D3FCEA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4B6C10"/>
    <w:multiLevelType w:val="multilevel"/>
    <w:tmpl w:val="28F47D3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07A0060"/>
    <w:multiLevelType w:val="hybridMultilevel"/>
    <w:tmpl w:val="3ADC8CFE"/>
    <w:lvl w:ilvl="0" w:tplc="D640D6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282161"/>
    <w:multiLevelType w:val="hybridMultilevel"/>
    <w:tmpl w:val="6004E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780190"/>
    <w:multiLevelType w:val="multilevel"/>
    <w:tmpl w:val="77E61C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CB53A8C"/>
    <w:multiLevelType w:val="hybridMultilevel"/>
    <w:tmpl w:val="72F81040"/>
    <w:lvl w:ilvl="0" w:tplc="D1AA23C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AC1C7D"/>
    <w:multiLevelType w:val="hybridMultilevel"/>
    <w:tmpl w:val="1C58E560"/>
    <w:lvl w:ilvl="0" w:tplc="04150001">
      <w:start w:val="1"/>
      <w:numFmt w:val="bullet"/>
      <w:lvlText w:val=""/>
      <w:lvlJc w:val="left"/>
      <w:pPr>
        <w:ind w:left="15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4" w:hanging="360"/>
      </w:pPr>
      <w:rPr>
        <w:rFonts w:ascii="Wingdings" w:hAnsi="Wingdings" w:hint="default"/>
      </w:rPr>
    </w:lvl>
  </w:abstractNum>
  <w:abstractNum w:abstractNumId="20" w15:restartNumberingAfterBreak="0">
    <w:nsid w:val="45C54BA9"/>
    <w:multiLevelType w:val="hybridMultilevel"/>
    <w:tmpl w:val="AD26F4CE"/>
    <w:lvl w:ilvl="0" w:tplc="D1AA23C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8A20D5"/>
    <w:multiLevelType w:val="multilevel"/>
    <w:tmpl w:val="4B86B242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decimal"/>
      <w:isLgl/>
      <w:lvlText w:val="%1.%2."/>
      <w:lvlJc w:val="left"/>
      <w:pPr>
        <w:ind w:left="1065" w:hanging="7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2" w15:restartNumberingAfterBreak="0">
    <w:nsid w:val="50410758"/>
    <w:multiLevelType w:val="hybridMultilevel"/>
    <w:tmpl w:val="D1460E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163962"/>
    <w:multiLevelType w:val="hybridMultilevel"/>
    <w:tmpl w:val="131C5ABC"/>
    <w:lvl w:ilvl="0" w:tplc="05C0D75E">
      <w:start w:val="1"/>
      <w:numFmt w:val="bullet"/>
      <w:lvlText w:val=""/>
      <w:lvlJc w:val="left"/>
      <w:pPr>
        <w:ind w:left="419" w:hanging="204"/>
      </w:pPr>
      <w:rPr>
        <w:rFonts w:ascii="Symbol" w:hAnsi="Symbol" w:hint="default"/>
        <w:spacing w:val="-13"/>
        <w:w w:val="99"/>
        <w:sz w:val="24"/>
        <w:szCs w:val="24"/>
      </w:rPr>
    </w:lvl>
    <w:lvl w:ilvl="1" w:tplc="75D6256A">
      <w:numFmt w:val="bullet"/>
      <w:lvlText w:val="•"/>
      <w:lvlJc w:val="left"/>
      <w:pPr>
        <w:ind w:left="1312" w:hanging="204"/>
      </w:pPr>
      <w:rPr>
        <w:rFonts w:hint="default"/>
      </w:rPr>
    </w:lvl>
    <w:lvl w:ilvl="2" w:tplc="C8E81EB2">
      <w:numFmt w:val="bullet"/>
      <w:lvlText w:val="•"/>
      <w:lvlJc w:val="left"/>
      <w:pPr>
        <w:ind w:left="2205" w:hanging="204"/>
      </w:pPr>
      <w:rPr>
        <w:rFonts w:hint="default"/>
      </w:rPr>
    </w:lvl>
    <w:lvl w:ilvl="3" w:tplc="D65C4546">
      <w:numFmt w:val="bullet"/>
      <w:lvlText w:val="•"/>
      <w:lvlJc w:val="left"/>
      <w:pPr>
        <w:ind w:left="3097" w:hanging="204"/>
      </w:pPr>
      <w:rPr>
        <w:rFonts w:hint="default"/>
      </w:rPr>
    </w:lvl>
    <w:lvl w:ilvl="4" w:tplc="E738E098">
      <w:numFmt w:val="bullet"/>
      <w:lvlText w:val="•"/>
      <w:lvlJc w:val="left"/>
      <w:pPr>
        <w:ind w:left="3990" w:hanging="204"/>
      </w:pPr>
      <w:rPr>
        <w:rFonts w:hint="default"/>
      </w:rPr>
    </w:lvl>
    <w:lvl w:ilvl="5" w:tplc="A1D62570">
      <w:numFmt w:val="bullet"/>
      <w:lvlText w:val="•"/>
      <w:lvlJc w:val="left"/>
      <w:pPr>
        <w:ind w:left="4883" w:hanging="204"/>
      </w:pPr>
      <w:rPr>
        <w:rFonts w:hint="default"/>
      </w:rPr>
    </w:lvl>
    <w:lvl w:ilvl="6" w:tplc="B98805E2">
      <w:numFmt w:val="bullet"/>
      <w:lvlText w:val="•"/>
      <w:lvlJc w:val="left"/>
      <w:pPr>
        <w:ind w:left="5775" w:hanging="204"/>
      </w:pPr>
      <w:rPr>
        <w:rFonts w:hint="default"/>
      </w:rPr>
    </w:lvl>
    <w:lvl w:ilvl="7" w:tplc="FA7AAA88">
      <w:numFmt w:val="bullet"/>
      <w:lvlText w:val="•"/>
      <w:lvlJc w:val="left"/>
      <w:pPr>
        <w:ind w:left="6668" w:hanging="204"/>
      </w:pPr>
      <w:rPr>
        <w:rFonts w:hint="default"/>
      </w:rPr>
    </w:lvl>
    <w:lvl w:ilvl="8" w:tplc="AC048288">
      <w:numFmt w:val="bullet"/>
      <w:lvlText w:val="•"/>
      <w:lvlJc w:val="left"/>
      <w:pPr>
        <w:ind w:left="7561" w:hanging="204"/>
      </w:pPr>
      <w:rPr>
        <w:rFonts w:hint="default"/>
      </w:rPr>
    </w:lvl>
  </w:abstractNum>
  <w:abstractNum w:abstractNumId="24" w15:restartNumberingAfterBreak="0">
    <w:nsid w:val="5ED020D6"/>
    <w:multiLevelType w:val="hybridMultilevel"/>
    <w:tmpl w:val="C83C3A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3536F0"/>
    <w:multiLevelType w:val="hybridMultilevel"/>
    <w:tmpl w:val="981A9900"/>
    <w:lvl w:ilvl="0" w:tplc="05C0D75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656946F1"/>
    <w:multiLevelType w:val="multilevel"/>
    <w:tmpl w:val="7E04F9BA"/>
    <w:lvl w:ilvl="0">
      <w:start w:val="1"/>
      <w:numFmt w:val="decimal"/>
      <w:lvlText w:val="%1."/>
      <w:lvlJc w:val="left"/>
      <w:pPr>
        <w:ind w:left="317" w:hanging="181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704" w:hanging="42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numFmt w:val="bullet"/>
      <w:lvlText w:val="-"/>
      <w:lvlJc w:val="left"/>
      <w:pPr>
        <w:ind w:left="983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3">
      <w:numFmt w:val="bullet"/>
      <w:lvlText w:val="•"/>
      <w:lvlJc w:val="left"/>
      <w:pPr>
        <w:ind w:left="860" w:hanging="140"/>
      </w:pPr>
      <w:rPr>
        <w:rFonts w:hint="default"/>
      </w:rPr>
    </w:lvl>
    <w:lvl w:ilvl="4">
      <w:numFmt w:val="bullet"/>
      <w:lvlText w:val="•"/>
      <w:lvlJc w:val="left"/>
      <w:pPr>
        <w:ind w:left="980" w:hanging="140"/>
      </w:pPr>
      <w:rPr>
        <w:rFonts w:hint="default"/>
      </w:rPr>
    </w:lvl>
    <w:lvl w:ilvl="5">
      <w:numFmt w:val="bullet"/>
      <w:lvlText w:val="•"/>
      <w:lvlJc w:val="left"/>
      <w:pPr>
        <w:ind w:left="2374" w:hanging="140"/>
      </w:pPr>
      <w:rPr>
        <w:rFonts w:hint="default"/>
      </w:rPr>
    </w:lvl>
    <w:lvl w:ilvl="6">
      <w:numFmt w:val="bullet"/>
      <w:lvlText w:val="•"/>
      <w:lvlJc w:val="left"/>
      <w:pPr>
        <w:ind w:left="3768" w:hanging="140"/>
      </w:pPr>
      <w:rPr>
        <w:rFonts w:hint="default"/>
      </w:rPr>
    </w:lvl>
    <w:lvl w:ilvl="7">
      <w:numFmt w:val="bullet"/>
      <w:lvlText w:val="•"/>
      <w:lvlJc w:val="left"/>
      <w:pPr>
        <w:ind w:left="5163" w:hanging="140"/>
      </w:pPr>
      <w:rPr>
        <w:rFonts w:hint="default"/>
      </w:rPr>
    </w:lvl>
    <w:lvl w:ilvl="8">
      <w:numFmt w:val="bullet"/>
      <w:lvlText w:val="•"/>
      <w:lvlJc w:val="left"/>
      <w:pPr>
        <w:ind w:left="6557" w:hanging="140"/>
      </w:pPr>
      <w:rPr>
        <w:rFonts w:hint="default"/>
      </w:rPr>
    </w:lvl>
  </w:abstractNum>
  <w:abstractNum w:abstractNumId="27" w15:restartNumberingAfterBreak="0">
    <w:nsid w:val="6C623E1B"/>
    <w:multiLevelType w:val="hybridMultilevel"/>
    <w:tmpl w:val="A6BE46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DB39CB"/>
    <w:multiLevelType w:val="hybridMultilevel"/>
    <w:tmpl w:val="D860886C"/>
    <w:lvl w:ilvl="0" w:tplc="BEF8DB68">
      <w:start w:val="1"/>
      <w:numFmt w:val="lowerLetter"/>
      <w:lvlText w:val="%1)"/>
      <w:lvlJc w:val="left"/>
      <w:pPr>
        <w:ind w:left="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4" w:hanging="360"/>
      </w:pPr>
    </w:lvl>
    <w:lvl w:ilvl="2" w:tplc="0415001B" w:tentative="1">
      <w:start w:val="1"/>
      <w:numFmt w:val="lowerRoman"/>
      <w:lvlText w:val="%3."/>
      <w:lvlJc w:val="right"/>
      <w:pPr>
        <w:ind w:left="1804" w:hanging="180"/>
      </w:pPr>
    </w:lvl>
    <w:lvl w:ilvl="3" w:tplc="0415000F" w:tentative="1">
      <w:start w:val="1"/>
      <w:numFmt w:val="decimal"/>
      <w:lvlText w:val="%4."/>
      <w:lvlJc w:val="left"/>
      <w:pPr>
        <w:ind w:left="2524" w:hanging="360"/>
      </w:pPr>
    </w:lvl>
    <w:lvl w:ilvl="4" w:tplc="04150019" w:tentative="1">
      <w:start w:val="1"/>
      <w:numFmt w:val="lowerLetter"/>
      <w:lvlText w:val="%5."/>
      <w:lvlJc w:val="left"/>
      <w:pPr>
        <w:ind w:left="3244" w:hanging="360"/>
      </w:pPr>
    </w:lvl>
    <w:lvl w:ilvl="5" w:tplc="0415001B" w:tentative="1">
      <w:start w:val="1"/>
      <w:numFmt w:val="lowerRoman"/>
      <w:lvlText w:val="%6."/>
      <w:lvlJc w:val="right"/>
      <w:pPr>
        <w:ind w:left="3964" w:hanging="180"/>
      </w:pPr>
    </w:lvl>
    <w:lvl w:ilvl="6" w:tplc="0415000F" w:tentative="1">
      <w:start w:val="1"/>
      <w:numFmt w:val="decimal"/>
      <w:lvlText w:val="%7."/>
      <w:lvlJc w:val="left"/>
      <w:pPr>
        <w:ind w:left="4684" w:hanging="360"/>
      </w:pPr>
    </w:lvl>
    <w:lvl w:ilvl="7" w:tplc="04150019" w:tentative="1">
      <w:start w:val="1"/>
      <w:numFmt w:val="lowerLetter"/>
      <w:lvlText w:val="%8."/>
      <w:lvlJc w:val="left"/>
      <w:pPr>
        <w:ind w:left="5404" w:hanging="360"/>
      </w:pPr>
    </w:lvl>
    <w:lvl w:ilvl="8" w:tplc="0415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9" w15:restartNumberingAfterBreak="0">
    <w:nsid w:val="6EFE5D33"/>
    <w:multiLevelType w:val="hybridMultilevel"/>
    <w:tmpl w:val="65C465E6"/>
    <w:lvl w:ilvl="0" w:tplc="05C0D75E">
      <w:start w:val="1"/>
      <w:numFmt w:val="bullet"/>
      <w:lvlText w:val=""/>
      <w:lvlJc w:val="left"/>
      <w:pPr>
        <w:ind w:left="844" w:hanging="140"/>
      </w:pPr>
      <w:rPr>
        <w:rFonts w:ascii="Symbol" w:hAnsi="Symbol" w:hint="default"/>
        <w:w w:val="99"/>
        <w:sz w:val="24"/>
        <w:szCs w:val="24"/>
      </w:rPr>
    </w:lvl>
    <w:lvl w:ilvl="1" w:tplc="7E5AA186">
      <w:numFmt w:val="bullet"/>
      <w:lvlText w:val="-"/>
      <w:lvlJc w:val="left"/>
      <w:pPr>
        <w:ind w:left="995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15FA56C2">
      <w:numFmt w:val="bullet"/>
      <w:lvlText w:val="•"/>
      <w:lvlJc w:val="left"/>
      <w:pPr>
        <w:ind w:left="1927" w:hanging="140"/>
      </w:pPr>
      <w:rPr>
        <w:rFonts w:hint="default"/>
      </w:rPr>
    </w:lvl>
    <w:lvl w:ilvl="3" w:tplc="CDAE3846">
      <w:numFmt w:val="bullet"/>
      <w:lvlText w:val="•"/>
      <w:lvlJc w:val="left"/>
      <w:pPr>
        <w:ind w:left="2854" w:hanging="140"/>
      </w:pPr>
      <w:rPr>
        <w:rFonts w:hint="default"/>
      </w:rPr>
    </w:lvl>
    <w:lvl w:ilvl="4" w:tplc="2C341F7C">
      <w:numFmt w:val="bullet"/>
      <w:lvlText w:val="•"/>
      <w:lvlJc w:val="left"/>
      <w:pPr>
        <w:ind w:left="3782" w:hanging="140"/>
      </w:pPr>
      <w:rPr>
        <w:rFonts w:hint="default"/>
      </w:rPr>
    </w:lvl>
    <w:lvl w:ilvl="5" w:tplc="1F5EE230">
      <w:numFmt w:val="bullet"/>
      <w:lvlText w:val="•"/>
      <w:lvlJc w:val="left"/>
      <w:pPr>
        <w:ind w:left="4709" w:hanging="140"/>
      </w:pPr>
      <w:rPr>
        <w:rFonts w:hint="default"/>
      </w:rPr>
    </w:lvl>
    <w:lvl w:ilvl="6" w:tplc="C6D6BD10">
      <w:numFmt w:val="bullet"/>
      <w:lvlText w:val="•"/>
      <w:lvlJc w:val="left"/>
      <w:pPr>
        <w:ind w:left="5636" w:hanging="140"/>
      </w:pPr>
      <w:rPr>
        <w:rFonts w:hint="default"/>
      </w:rPr>
    </w:lvl>
    <w:lvl w:ilvl="7" w:tplc="9114254E">
      <w:numFmt w:val="bullet"/>
      <w:lvlText w:val="•"/>
      <w:lvlJc w:val="left"/>
      <w:pPr>
        <w:ind w:left="6564" w:hanging="140"/>
      </w:pPr>
      <w:rPr>
        <w:rFonts w:hint="default"/>
      </w:rPr>
    </w:lvl>
    <w:lvl w:ilvl="8" w:tplc="7E142E70">
      <w:numFmt w:val="bullet"/>
      <w:lvlText w:val="•"/>
      <w:lvlJc w:val="left"/>
      <w:pPr>
        <w:ind w:left="7491" w:hanging="140"/>
      </w:pPr>
      <w:rPr>
        <w:rFonts w:hint="default"/>
      </w:rPr>
    </w:lvl>
  </w:abstractNum>
  <w:abstractNum w:abstractNumId="30" w15:restartNumberingAfterBreak="0">
    <w:nsid w:val="701B1C14"/>
    <w:multiLevelType w:val="multilevel"/>
    <w:tmpl w:val="2DA2EE20"/>
    <w:lvl w:ilvl="0">
      <w:start w:val="1"/>
      <w:numFmt w:val="decimal"/>
      <w:lvlText w:val="%1"/>
      <w:lvlJc w:val="left"/>
      <w:pPr>
        <w:ind w:left="136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6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3">
      <w:start w:val="1"/>
      <w:numFmt w:val="bullet"/>
      <w:lvlText w:val=""/>
      <w:lvlJc w:val="left"/>
      <w:pPr>
        <w:ind w:left="844" w:hanging="281"/>
      </w:pPr>
      <w:rPr>
        <w:rFonts w:ascii="Symbol" w:hAnsi="Symbol" w:hint="default"/>
        <w:spacing w:val="-10"/>
        <w:w w:val="99"/>
        <w:sz w:val="24"/>
        <w:szCs w:val="24"/>
      </w:rPr>
    </w:lvl>
    <w:lvl w:ilvl="4">
      <w:numFmt w:val="bullet"/>
      <w:lvlText w:val="•"/>
      <w:lvlJc w:val="left"/>
      <w:pPr>
        <w:ind w:left="3675" w:hanging="281"/>
      </w:pPr>
      <w:rPr>
        <w:rFonts w:hint="default"/>
      </w:rPr>
    </w:lvl>
    <w:lvl w:ilvl="5">
      <w:numFmt w:val="bullet"/>
      <w:lvlText w:val="•"/>
      <w:lvlJc w:val="left"/>
      <w:pPr>
        <w:ind w:left="4620" w:hanging="281"/>
      </w:pPr>
      <w:rPr>
        <w:rFonts w:hint="default"/>
      </w:rPr>
    </w:lvl>
    <w:lvl w:ilvl="6">
      <w:numFmt w:val="bullet"/>
      <w:lvlText w:val="•"/>
      <w:lvlJc w:val="left"/>
      <w:pPr>
        <w:ind w:left="5565" w:hanging="281"/>
      </w:pPr>
      <w:rPr>
        <w:rFonts w:hint="default"/>
      </w:rPr>
    </w:lvl>
    <w:lvl w:ilvl="7">
      <w:numFmt w:val="bullet"/>
      <w:lvlText w:val="•"/>
      <w:lvlJc w:val="left"/>
      <w:pPr>
        <w:ind w:left="6510" w:hanging="281"/>
      </w:pPr>
      <w:rPr>
        <w:rFonts w:hint="default"/>
      </w:rPr>
    </w:lvl>
    <w:lvl w:ilvl="8">
      <w:numFmt w:val="bullet"/>
      <w:lvlText w:val="•"/>
      <w:lvlJc w:val="left"/>
      <w:pPr>
        <w:ind w:left="7456" w:hanging="281"/>
      </w:pPr>
      <w:rPr>
        <w:rFonts w:hint="default"/>
      </w:rPr>
    </w:lvl>
  </w:abstractNum>
  <w:abstractNum w:abstractNumId="31" w15:restartNumberingAfterBreak="0">
    <w:nsid w:val="7075078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0C16C4D"/>
    <w:multiLevelType w:val="hybridMultilevel"/>
    <w:tmpl w:val="16C29734"/>
    <w:lvl w:ilvl="0" w:tplc="D1AA23C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A61815"/>
    <w:multiLevelType w:val="hybridMultilevel"/>
    <w:tmpl w:val="1B74853C"/>
    <w:lvl w:ilvl="0" w:tplc="D640D6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36520D"/>
    <w:multiLevelType w:val="hybridMultilevel"/>
    <w:tmpl w:val="46409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025131"/>
    <w:multiLevelType w:val="multilevel"/>
    <w:tmpl w:val="ACEC7AC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784B1AFC"/>
    <w:multiLevelType w:val="hybridMultilevel"/>
    <w:tmpl w:val="1C96FA7C"/>
    <w:lvl w:ilvl="0" w:tplc="05C0D75E">
      <w:start w:val="1"/>
      <w:numFmt w:val="bullet"/>
      <w:lvlText w:val=""/>
      <w:lvlJc w:val="left"/>
      <w:pPr>
        <w:ind w:left="844" w:hanging="140"/>
      </w:pPr>
      <w:rPr>
        <w:rFonts w:ascii="Symbol" w:hAnsi="Symbol" w:hint="default"/>
        <w:w w:val="99"/>
        <w:sz w:val="24"/>
        <w:szCs w:val="24"/>
      </w:rPr>
    </w:lvl>
    <w:lvl w:ilvl="1" w:tplc="1E36510A">
      <w:numFmt w:val="bullet"/>
      <w:lvlText w:val="–"/>
      <w:lvlJc w:val="left"/>
      <w:pPr>
        <w:ind w:left="995" w:hanging="14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15FA56C2">
      <w:numFmt w:val="bullet"/>
      <w:lvlText w:val="•"/>
      <w:lvlJc w:val="left"/>
      <w:pPr>
        <w:ind w:left="1927" w:hanging="140"/>
      </w:pPr>
      <w:rPr>
        <w:rFonts w:hint="default"/>
      </w:rPr>
    </w:lvl>
    <w:lvl w:ilvl="3" w:tplc="CDAE3846">
      <w:numFmt w:val="bullet"/>
      <w:lvlText w:val="•"/>
      <w:lvlJc w:val="left"/>
      <w:pPr>
        <w:ind w:left="2854" w:hanging="140"/>
      </w:pPr>
      <w:rPr>
        <w:rFonts w:hint="default"/>
      </w:rPr>
    </w:lvl>
    <w:lvl w:ilvl="4" w:tplc="2C341F7C">
      <w:numFmt w:val="bullet"/>
      <w:lvlText w:val="•"/>
      <w:lvlJc w:val="left"/>
      <w:pPr>
        <w:ind w:left="3782" w:hanging="140"/>
      </w:pPr>
      <w:rPr>
        <w:rFonts w:hint="default"/>
      </w:rPr>
    </w:lvl>
    <w:lvl w:ilvl="5" w:tplc="1F5EE230">
      <w:numFmt w:val="bullet"/>
      <w:lvlText w:val="•"/>
      <w:lvlJc w:val="left"/>
      <w:pPr>
        <w:ind w:left="4709" w:hanging="140"/>
      </w:pPr>
      <w:rPr>
        <w:rFonts w:hint="default"/>
      </w:rPr>
    </w:lvl>
    <w:lvl w:ilvl="6" w:tplc="C6D6BD10">
      <w:numFmt w:val="bullet"/>
      <w:lvlText w:val="•"/>
      <w:lvlJc w:val="left"/>
      <w:pPr>
        <w:ind w:left="5636" w:hanging="140"/>
      </w:pPr>
      <w:rPr>
        <w:rFonts w:hint="default"/>
      </w:rPr>
    </w:lvl>
    <w:lvl w:ilvl="7" w:tplc="9114254E">
      <w:numFmt w:val="bullet"/>
      <w:lvlText w:val="•"/>
      <w:lvlJc w:val="left"/>
      <w:pPr>
        <w:ind w:left="6564" w:hanging="140"/>
      </w:pPr>
      <w:rPr>
        <w:rFonts w:hint="default"/>
      </w:rPr>
    </w:lvl>
    <w:lvl w:ilvl="8" w:tplc="7E142E70">
      <w:numFmt w:val="bullet"/>
      <w:lvlText w:val="•"/>
      <w:lvlJc w:val="left"/>
      <w:pPr>
        <w:ind w:left="7491" w:hanging="140"/>
      </w:pPr>
      <w:rPr>
        <w:rFonts w:hint="default"/>
      </w:rPr>
    </w:lvl>
  </w:abstractNum>
  <w:num w:numId="1">
    <w:abstractNumId w:val="21"/>
  </w:num>
  <w:num w:numId="2">
    <w:abstractNumId w:val="13"/>
  </w:num>
  <w:num w:numId="3">
    <w:abstractNumId w:val="6"/>
  </w:num>
  <w:num w:numId="4">
    <w:abstractNumId w:val="24"/>
  </w:num>
  <w:num w:numId="5">
    <w:abstractNumId w:val="15"/>
  </w:num>
  <w:num w:numId="6">
    <w:abstractNumId w:val="27"/>
  </w:num>
  <w:num w:numId="7">
    <w:abstractNumId w:val="31"/>
  </w:num>
  <w:num w:numId="8">
    <w:abstractNumId w:val="12"/>
  </w:num>
  <w:num w:numId="9">
    <w:abstractNumId w:val="10"/>
  </w:num>
  <w:num w:numId="10">
    <w:abstractNumId w:val="35"/>
  </w:num>
  <w:num w:numId="11">
    <w:abstractNumId w:val="14"/>
  </w:num>
  <w:num w:numId="12">
    <w:abstractNumId w:val="33"/>
  </w:num>
  <w:num w:numId="13">
    <w:abstractNumId w:val="17"/>
  </w:num>
  <w:num w:numId="14">
    <w:abstractNumId w:val="20"/>
  </w:num>
  <w:num w:numId="15">
    <w:abstractNumId w:val="4"/>
  </w:num>
  <w:num w:numId="16">
    <w:abstractNumId w:val="18"/>
  </w:num>
  <w:num w:numId="17">
    <w:abstractNumId w:val="32"/>
  </w:num>
  <w:num w:numId="18">
    <w:abstractNumId w:val="0"/>
  </w:num>
  <w:num w:numId="19">
    <w:abstractNumId w:val="2"/>
  </w:num>
  <w:num w:numId="20">
    <w:abstractNumId w:val="3"/>
  </w:num>
  <w:num w:numId="21">
    <w:abstractNumId w:val="28"/>
  </w:num>
  <w:num w:numId="22">
    <w:abstractNumId w:val="5"/>
  </w:num>
  <w:num w:numId="23">
    <w:abstractNumId w:val="29"/>
  </w:num>
  <w:num w:numId="24">
    <w:abstractNumId w:val="30"/>
  </w:num>
  <w:num w:numId="25">
    <w:abstractNumId w:val="23"/>
  </w:num>
  <w:num w:numId="26">
    <w:abstractNumId w:val="11"/>
  </w:num>
  <w:num w:numId="27">
    <w:abstractNumId w:val="26"/>
  </w:num>
  <w:num w:numId="28">
    <w:abstractNumId w:val="22"/>
  </w:num>
  <w:num w:numId="29">
    <w:abstractNumId w:val="8"/>
  </w:num>
  <w:num w:numId="30">
    <w:abstractNumId w:val="16"/>
  </w:num>
  <w:num w:numId="31">
    <w:abstractNumId w:val="25"/>
  </w:num>
  <w:num w:numId="32">
    <w:abstractNumId w:val="7"/>
  </w:num>
  <w:num w:numId="33">
    <w:abstractNumId w:val="19"/>
  </w:num>
  <w:num w:numId="34">
    <w:abstractNumId w:val="9"/>
  </w:num>
  <w:num w:numId="35">
    <w:abstractNumId w:val="36"/>
  </w:num>
  <w:num w:numId="36">
    <w:abstractNumId w:val="34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237"/>
    <w:rsid w:val="00006496"/>
    <w:rsid w:val="000172D5"/>
    <w:rsid w:val="00055D90"/>
    <w:rsid w:val="000635D9"/>
    <w:rsid w:val="00066882"/>
    <w:rsid w:val="00067091"/>
    <w:rsid w:val="000C69E1"/>
    <w:rsid w:val="000D3043"/>
    <w:rsid w:val="000D3B1C"/>
    <w:rsid w:val="000D73E3"/>
    <w:rsid w:val="0010630B"/>
    <w:rsid w:val="0014748F"/>
    <w:rsid w:val="00167EAB"/>
    <w:rsid w:val="00171336"/>
    <w:rsid w:val="00182566"/>
    <w:rsid w:val="0019400D"/>
    <w:rsid w:val="001A4776"/>
    <w:rsid w:val="001D366B"/>
    <w:rsid w:val="001D6AC7"/>
    <w:rsid w:val="001F4565"/>
    <w:rsid w:val="002212C2"/>
    <w:rsid w:val="00224E64"/>
    <w:rsid w:val="002551B4"/>
    <w:rsid w:val="0025548A"/>
    <w:rsid w:val="00265B92"/>
    <w:rsid w:val="002667C5"/>
    <w:rsid w:val="002711A0"/>
    <w:rsid w:val="00283B01"/>
    <w:rsid w:val="00285F5A"/>
    <w:rsid w:val="002A37E7"/>
    <w:rsid w:val="002C7075"/>
    <w:rsid w:val="002D00E9"/>
    <w:rsid w:val="002D39EC"/>
    <w:rsid w:val="002E5D29"/>
    <w:rsid w:val="00306A88"/>
    <w:rsid w:val="00307D38"/>
    <w:rsid w:val="003119B1"/>
    <w:rsid w:val="00324C93"/>
    <w:rsid w:val="00333C68"/>
    <w:rsid w:val="00342356"/>
    <w:rsid w:val="00365A59"/>
    <w:rsid w:val="0039129C"/>
    <w:rsid w:val="00391D7E"/>
    <w:rsid w:val="00397545"/>
    <w:rsid w:val="003A0C99"/>
    <w:rsid w:val="003D5C0D"/>
    <w:rsid w:val="003D5E42"/>
    <w:rsid w:val="003F02E3"/>
    <w:rsid w:val="0040252C"/>
    <w:rsid w:val="0040327C"/>
    <w:rsid w:val="00414647"/>
    <w:rsid w:val="0043465D"/>
    <w:rsid w:val="004610B4"/>
    <w:rsid w:val="00461D66"/>
    <w:rsid w:val="00465A72"/>
    <w:rsid w:val="004720E0"/>
    <w:rsid w:val="00472B29"/>
    <w:rsid w:val="004A387C"/>
    <w:rsid w:val="004A3EDF"/>
    <w:rsid w:val="004A5838"/>
    <w:rsid w:val="004C0958"/>
    <w:rsid w:val="004C5C5A"/>
    <w:rsid w:val="004C65EF"/>
    <w:rsid w:val="004D09BC"/>
    <w:rsid w:val="004D2D32"/>
    <w:rsid w:val="004E03FC"/>
    <w:rsid w:val="004E0517"/>
    <w:rsid w:val="004E3679"/>
    <w:rsid w:val="004F3154"/>
    <w:rsid w:val="005042EA"/>
    <w:rsid w:val="005116BC"/>
    <w:rsid w:val="00513CBC"/>
    <w:rsid w:val="00516383"/>
    <w:rsid w:val="00532D0F"/>
    <w:rsid w:val="0054466F"/>
    <w:rsid w:val="00557935"/>
    <w:rsid w:val="00564A28"/>
    <w:rsid w:val="00564B25"/>
    <w:rsid w:val="00581FA8"/>
    <w:rsid w:val="00587898"/>
    <w:rsid w:val="00590E8D"/>
    <w:rsid w:val="005924BA"/>
    <w:rsid w:val="00592695"/>
    <w:rsid w:val="005A4EA8"/>
    <w:rsid w:val="005B0435"/>
    <w:rsid w:val="005B4B7E"/>
    <w:rsid w:val="005D5CC5"/>
    <w:rsid w:val="005E70DB"/>
    <w:rsid w:val="00604CE0"/>
    <w:rsid w:val="00617A94"/>
    <w:rsid w:val="00624FC1"/>
    <w:rsid w:val="006263C7"/>
    <w:rsid w:val="00651779"/>
    <w:rsid w:val="0065671F"/>
    <w:rsid w:val="00673BCC"/>
    <w:rsid w:val="006A4895"/>
    <w:rsid w:val="006B0846"/>
    <w:rsid w:val="006D0346"/>
    <w:rsid w:val="006E0FDA"/>
    <w:rsid w:val="006E7D5E"/>
    <w:rsid w:val="006F5859"/>
    <w:rsid w:val="00715BF0"/>
    <w:rsid w:val="00732B2E"/>
    <w:rsid w:val="00743F93"/>
    <w:rsid w:val="00745C59"/>
    <w:rsid w:val="00752418"/>
    <w:rsid w:val="00756959"/>
    <w:rsid w:val="007569FE"/>
    <w:rsid w:val="00766ED1"/>
    <w:rsid w:val="00790958"/>
    <w:rsid w:val="00795951"/>
    <w:rsid w:val="007A01D5"/>
    <w:rsid w:val="007A1329"/>
    <w:rsid w:val="007B0B9B"/>
    <w:rsid w:val="007C01B1"/>
    <w:rsid w:val="007C3F6C"/>
    <w:rsid w:val="007E2237"/>
    <w:rsid w:val="007F53E6"/>
    <w:rsid w:val="00806C7E"/>
    <w:rsid w:val="00807A27"/>
    <w:rsid w:val="00814C46"/>
    <w:rsid w:val="00816A72"/>
    <w:rsid w:val="00821787"/>
    <w:rsid w:val="00821BDF"/>
    <w:rsid w:val="0082318E"/>
    <w:rsid w:val="00830BB3"/>
    <w:rsid w:val="00866349"/>
    <w:rsid w:val="008753B3"/>
    <w:rsid w:val="00890220"/>
    <w:rsid w:val="008B50D2"/>
    <w:rsid w:val="008B5E6E"/>
    <w:rsid w:val="008B6843"/>
    <w:rsid w:val="008E3FEB"/>
    <w:rsid w:val="00900576"/>
    <w:rsid w:val="009043AA"/>
    <w:rsid w:val="00912F18"/>
    <w:rsid w:val="009233C8"/>
    <w:rsid w:val="00946F29"/>
    <w:rsid w:val="00952D4D"/>
    <w:rsid w:val="0096162F"/>
    <w:rsid w:val="009773B3"/>
    <w:rsid w:val="00977CBA"/>
    <w:rsid w:val="009808FE"/>
    <w:rsid w:val="00980C88"/>
    <w:rsid w:val="00980FB1"/>
    <w:rsid w:val="00984AF6"/>
    <w:rsid w:val="009951C2"/>
    <w:rsid w:val="009D1FBD"/>
    <w:rsid w:val="009D30EA"/>
    <w:rsid w:val="009E0B6D"/>
    <w:rsid w:val="009F396B"/>
    <w:rsid w:val="00A03B0D"/>
    <w:rsid w:val="00A07595"/>
    <w:rsid w:val="00A10B7B"/>
    <w:rsid w:val="00A127D5"/>
    <w:rsid w:val="00A14986"/>
    <w:rsid w:val="00A27711"/>
    <w:rsid w:val="00A4360B"/>
    <w:rsid w:val="00A600AB"/>
    <w:rsid w:val="00A61929"/>
    <w:rsid w:val="00A7638C"/>
    <w:rsid w:val="00A82156"/>
    <w:rsid w:val="00AB0910"/>
    <w:rsid w:val="00AD0F94"/>
    <w:rsid w:val="00AE1210"/>
    <w:rsid w:val="00AF7166"/>
    <w:rsid w:val="00B111C9"/>
    <w:rsid w:val="00B329D0"/>
    <w:rsid w:val="00B63FEF"/>
    <w:rsid w:val="00B66C67"/>
    <w:rsid w:val="00B77B62"/>
    <w:rsid w:val="00B83DB1"/>
    <w:rsid w:val="00B87C70"/>
    <w:rsid w:val="00B95423"/>
    <w:rsid w:val="00BA3C78"/>
    <w:rsid w:val="00BA531A"/>
    <w:rsid w:val="00BA7CBD"/>
    <w:rsid w:val="00BC10D0"/>
    <w:rsid w:val="00BC5FC7"/>
    <w:rsid w:val="00BD1636"/>
    <w:rsid w:val="00BD5A30"/>
    <w:rsid w:val="00BE0355"/>
    <w:rsid w:val="00BE236C"/>
    <w:rsid w:val="00BE44AB"/>
    <w:rsid w:val="00BE5F5C"/>
    <w:rsid w:val="00BE6897"/>
    <w:rsid w:val="00BF65B8"/>
    <w:rsid w:val="00C03D53"/>
    <w:rsid w:val="00C17DAA"/>
    <w:rsid w:val="00C24394"/>
    <w:rsid w:val="00C32BA4"/>
    <w:rsid w:val="00C40798"/>
    <w:rsid w:val="00C91EA4"/>
    <w:rsid w:val="00C943FB"/>
    <w:rsid w:val="00C96A28"/>
    <w:rsid w:val="00CA351D"/>
    <w:rsid w:val="00CA4D1E"/>
    <w:rsid w:val="00CC43F6"/>
    <w:rsid w:val="00CE2B02"/>
    <w:rsid w:val="00CF29F3"/>
    <w:rsid w:val="00D0200F"/>
    <w:rsid w:val="00D12A34"/>
    <w:rsid w:val="00D1390A"/>
    <w:rsid w:val="00D20F4C"/>
    <w:rsid w:val="00D21BF6"/>
    <w:rsid w:val="00D323B3"/>
    <w:rsid w:val="00D43A25"/>
    <w:rsid w:val="00D643C3"/>
    <w:rsid w:val="00D827E5"/>
    <w:rsid w:val="00DA36AC"/>
    <w:rsid w:val="00DC6DAC"/>
    <w:rsid w:val="00DD7099"/>
    <w:rsid w:val="00E0353F"/>
    <w:rsid w:val="00E105A2"/>
    <w:rsid w:val="00E10BCB"/>
    <w:rsid w:val="00E2628D"/>
    <w:rsid w:val="00E4342E"/>
    <w:rsid w:val="00E56E0E"/>
    <w:rsid w:val="00E56EE8"/>
    <w:rsid w:val="00E7341A"/>
    <w:rsid w:val="00EA0214"/>
    <w:rsid w:val="00EA57C8"/>
    <w:rsid w:val="00EC4D36"/>
    <w:rsid w:val="00ED5A11"/>
    <w:rsid w:val="00EE02B6"/>
    <w:rsid w:val="00EE0DC4"/>
    <w:rsid w:val="00EE21C3"/>
    <w:rsid w:val="00F3374B"/>
    <w:rsid w:val="00F409DA"/>
    <w:rsid w:val="00FA1EFD"/>
    <w:rsid w:val="00FC2D99"/>
    <w:rsid w:val="00FD72AE"/>
    <w:rsid w:val="00FE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C83FC"/>
  <w15:docId w15:val="{DF79B156-1A28-48D1-BD2E-F4751FE1D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0D73E3"/>
    <w:pPr>
      <w:widowControl w:val="0"/>
      <w:autoSpaceDE w:val="0"/>
      <w:autoSpaceDN w:val="0"/>
      <w:spacing w:after="0" w:line="240" w:lineRule="auto"/>
      <w:ind w:left="136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E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223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1"/>
    <w:qFormat/>
    <w:rsid w:val="007E2237"/>
    <w:pPr>
      <w:suppressAutoHyphens/>
      <w:ind w:left="708"/>
    </w:pPr>
    <w:rPr>
      <w:rFonts w:ascii="Calibri" w:eastAsia="Calibri" w:hAnsi="Calibri" w:cs="Calibri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EE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0DC4"/>
  </w:style>
  <w:style w:type="paragraph" w:styleId="Stopka">
    <w:name w:val="footer"/>
    <w:basedOn w:val="Normalny"/>
    <w:link w:val="StopkaZnak"/>
    <w:uiPriority w:val="99"/>
    <w:unhideWhenUsed/>
    <w:rsid w:val="00EE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0DC4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0DC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0DC4"/>
    <w:rPr>
      <w:rFonts w:ascii="Calibri" w:eastAsia="Calibri" w:hAnsi="Calibri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E03FC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03FC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03FC"/>
    <w:rPr>
      <w:rFonts w:ascii="Calibri" w:eastAsia="Calibri" w:hAnsi="Calibri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954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1"/>
    <w:rsid w:val="000D73E3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ekstpodstawowy">
    <w:name w:val="Body Text"/>
    <w:basedOn w:val="Normalny"/>
    <w:link w:val="TekstpodstawowyZnak"/>
    <w:uiPriority w:val="1"/>
    <w:qFormat/>
    <w:rsid w:val="000D73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D73E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551B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551B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551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2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15C49-4AD1-49D4-A21B-6244B1117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1671</Words>
  <Characters>10031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Piórkowska</dc:creator>
  <cp:lastModifiedBy>Maria Targowska</cp:lastModifiedBy>
  <cp:revision>3</cp:revision>
  <cp:lastPrinted>2019-07-30T12:34:00Z</cp:lastPrinted>
  <dcterms:created xsi:type="dcterms:W3CDTF">2019-09-09T11:02:00Z</dcterms:created>
  <dcterms:modified xsi:type="dcterms:W3CDTF">2019-09-13T08:46:00Z</dcterms:modified>
</cp:coreProperties>
</file>