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4E" w:rsidRPr="00A14D88" w:rsidRDefault="00EC1C4A" w:rsidP="0037454E">
      <w:pPr>
        <w:spacing w:line="276" w:lineRule="auto"/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Załącznik nr </w:t>
      </w:r>
      <w:r w:rsidR="00DB75D1">
        <w:rPr>
          <w:b/>
          <w:i/>
          <w:sz w:val="22"/>
          <w:szCs w:val="22"/>
        </w:rPr>
        <w:t>1</w:t>
      </w:r>
      <w:r w:rsidR="0037454E" w:rsidRPr="00A14D88">
        <w:rPr>
          <w:b/>
          <w:i/>
          <w:sz w:val="22"/>
          <w:szCs w:val="22"/>
        </w:rPr>
        <w:t xml:space="preserve"> do zapytania ofertowego</w:t>
      </w:r>
    </w:p>
    <w:p w:rsidR="00BD1AA8" w:rsidRDefault="00BD1AA8" w:rsidP="00BD1AA8">
      <w:pPr>
        <w:spacing w:line="276" w:lineRule="auto"/>
        <w:jc w:val="center"/>
        <w:rPr>
          <w:b/>
          <w:i/>
          <w:sz w:val="22"/>
          <w:szCs w:val="22"/>
        </w:rPr>
      </w:pPr>
    </w:p>
    <w:p w:rsidR="00BD1AA8" w:rsidRPr="00BD1AA8" w:rsidRDefault="00BD1AA8" w:rsidP="00BD1A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Zakres świadczenia usług pielęgnacji zieleni na terenach nieruchomości </w:t>
      </w:r>
      <w:r>
        <w:rPr>
          <w:b/>
          <w:sz w:val="22"/>
          <w:szCs w:val="22"/>
        </w:rPr>
        <w:br/>
        <w:t>Mazowieckiego Urzędu Wojewódzkiego w Warszawie</w:t>
      </w:r>
    </w:p>
    <w:p w:rsidR="0037454E" w:rsidRPr="00050EB0" w:rsidRDefault="0037454E" w:rsidP="0037454E">
      <w:pPr>
        <w:spacing w:line="276" w:lineRule="auto"/>
        <w:jc w:val="right"/>
        <w:rPr>
          <w:i/>
          <w:sz w:val="22"/>
          <w:szCs w:val="22"/>
        </w:rPr>
      </w:pPr>
    </w:p>
    <w:p w:rsidR="006D5028" w:rsidRDefault="006D5028" w:rsidP="0037454E">
      <w:pPr>
        <w:spacing w:line="276" w:lineRule="auto"/>
        <w:jc w:val="both"/>
        <w:rPr>
          <w:b/>
          <w:sz w:val="22"/>
          <w:szCs w:val="22"/>
        </w:rPr>
      </w:pPr>
    </w:p>
    <w:p w:rsidR="0037454E" w:rsidRPr="00CD70ED" w:rsidRDefault="0037454E" w:rsidP="0037454E">
      <w:pPr>
        <w:spacing w:line="276" w:lineRule="auto"/>
        <w:jc w:val="both"/>
        <w:rPr>
          <w:b/>
          <w:sz w:val="28"/>
          <w:szCs w:val="28"/>
        </w:rPr>
      </w:pPr>
      <w:r w:rsidRPr="00CD70ED">
        <w:rPr>
          <w:b/>
          <w:sz w:val="28"/>
          <w:szCs w:val="28"/>
        </w:rPr>
        <w:t>Część I - Warszawa pl. Bankowy 3/5</w:t>
      </w:r>
    </w:p>
    <w:p w:rsidR="0037454E" w:rsidRPr="00AA2B3C" w:rsidRDefault="0037454E" w:rsidP="0037454E">
      <w:pPr>
        <w:spacing w:line="276" w:lineRule="auto"/>
        <w:jc w:val="both"/>
        <w:rPr>
          <w:b/>
          <w:sz w:val="22"/>
          <w:szCs w:val="22"/>
        </w:rPr>
      </w:pPr>
    </w:p>
    <w:p w:rsidR="0037454E" w:rsidRPr="00A17F1A" w:rsidRDefault="00AD7F90" w:rsidP="00AA2B3C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U</w:t>
      </w:r>
      <w:r w:rsidR="00FC1474" w:rsidRPr="00A17F1A">
        <w:rPr>
          <w:b/>
          <w:sz w:val="22"/>
          <w:szCs w:val="22"/>
        </w:rPr>
        <w:t>sług</w:t>
      </w:r>
      <w:r w:rsidRPr="00A17F1A">
        <w:rPr>
          <w:b/>
          <w:sz w:val="22"/>
          <w:szCs w:val="22"/>
        </w:rPr>
        <w:t>a</w:t>
      </w:r>
      <w:r w:rsidR="00BD1AA8" w:rsidRPr="00A17F1A">
        <w:rPr>
          <w:b/>
          <w:sz w:val="22"/>
          <w:szCs w:val="22"/>
        </w:rPr>
        <w:t xml:space="preserve"> </w:t>
      </w:r>
      <w:r w:rsidRPr="00A17F1A">
        <w:rPr>
          <w:b/>
          <w:sz w:val="22"/>
          <w:szCs w:val="22"/>
        </w:rPr>
        <w:t xml:space="preserve">pielęgnacji zieleni </w:t>
      </w:r>
      <w:r w:rsidR="00BD1AA8" w:rsidRPr="00A17F1A">
        <w:rPr>
          <w:b/>
          <w:sz w:val="22"/>
          <w:szCs w:val="22"/>
        </w:rPr>
        <w:t>dot. dziedzińca głównego</w:t>
      </w:r>
      <w:r w:rsidRPr="00A17F1A">
        <w:rPr>
          <w:b/>
          <w:sz w:val="22"/>
          <w:szCs w:val="22"/>
        </w:rPr>
        <w:t>.</w:t>
      </w:r>
    </w:p>
    <w:p w:rsidR="00AD7F90" w:rsidRPr="00AD7F90" w:rsidRDefault="00AD7F90" w:rsidP="00AD7F90">
      <w:pPr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20"/>
        <w:gridCol w:w="1607"/>
        <w:gridCol w:w="895"/>
        <w:gridCol w:w="1297"/>
        <w:gridCol w:w="1698"/>
        <w:gridCol w:w="1676"/>
      </w:tblGrid>
      <w:tr w:rsidR="0037454E" w:rsidRPr="00CD70ED" w:rsidTr="008665A0">
        <w:trPr>
          <w:trHeight w:val="41"/>
        </w:trPr>
        <w:tc>
          <w:tcPr>
            <w:tcW w:w="32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Nazwa polska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Nazwa Łacińska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Parametry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70ED">
              <w:rPr>
                <w:b/>
                <w:sz w:val="20"/>
                <w:szCs w:val="20"/>
              </w:rPr>
              <w:t>Rozstawa</w:t>
            </w:r>
          </w:p>
        </w:tc>
      </w:tr>
      <w:tr w:rsidR="0037454E" w:rsidRPr="00CD70ED" w:rsidTr="005A09D8">
        <w:trPr>
          <w:trHeight w:val="3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Istniejące nasadzenia</w:t>
            </w:r>
          </w:p>
        </w:tc>
      </w:tr>
      <w:tr w:rsidR="0037454E" w:rsidRPr="00CD70ED" w:rsidTr="008665A0">
        <w:trPr>
          <w:trHeight w:val="323"/>
        </w:trPr>
        <w:tc>
          <w:tcPr>
            <w:tcW w:w="32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Bukszpan wiecznie zielony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Buxus sepmervcirens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568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c1/c2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Formowany na  żywopłot  h=  do 60cm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30x30 (w 3 rzędach na mijankę)</w:t>
            </w:r>
          </w:p>
        </w:tc>
      </w:tr>
      <w:tr w:rsidR="0037454E" w:rsidRPr="00CD70ED" w:rsidTr="008665A0">
        <w:trPr>
          <w:trHeight w:val="103"/>
        </w:trPr>
        <w:tc>
          <w:tcPr>
            <w:tcW w:w="32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Grab pospolity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Carpinus betulus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234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454E" w:rsidRPr="00CD70ED" w:rsidRDefault="0037454E" w:rsidP="00BD1A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c2/c3</w:t>
            </w:r>
          </w:p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37454E" w:rsidRPr="00CD70ED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F</w:t>
            </w:r>
            <w:r w:rsidR="0037454E" w:rsidRPr="00CD70ED">
              <w:rPr>
                <w:sz w:val="20"/>
                <w:szCs w:val="20"/>
              </w:rPr>
              <w:t>ormowany na żywopłot h=100 cm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20x20 (w 2 rzędach)</w:t>
            </w:r>
          </w:p>
        </w:tc>
      </w:tr>
      <w:tr w:rsidR="0037454E" w:rsidRPr="00CD70ED" w:rsidTr="008665A0">
        <w:trPr>
          <w:trHeight w:val="101"/>
        </w:trPr>
        <w:tc>
          <w:tcPr>
            <w:tcW w:w="32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7454E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Cis pospolity „Wojtek”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7454E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Taxus baccata „Wojtek”</w:t>
            </w:r>
          </w:p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91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c5/c7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7454E" w:rsidRPr="00CD70ED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F</w:t>
            </w:r>
            <w:r w:rsidR="0037454E" w:rsidRPr="00CD70ED">
              <w:rPr>
                <w:sz w:val="20"/>
                <w:szCs w:val="20"/>
              </w:rPr>
              <w:t>ormowany na żywopłot h=100cm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50x50</w:t>
            </w:r>
          </w:p>
        </w:tc>
      </w:tr>
      <w:tr w:rsidR="0037454E" w:rsidRPr="00CD70ED" w:rsidTr="008665A0">
        <w:trPr>
          <w:trHeight w:val="145"/>
        </w:trPr>
        <w:tc>
          <w:tcPr>
            <w:tcW w:w="32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4.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7454E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Klon zwyczajny „Golden Globe”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7454E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Acer platanoides „Golden Globe”</w:t>
            </w:r>
          </w:p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obw. 18-20 cm korona szczepiona min. na h = 220 cm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7454E" w:rsidRPr="00CD70ED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Odmiana</w:t>
            </w:r>
            <w:r w:rsidR="0037454E" w:rsidRPr="00CD70ED">
              <w:rPr>
                <w:sz w:val="20"/>
                <w:szCs w:val="20"/>
              </w:rPr>
              <w:t xml:space="preserve"> kulista, złota</w:t>
            </w:r>
          </w:p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37454E" w:rsidRPr="00CD70ED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4CFF" w:rsidRPr="00CD70ED" w:rsidTr="008665A0">
        <w:trPr>
          <w:trHeight w:val="145"/>
        </w:trPr>
        <w:tc>
          <w:tcPr>
            <w:tcW w:w="321" w:type="pct"/>
            <w:shd w:val="clear" w:color="auto" w:fill="auto"/>
            <w:vAlign w:val="center"/>
          </w:tcPr>
          <w:p w:rsidR="00DF4CFF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5.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DF4CFF" w:rsidRPr="00CD70ED" w:rsidRDefault="006969A0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Kwiaty kwitnące</w:t>
            </w:r>
            <w:r w:rsidR="007569E9" w:rsidRPr="00CD70ED">
              <w:rPr>
                <w:sz w:val="20"/>
                <w:szCs w:val="20"/>
              </w:rPr>
              <w:t>,</w:t>
            </w:r>
            <w:r w:rsidR="00DD276E" w:rsidRPr="00CD70ED">
              <w:rPr>
                <w:sz w:val="20"/>
                <w:szCs w:val="20"/>
              </w:rPr>
              <w:t xml:space="preserve"> byliny</w:t>
            </w:r>
            <w:r w:rsidRPr="00CD70ED">
              <w:rPr>
                <w:sz w:val="20"/>
                <w:szCs w:val="20"/>
              </w:rPr>
              <w:t xml:space="preserve"> np.</w:t>
            </w:r>
            <w:r w:rsidR="007569E9" w:rsidRPr="00CD70ED">
              <w:rPr>
                <w:sz w:val="20"/>
                <w:szCs w:val="20"/>
              </w:rPr>
              <w:t xml:space="preserve"> b</w:t>
            </w:r>
            <w:r w:rsidR="00DF4CFF" w:rsidRPr="00CD70ED">
              <w:rPr>
                <w:sz w:val="20"/>
                <w:szCs w:val="20"/>
              </w:rPr>
              <w:t>egonia</w:t>
            </w:r>
            <w:r w:rsidR="007569E9" w:rsidRPr="00CD70ED">
              <w:rPr>
                <w:sz w:val="20"/>
                <w:szCs w:val="20"/>
              </w:rPr>
              <w:t>, b</w:t>
            </w:r>
            <w:r w:rsidRPr="00CD70ED">
              <w:rPr>
                <w:sz w:val="20"/>
                <w:szCs w:val="20"/>
              </w:rPr>
              <w:t>ratki</w:t>
            </w:r>
            <w:r w:rsidR="007569E9" w:rsidRPr="00CD70ED">
              <w:rPr>
                <w:sz w:val="20"/>
                <w:szCs w:val="20"/>
              </w:rPr>
              <w:t>, pelargonie</w:t>
            </w:r>
            <w:r w:rsidRPr="00CD70ED">
              <w:rPr>
                <w:sz w:val="20"/>
                <w:szCs w:val="20"/>
              </w:rPr>
              <w:t xml:space="preserve"> lub inne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DF4CFF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F4CFF" w:rsidRPr="00CD70ED" w:rsidRDefault="0046765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>ok. 150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F4CFF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DF4CFF" w:rsidRPr="00CD70ED" w:rsidRDefault="00DF4CF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F4CFF" w:rsidRPr="00CD70ED" w:rsidRDefault="008665A0" w:rsidP="004676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D70ED">
              <w:rPr>
                <w:sz w:val="20"/>
                <w:szCs w:val="20"/>
              </w:rPr>
              <w:t xml:space="preserve">5 donic betonowych na tarasie przy sali 131 </w:t>
            </w:r>
          </w:p>
        </w:tc>
      </w:tr>
    </w:tbl>
    <w:p w:rsidR="00AA2B3C" w:rsidRPr="00AA2B3C" w:rsidRDefault="00AA2B3C" w:rsidP="009A1C1F">
      <w:pPr>
        <w:spacing w:line="276" w:lineRule="auto"/>
        <w:jc w:val="both"/>
        <w:rPr>
          <w:b/>
          <w:bCs/>
          <w:sz w:val="22"/>
          <w:szCs w:val="22"/>
        </w:rPr>
      </w:pPr>
    </w:p>
    <w:p w:rsidR="00AA2B3C" w:rsidRPr="009A1C1F" w:rsidRDefault="00AA2B3C" w:rsidP="009A1C1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9A1C1F">
        <w:rPr>
          <w:b/>
          <w:sz w:val="22"/>
          <w:szCs w:val="22"/>
        </w:rPr>
        <w:t>Usługa pielęgnacji zieleni dot. patio w wejściu „C”.</w:t>
      </w:r>
    </w:p>
    <w:p w:rsidR="00AA2B3C" w:rsidRDefault="00AA2B3C" w:rsidP="00AA2B3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75"/>
        <w:gridCol w:w="1977"/>
        <w:gridCol w:w="1350"/>
        <w:gridCol w:w="1625"/>
        <w:gridCol w:w="1910"/>
      </w:tblGrid>
      <w:tr w:rsidR="00AA2B3C" w:rsidRPr="00E249C1" w:rsidTr="005A09D8">
        <w:trPr>
          <w:trHeight w:val="61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Nazwa polska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Łac</w:t>
            </w:r>
            <w:r w:rsidRPr="00E249C1">
              <w:rPr>
                <w:b/>
                <w:sz w:val="22"/>
                <w:szCs w:val="22"/>
              </w:rPr>
              <w:t>ińska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Uwagi</w:t>
            </w:r>
          </w:p>
        </w:tc>
      </w:tr>
      <w:tr w:rsidR="00AA2B3C" w:rsidRPr="00FC1474" w:rsidTr="005A09D8">
        <w:trPr>
          <w:trHeight w:val="671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Akacja</w:t>
            </w:r>
          </w:p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Acacia Mill.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FC1474" w:rsidRDefault="007569E9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B11DBF">
              <w:rPr>
                <w:sz w:val="20"/>
                <w:szCs w:val="20"/>
              </w:rPr>
              <w:t>(oraz 5 szt. samosiewów)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36512">
              <w:rPr>
                <w:sz w:val="20"/>
                <w:szCs w:val="20"/>
              </w:rPr>
              <w:t xml:space="preserve">bwód pnia od ok. 40 cm do ok. 360 cm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AA2B3C" w:rsidRPr="00FC1474" w:rsidTr="005A09D8">
        <w:trPr>
          <w:trHeight w:val="696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2.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FC1474" w:rsidRDefault="009A1C1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Jałowiec pło</w:t>
            </w:r>
            <w:r w:rsidR="00AA2B3C">
              <w:rPr>
                <w:sz w:val="20"/>
                <w:szCs w:val="20"/>
              </w:rPr>
              <w:t>żący „Wiltonii”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Juniperus horizontalis Wiltonii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736512" w:rsidRDefault="00736512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ok. 180m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721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3.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Dereń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Cornus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736512" w:rsidRDefault="00736512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ok. 6m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45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Żywotnik zachodni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Thuja occidentalis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569E9">
              <w:rPr>
                <w:sz w:val="20"/>
                <w:szCs w:val="20"/>
              </w:rPr>
              <w:t xml:space="preserve">bwód </w:t>
            </w:r>
            <w:r w:rsidR="00E7430D">
              <w:rPr>
                <w:sz w:val="20"/>
                <w:szCs w:val="20"/>
              </w:rPr>
              <w:t xml:space="preserve">pnia </w:t>
            </w:r>
            <w:r w:rsidR="007569E9">
              <w:rPr>
                <w:sz w:val="20"/>
                <w:szCs w:val="20"/>
              </w:rPr>
              <w:t xml:space="preserve">od 10 </w:t>
            </w:r>
            <w:r w:rsidR="00E7430D">
              <w:rPr>
                <w:sz w:val="20"/>
                <w:szCs w:val="20"/>
              </w:rPr>
              <w:t>do 128 cm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37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Cyprysik „Lawsona”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Chamaecyparis Lawsonia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E7430D" w:rsidRDefault="00E7430D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63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47"/>
        </w:trPr>
        <w:tc>
          <w:tcPr>
            <w:tcW w:w="751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Bukszpan wiecznie zielony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Buxus L.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E7430D" w:rsidRDefault="00B11DBF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</w:t>
            </w:r>
            <w:r w:rsidR="00E7430D">
              <w:rPr>
                <w:sz w:val="20"/>
                <w:szCs w:val="20"/>
              </w:rPr>
              <w:t xml:space="preserve">bwód pnia od </w:t>
            </w:r>
            <w:r w:rsidR="004C688F">
              <w:rPr>
                <w:sz w:val="20"/>
                <w:szCs w:val="20"/>
              </w:rPr>
              <w:t>ok. 40</w:t>
            </w:r>
            <w:r w:rsidR="00E7430D">
              <w:rPr>
                <w:sz w:val="20"/>
                <w:szCs w:val="20"/>
              </w:rPr>
              <w:t xml:space="preserve"> </w:t>
            </w:r>
            <w:r w:rsidR="002E15D4">
              <w:rPr>
                <w:sz w:val="20"/>
                <w:szCs w:val="20"/>
              </w:rPr>
              <w:t xml:space="preserve">cm </w:t>
            </w:r>
            <w:r w:rsidR="00E7430D">
              <w:rPr>
                <w:sz w:val="20"/>
                <w:szCs w:val="20"/>
              </w:rPr>
              <w:t xml:space="preserve">do </w:t>
            </w:r>
            <w:r w:rsidR="004C688F">
              <w:rPr>
                <w:sz w:val="20"/>
                <w:szCs w:val="20"/>
              </w:rPr>
              <w:t>ok. 60</w:t>
            </w:r>
            <w:r w:rsidR="00E7430D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29"/>
        </w:trPr>
        <w:tc>
          <w:tcPr>
            <w:tcW w:w="751" w:type="dxa"/>
            <w:shd w:val="clear" w:color="auto" w:fill="auto"/>
            <w:vAlign w:val="center"/>
          </w:tcPr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Azalia japońska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Rhododendron molle.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2E15D4" w:rsidRDefault="002E15D4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0,3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2B3C" w:rsidRPr="00FC1474" w:rsidTr="005A09D8">
        <w:trPr>
          <w:trHeight w:val="873"/>
        </w:trPr>
        <w:tc>
          <w:tcPr>
            <w:tcW w:w="751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rPr>
                <w:sz w:val="22"/>
                <w:szCs w:val="22"/>
              </w:rPr>
            </w:pPr>
          </w:p>
          <w:p w:rsidR="00AA2B3C" w:rsidRDefault="00E7430D" w:rsidP="005A09D8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Świerk kłujący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Picea pungens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E15D4">
              <w:rPr>
                <w:sz w:val="20"/>
                <w:szCs w:val="20"/>
              </w:rPr>
              <w:t xml:space="preserve">bwód od </w:t>
            </w:r>
            <w:r w:rsidR="004C688F">
              <w:rPr>
                <w:sz w:val="20"/>
                <w:szCs w:val="20"/>
              </w:rPr>
              <w:t xml:space="preserve">ok. </w:t>
            </w:r>
            <w:r w:rsidR="002E15D4">
              <w:rPr>
                <w:sz w:val="20"/>
                <w:szCs w:val="20"/>
              </w:rPr>
              <w:t>43 cm do</w:t>
            </w:r>
            <w:r w:rsidR="004C688F">
              <w:rPr>
                <w:sz w:val="20"/>
                <w:szCs w:val="20"/>
              </w:rPr>
              <w:t xml:space="preserve"> ok. 70</w:t>
            </w:r>
            <w:r w:rsidR="002E15D4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2B3C" w:rsidRPr="00FC1474" w:rsidTr="005A09D8">
        <w:trPr>
          <w:trHeight w:val="850"/>
        </w:trPr>
        <w:tc>
          <w:tcPr>
            <w:tcW w:w="751" w:type="dxa"/>
            <w:shd w:val="clear" w:color="auto" w:fill="auto"/>
          </w:tcPr>
          <w:p w:rsidR="00AA2B3C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pospolity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Taxus baccata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16BE">
              <w:rPr>
                <w:sz w:val="20"/>
                <w:szCs w:val="20"/>
              </w:rPr>
              <w:t>bwód pnia od</w:t>
            </w:r>
            <w:r w:rsidR="004C688F">
              <w:rPr>
                <w:sz w:val="20"/>
                <w:szCs w:val="20"/>
              </w:rPr>
              <w:t xml:space="preserve"> ok.</w:t>
            </w:r>
            <w:r w:rsidR="007816BE">
              <w:rPr>
                <w:sz w:val="20"/>
                <w:szCs w:val="20"/>
              </w:rPr>
              <w:t xml:space="preserve"> 40 do </w:t>
            </w:r>
            <w:r w:rsidR="004C688F">
              <w:rPr>
                <w:sz w:val="20"/>
                <w:szCs w:val="20"/>
              </w:rPr>
              <w:t xml:space="preserve">ok. </w:t>
            </w:r>
            <w:r w:rsidR="007816BE">
              <w:rPr>
                <w:sz w:val="20"/>
                <w:szCs w:val="20"/>
              </w:rPr>
              <w:t>170 cm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36"/>
        </w:trPr>
        <w:tc>
          <w:tcPr>
            <w:tcW w:w="751" w:type="dxa"/>
            <w:shd w:val="clear" w:color="auto" w:fill="auto"/>
          </w:tcPr>
          <w:p w:rsidR="00AA2B3C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Jaśminowiec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Philadelphus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2E15D4" w:rsidRDefault="00B11DBF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Ł</w:t>
            </w:r>
            <w:r w:rsidR="002E15D4">
              <w:rPr>
                <w:sz w:val="20"/>
                <w:szCs w:val="20"/>
              </w:rPr>
              <w:t xml:space="preserve">ącznie </w:t>
            </w:r>
            <w:r w:rsidR="007816BE">
              <w:rPr>
                <w:sz w:val="20"/>
                <w:szCs w:val="20"/>
              </w:rPr>
              <w:t>ok. 8</w:t>
            </w:r>
            <w:r w:rsidR="002E15D4">
              <w:rPr>
                <w:sz w:val="20"/>
                <w:szCs w:val="20"/>
              </w:rPr>
              <w:t>0 m</w:t>
            </w:r>
            <w:r w:rsidR="002E15D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47"/>
        </w:trPr>
        <w:tc>
          <w:tcPr>
            <w:tcW w:w="751" w:type="dxa"/>
            <w:shd w:val="clear" w:color="auto" w:fill="auto"/>
          </w:tcPr>
          <w:p w:rsidR="00AA2B3C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 jawor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Acer pseudoplatanus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16BE">
              <w:rPr>
                <w:sz w:val="20"/>
                <w:szCs w:val="20"/>
              </w:rPr>
              <w:t xml:space="preserve">bwód od </w:t>
            </w:r>
            <w:r w:rsidR="004C688F">
              <w:rPr>
                <w:sz w:val="20"/>
                <w:szCs w:val="20"/>
              </w:rPr>
              <w:t xml:space="preserve">ok. </w:t>
            </w:r>
            <w:r w:rsidR="007816BE">
              <w:rPr>
                <w:sz w:val="20"/>
                <w:szCs w:val="20"/>
              </w:rPr>
              <w:t xml:space="preserve">200 cm do </w:t>
            </w:r>
            <w:r w:rsidR="004C688F">
              <w:rPr>
                <w:sz w:val="20"/>
                <w:szCs w:val="20"/>
              </w:rPr>
              <w:t xml:space="preserve">ok. </w:t>
            </w:r>
            <w:r w:rsidR="007816BE">
              <w:rPr>
                <w:sz w:val="20"/>
                <w:szCs w:val="20"/>
              </w:rPr>
              <w:t xml:space="preserve">220 cm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AA2B3C" w:rsidRPr="00FC1474" w:rsidTr="005A09D8">
        <w:trPr>
          <w:trHeight w:val="675"/>
        </w:trPr>
        <w:tc>
          <w:tcPr>
            <w:tcW w:w="751" w:type="dxa"/>
            <w:shd w:val="clear" w:color="auto" w:fill="auto"/>
            <w:vAlign w:val="center"/>
          </w:tcPr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Lilak pospolity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Syringa vulgaris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7816BE" w:rsidRDefault="00B11DBF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Ł</w:t>
            </w:r>
            <w:r w:rsidR="004C688F">
              <w:rPr>
                <w:sz w:val="20"/>
                <w:szCs w:val="20"/>
              </w:rPr>
              <w:t xml:space="preserve">ącznie ok. </w:t>
            </w:r>
            <w:r w:rsidR="007816BE">
              <w:rPr>
                <w:sz w:val="20"/>
                <w:szCs w:val="20"/>
              </w:rPr>
              <w:t>6m</w:t>
            </w:r>
            <w:r w:rsidR="007816B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703"/>
        </w:trPr>
        <w:tc>
          <w:tcPr>
            <w:tcW w:w="751" w:type="dxa"/>
            <w:shd w:val="clear" w:color="auto" w:fill="auto"/>
            <w:vAlign w:val="center"/>
          </w:tcPr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Czeremcha zwyczajna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Prunus padus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16BE">
              <w:rPr>
                <w:sz w:val="20"/>
                <w:szCs w:val="20"/>
              </w:rPr>
              <w:t xml:space="preserve">bwód od </w:t>
            </w:r>
            <w:r w:rsidR="004C688F">
              <w:rPr>
                <w:sz w:val="20"/>
                <w:szCs w:val="20"/>
              </w:rPr>
              <w:t>ok.</w:t>
            </w:r>
            <w:r w:rsidR="007816BE">
              <w:rPr>
                <w:sz w:val="20"/>
                <w:szCs w:val="20"/>
              </w:rPr>
              <w:t xml:space="preserve">26 cm do </w:t>
            </w:r>
            <w:r w:rsidR="004C688F">
              <w:rPr>
                <w:sz w:val="20"/>
                <w:szCs w:val="20"/>
              </w:rPr>
              <w:t xml:space="preserve">ok. </w:t>
            </w:r>
            <w:r w:rsidR="007816BE">
              <w:rPr>
                <w:sz w:val="20"/>
                <w:szCs w:val="20"/>
              </w:rPr>
              <w:t xml:space="preserve">180 cm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AA2B3C" w:rsidRPr="00FC1474" w:rsidTr="005A09D8">
        <w:trPr>
          <w:trHeight w:val="843"/>
        </w:trPr>
        <w:tc>
          <w:tcPr>
            <w:tcW w:w="751" w:type="dxa"/>
            <w:shd w:val="clear" w:color="auto" w:fill="auto"/>
            <w:vAlign w:val="center"/>
          </w:tcPr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Ognik szkarłatny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Pyracantha coccinea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7569E9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11DBF">
              <w:rPr>
                <w:sz w:val="20"/>
                <w:szCs w:val="20"/>
              </w:rPr>
              <w:t>(oraz 3 szt. samosiewów)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7816BE" w:rsidRDefault="00B11DBF" w:rsidP="005A09D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</w:t>
            </w:r>
            <w:r w:rsidR="007816BE">
              <w:rPr>
                <w:sz w:val="20"/>
                <w:szCs w:val="20"/>
              </w:rPr>
              <w:t>kupisko ok. 100m</w:t>
            </w:r>
            <w:r w:rsidR="007816B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  <w:tr w:rsidR="00AA2B3C" w:rsidRPr="00FC1474" w:rsidTr="005A09D8">
        <w:trPr>
          <w:trHeight w:val="843"/>
        </w:trPr>
        <w:tc>
          <w:tcPr>
            <w:tcW w:w="751" w:type="dxa"/>
            <w:shd w:val="clear" w:color="auto" w:fill="auto"/>
            <w:vAlign w:val="center"/>
          </w:tcPr>
          <w:p w:rsidR="00AA2B3C" w:rsidRDefault="00E7430D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A2B3C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Kwiaty kwitnące</w:t>
            </w:r>
            <w:r w:rsidR="007816BE">
              <w:rPr>
                <w:sz w:val="22"/>
                <w:szCs w:val="22"/>
              </w:rPr>
              <w:t xml:space="preserve">, byliny np. </w:t>
            </w:r>
            <w:r w:rsidR="007816BE">
              <w:rPr>
                <w:sz w:val="22"/>
                <w:szCs w:val="22"/>
              </w:rPr>
              <w:lastRenderedPageBreak/>
              <w:t>begonie, bratki, pelargonie i inne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2B3C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 150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AA2B3C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5 donic betonowych</w:t>
            </w:r>
          </w:p>
        </w:tc>
      </w:tr>
    </w:tbl>
    <w:p w:rsidR="00AA2B3C" w:rsidRPr="00476B0F" w:rsidRDefault="00AA2B3C" w:rsidP="00AA2B3C">
      <w:pPr>
        <w:spacing w:line="276" w:lineRule="auto"/>
        <w:jc w:val="both"/>
        <w:rPr>
          <w:sz w:val="22"/>
          <w:szCs w:val="22"/>
        </w:rPr>
      </w:pPr>
    </w:p>
    <w:p w:rsidR="00AA2B3C" w:rsidRDefault="00AA2B3C" w:rsidP="008E0E8D">
      <w:pPr>
        <w:pStyle w:val="Akapitzlist"/>
        <w:numPr>
          <w:ilvl w:val="0"/>
          <w:numId w:val="21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Trawniki o powierzchni – </w:t>
      </w:r>
      <w:r w:rsidR="006969A0">
        <w:rPr>
          <w:sz w:val="22"/>
          <w:szCs w:val="22"/>
        </w:rPr>
        <w:t>900</w:t>
      </w:r>
      <w:r w:rsidR="0071296E">
        <w:rPr>
          <w:sz w:val="22"/>
          <w:szCs w:val="22"/>
        </w:rPr>
        <w:t xml:space="preserve"> m</w:t>
      </w:r>
      <w:r w:rsidR="0071296E">
        <w:rPr>
          <w:sz w:val="22"/>
          <w:szCs w:val="22"/>
          <w:vertAlign w:val="superscript"/>
        </w:rPr>
        <w:t>2</w:t>
      </w:r>
    </w:p>
    <w:p w:rsidR="00AA2B3C" w:rsidRPr="00AA2B3C" w:rsidRDefault="00AA2B3C" w:rsidP="00AA2B3C">
      <w:pPr>
        <w:spacing w:line="276" w:lineRule="auto"/>
        <w:jc w:val="both"/>
        <w:rPr>
          <w:sz w:val="22"/>
          <w:szCs w:val="22"/>
        </w:rPr>
      </w:pPr>
    </w:p>
    <w:p w:rsidR="00AA2B3C" w:rsidRPr="00A17F1A" w:rsidRDefault="00AA2B3C" w:rsidP="00AA2B3C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Usługa pielęgnacji zieleni dot. dziedzińca wewnętrznego od strony Al. Solidarności 81</w:t>
      </w:r>
      <w:r w:rsidR="00A17F1A" w:rsidRPr="00A17F1A">
        <w:rPr>
          <w:b/>
          <w:sz w:val="22"/>
          <w:szCs w:val="22"/>
        </w:rPr>
        <w:t>.</w:t>
      </w:r>
    </w:p>
    <w:p w:rsidR="00AA2B3C" w:rsidRDefault="00AA2B3C" w:rsidP="0037454E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75"/>
        <w:gridCol w:w="1977"/>
        <w:gridCol w:w="1350"/>
        <w:gridCol w:w="1625"/>
        <w:gridCol w:w="1910"/>
      </w:tblGrid>
      <w:tr w:rsidR="00AA2B3C" w:rsidRPr="00E249C1" w:rsidTr="005A09D8">
        <w:trPr>
          <w:trHeight w:val="61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Nazwa polska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Łac</w:t>
            </w:r>
            <w:r w:rsidRPr="00E249C1">
              <w:rPr>
                <w:b/>
                <w:sz w:val="22"/>
                <w:szCs w:val="22"/>
              </w:rPr>
              <w:t>ińska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Uwagi</w:t>
            </w:r>
          </w:p>
        </w:tc>
      </w:tr>
      <w:tr w:rsidR="00AA2B3C" w:rsidRPr="00FC1474" w:rsidTr="001C0308">
        <w:trPr>
          <w:trHeight w:val="671"/>
        </w:trPr>
        <w:tc>
          <w:tcPr>
            <w:tcW w:w="751" w:type="dxa"/>
            <w:shd w:val="clear" w:color="auto" w:fill="auto"/>
            <w:vAlign w:val="center"/>
          </w:tcPr>
          <w:p w:rsidR="00AA2B3C" w:rsidRPr="00E249C1" w:rsidRDefault="00AA2B3C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A2B3C" w:rsidRPr="00FC1474" w:rsidRDefault="005D6F28" w:rsidP="005D6F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Tuja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A2B3C" w:rsidRPr="00FC1474" w:rsidRDefault="005D6F28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0308" w:rsidRPr="00FC1474" w:rsidRDefault="001C0308" w:rsidP="001C0308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A2B3C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16BE">
              <w:rPr>
                <w:sz w:val="20"/>
                <w:szCs w:val="20"/>
              </w:rPr>
              <w:t>bwód pnia od</w:t>
            </w:r>
            <w:r w:rsidR="004C688F">
              <w:rPr>
                <w:sz w:val="20"/>
                <w:szCs w:val="20"/>
              </w:rPr>
              <w:t xml:space="preserve"> ok. </w:t>
            </w:r>
            <w:r w:rsidR="007816BE">
              <w:rPr>
                <w:sz w:val="20"/>
                <w:szCs w:val="20"/>
              </w:rPr>
              <w:t xml:space="preserve"> 20 cm do </w:t>
            </w:r>
            <w:r w:rsidR="004C688F">
              <w:rPr>
                <w:sz w:val="20"/>
                <w:szCs w:val="20"/>
              </w:rPr>
              <w:t xml:space="preserve">ok. </w:t>
            </w:r>
            <w:r w:rsidR="007816BE">
              <w:rPr>
                <w:sz w:val="20"/>
                <w:szCs w:val="20"/>
              </w:rPr>
              <w:t xml:space="preserve">40 cm 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A2B3C" w:rsidRPr="00FC1474" w:rsidRDefault="00722ED3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</w:t>
            </w:r>
          </w:p>
        </w:tc>
      </w:tr>
    </w:tbl>
    <w:p w:rsidR="007816BE" w:rsidRDefault="007816BE" w:rsidP="001C0308">
      <w:pPr>
        <w:spacing w:line="276" w:lineRule="auto"/>
        <w:jc w:val="both"/>
        <w:rPr>
          <w:b/>
          <w:sz w:val="22"/>
          <w:szCs w:val="22"/>
        </w:rPr>
      </w:pPr>
    </w:p>
    <w:p w:rsidR="008E0E8D" w:rsidRPr="008E0E8D" w:rsidRDefault="008E0E8D" w:rsidP="008E0E8D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 w:rsidRPr="008E0E8D">
        <w:rPr>
          <w:sz w:val="22"/>
          <w:szCs w:val="22"/>
        </w:rPr>
        <w:t xml:space="preserve">2. Trawnik </w:t>
      </w:r>
      <w:r w:rsidR="005A09D8">
        <w:rPr>
          <w:sz w:val="22"/>
          <w:szCs w:val="22"/>
        </w:rPr>
        <w:t xml:space="preserve">o powierzchni – </w:t>
      </w:r>
      <w:r w:rsidR="00AF746D">
        <w:rPr>
          <w:sz w:val="22"/>
          <w:szCs w:val="22"/>
        </w:rPr>
        <w:t>70</w:t>
      </w:r>
      <w:r w:rsidRPr="008E0E8D">
        <w:rPr>
          <w:sz w:val="22"/>
          <w:szCs w:val="22"/>
        </w:rPr>
        <w:t xml:space="preserve"> m</w:t>
      </w:r>
      <w:r w:rsidRPr="008E0E8D">
        <w:rPr>
          <w:sz w:val="22"/>
          <w:szCs w:val="22"/>
          <w:vertAlign w:val="superscript"/>
        </w:rPr>
        <w:t>2</w:t>
      </w:r>
    </w:p>
    <w:p w:rsidR="008E0E8D" w:rsidRPr="008E0E8D" w:rsidRDefault="008E0E8D" w:rsidP="001C0308">
      <w:pPr>
        <w:spacing w:line="276" w:lineRule="auto"/>
        <w:jc w:val="both"/>
        <w:rPr>
          <w:sz w:val="22"/>
          <w:szCs w:val="22"/>
        </w:rPr>
      </w:pPr>
    </w:p>
    <w:p w:rsidR="00AA2B3C" w:rsidRPr="00A17F1A" w:rsidRDefault="00AA2B3C" w:rsidP="00A17F1A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Usługa pielęgnacji zieleni dot. </w:t>
      </w:r>
      <w:r w:rsidR="0071296E">
        <w:rPr>
          <w:b/>
          <w:sz w:val="22"/>
          <w:szCs w:val="22"/>
        </w:rPr>
        <w:t>2 dziedzińców wewnętrznych</w:t>
      </w:r>
      <w:r w:rsidRPr="00A17F1A">
        <w:rPr>
          <w:b/>
          <w:sz w:val="22"/>
          <w:szCs w:val="22"/>
        </w:rPr>
        <w:t xml:space="preserve"> od strony </w:t>
      </w:r>
      <w:r w:rsidR="00A17F1A" w:rsidRPr="00A17F1A">
        <w:rPr>
          <w:b/>
          <w:sz w:val="22"/>
          <w:szCs w:val="22"/>
        </w:rPr>
        <w:t>pl. Bankowego (pomiędzy podcieniami a budynkiem).</w:t>
      </w:r>
    </w:p>
    <w:p w:rsidR="00A17F1A" w:rsidRPr="00A17F1A" w:rsidRDefault="00A17F1A" w:rsidP="00AA2B3C">
      <w:pPr>
        <w:spacing w:line="276" w:lineRule="auto"/>
        <w:ind w:left="66"/>
        <w:jc w:val="both"/>
        <w:rPr>
          <w:sz w:val="22"/>
          <w:szCs w:val="22"/>
        </w:rPr>
      </w:pPr>
    </w:p>
    <w:p w:rsidR="00A17F1A" w:rsidRPr="005D6F28" w:rsidRDefault="00A17F1A" w:rsidP="00A17F1A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A17F1A">
        <w:rPr>
          <w:sz w:val="22"/>
          <w:szCs w:val="22"/>
        </w:rPr>
        <w:t>Trawnik</w:t>
      </w:r>
      <w:r w:rsidR="0071296E">
        <w:rPr>
          <w:sz w:val="22"/>
          <w:szCs w:val="22"/>
        </w:rPr>
        <w:t>i</w:t>
      </w:r>
      <w:r w:rsidRPr="00A17F1A">
        <w:rPr>
          <w:sz w:val="22"/>
          <w:szCs w:val="22"/>
        </w:rPr>
        <w:t xml:space="preserve"> o powierzchni </w:t>
      </w:r>
      <w:r w:rsidR="0071296E">
        <w:rPr>
          <w:sz w:val="22"/>
          <w:szCs w:val="22"/>
        </w:rPr>
        <w:t>–</w:t>
      </w:r>
      <w:r w:rsidR="005A09D8">
        <w:rPr>
          <w:sz w:val="22"/>
          <w:szCs w:val="22"/>
        </w:rPr>
        <w:t xml:space="preserve"> </w:t>
      </w:r>
      <w:r w:rsidR="000342C8">
        <w:rPr>
          <w:sz w:val="22"/>
          <w:szCs w:val="22"/>
        </w:rPr>
        <w:t>180</w:t>
      </w:r>
      <w:r w:rsidR="0071296E">
        <w:rPr>
          <w:sz w:val="22"/>
          <w:szCs w:val="22"/>
        </w:rPr>
        <w:t xml:space="preserve"> m</w:t>
      </w:r>
      <w:r w:rsidR="0071296E">
        <w:rPr>
          <w:sz w:val="22"/>
          <w:szCs w:val="22"/>
          <w:vertAlign w:val="superscript"/>
        </w:rPr>
        <w:t>2</w:t>
      </w:r>
    </w:p>
    <w:p w:rsidR="005D6F28" w:rsidRPr="00E249C1" w:rsidRDefault="005D6F28" w:rsidP="005D6F28">
      <w:pPr>
        <w:numPr>
          <w:ilvl w:val="0"/>
          <w:numId w:val="14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 xml:space="preserve">Utrzymanie czystości i porządku </w:t>
      </w:r>
      <w:r>
        <w:rPr>
          <w:bCs/>
          <w:sz w:val="22"/>
          <w:szCs w:val="22"/>
        </w:rPr>
        <w:t xml:space="preserve">terenu </w:t>
      </w:r>
      <w:r w:rsidRPr="00E249C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zamiatanie, </w:t>
      </w:r>
      <w:r w:rsidRPr="00E249C1">
        <w:rPr>
          <w:bCs/>
          <w:sz w:val="22"/>
          <w:szCs w:val="22"/>
        </w:rPr>
        <w:t>w tym zbieranie odpadów powstającyc</w:t>
      </w:r>
      <w:r>
        <w:rPr>
          <w:bCs/>
          <w:sz w:val="22"/>
          <w:szCs w:val="22"/>
        </w:rPr>
        <w:t xml:space="preserve">h przy realizacji usługi) oraz </w:t>
      </w:r>
      <w:r w:rsidRPr="00E249C1">
        <w:rPr>
          <w:bCs/>
          <w:sz w:val="22"/>
          <w:szCs w:val="22"/>
        </w:rPr>
        <w:t>zagospodarowania zgodnie z obowiązuj</w:t>
      </w:r>
      <w:r>
        <w:rPr>
          <w:bCs/>
          <w:sz w:val="22"/>
          <w:szCs w:val="22"/>
        </w:rPr>
        <w:t>ącymi przepisami w tym zakr</w:t>
      </w:r>
      <w:r w:rsidR="008E0E8D">
        <w:rPr>
          <w:bCs/>
          <w:sz w:val="22"/>
          <w:szCs w:val="22"/>
        </w:rPr>
        <w:t>esie – wedle potrzeb, min. 1 raz w miesiącu</w:t>
      </w:r>
      <w:r>
        <w:rPr>
          <w:bCs/>
          <w:sz w:val="22"/>
          <w:szCs w:val="22"/>
        </w:rPr>
        <w:t>;</w:t>
      </w:r>
    </w:p>
    <w:p w:rsidR="008D558E" w:rsidRDefault="008D558E" w:rsidP="00A17F1A">
      <w:pPr>
        <w:spacing w:line="276" w:lineRule="auto"/>
        <w:jc w:val="both"/>
        <w:rPr>
          <w:sz w:val="22"/>
          <w:szCs w:val="22"/>
        </w:rPr>
      </w:pPr>
    </w:p>
    <w:p w:rsidR="0037454E" w:rsidRDefault="0037454E" w:rsidP="00A17F1A">
      <w:pPr>
        <w:spacing w:line="276" w:lineRule="auto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Czynności: </w:t>
      </w:r>
    </w:p>
    <w:p w:rsidR="005A09D8" w:rsidRPr="005A09D8" w:rsidRDefault="003F46A6" w:rsidP="005A09D8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 xml:space="preserve">Zgodnie z art. 87a ustawy o ochronie przyrody (t.j. </w:t>
      </w:r>
      <w:r w:rsidR="000A08C1" w:rsidRPr="00AB4C2F">
        <w:rPr>
          <w:sz w:val="22"/>
          <w:szCs w:val="22"/>
        </w:rPr>
        <w:t>Dz.U.2020.0.55</w:t>
      </w:r>
      <w:r w:rsidRPr="00AB4C2F">
        <w:rPr>
          <w:sz w:val="22"/>
          <w:szCs w:val="22"/>
        </w:rPr>
        <w:t xml:space="preserve">) wykonanie prac </w:t>
      </w:r>
      <w:r w:rsidRPr="00AB4C2F">
        <w:rPr>
          <w:sz w:val="22"/>
          <w:szCs w:val="22"/>
        </w:rPr>
        <w:br/>
      </w:r>
      <w:r w:rsidRPr="00AB4C2F">
        <w:rPr>
          <w:color w:val="000000"/>
          <w:sz w:val="22"/>
          <w:szCs w:val="22"/>
        </w:rPr>
        <w:t>w obrębie drzew lub krzewów wskazanych w części I,</w:t>
      </w:r>
      <w:r w:rsidR="006D5028" w:rsidRPr="00AB4C2F">
        <w:rPr>
          <w:color w:val="000000"/>
          <w:sz w:val="22"/>
          <w:szCs w:val="22"/>
        </w:rPr>
        <w:t xml:space="preserve"> pkt. B, poz. 1, 11, 13</w:t>
      </w:r>
      <w:r w:rsidRPr="00AB4C2F">
        <w:rPr>
          <w:color w:val="000000"/>
          <w:sz w:val="22"/>
          <w:szCs w:val="22"/>
        </w:rPr>
        <w:t xml:space="preserve"> </w:t>
      </w:r>
      <w:r w:rsidR="006D5028" w:rsidRPr="00AB4C2F">
        <w:rPr>
          <w:color w:val="000000"/>
          <w:sz w:val="22"/>
          <w:szCs w:val="22"/>
        </w:rPr>
        <w:br/>
      </w:r>
      <w:r w:rsidRPr="00AB4C2F">
        <w:rPr>
          <w:color w:val="000000"/>
          <w:sz w:val="22"/>
          <w:szCs w:val="22"/>
        </w:rPr>
        <w:t>w szczególności:</w:t>
      </w:r>
    </w:p>
    <w:p w:rsidR="007A5F76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46A6" w:rsidRPr="007A5F76">
        <w:rPr>
          <w:sz w:val="22"/>
          <w:szCs w:val="22"/>
        </w:rPr>
        <w:t>rac</w:t>
      </w:r>
      <w:r w:rsidR="0030363F" w:rsidRPr="007A5F76">
        <w:rPr>
          <w:sz w:val="22"/>
          <w:szCs w:val="22"/>
        </w:rPr>
        <w:t>e ziemne oraz inne</w:t>
      </w:r>
      <w:r w:rsidR="003F46A6" w:rsidRPr="007A5F76">
        <w:rPr>
          <w:sz w:val="22"/>
          <w:szCs w:val="22"/>
        </w:rPr>
        <w:t xml:space="preserve"> prac</w:t>
      </w:r>
      <w:r w:rsidR="0030363F" w:rsidRPr="007A5F76">
        <w:rPr>
          <w:sz w:val="22"/>
          <w:szCs w:val="22"/>
        </w:rPr>
        <w:t>e wykonywane</w:t>
      </w:r>
      <w:r w:rsidR="003F46A6" w:rsidRPr="007A5F76">
        <w:rPr>
          <w:sz w:val="22"/>
          <w:szCs w:val="22"/>
        </w:rPr>
        <w:t xml:space="preserve"> ręcznie, z wykorzystaniem sprzętu mechanicznego lub urządzeń technicznych, </w:t>
      </w:r>
      <w:r w:rsidR="0030363F" w:rsidRPr="007A5F76">
        <w:rPr>
          <w:sz w:val="22"/>
          <w:szCs w:val="22"/>
        </w:rPr>
        <w:t xml:space="preserve">wykonywane </w:t>
      </w:r>
      <w:r w:rsidR="003F46A6" w:rsidRPr="007A5F76">
        <w:rPr>
          <w:sz w:val="22"/>
          <w:szCs w:val="22"/>
        </w:rPr>
        <w:t xml:space="preserve">w obrębie </w:t>
      </w:r>
      <w:r w:rsidR="00581544" w:rsidRPr="007A5F76">
        <w:rPr>
          <w:sz w:val="22"/>
          <w:szCs w:val="22"/>
        </w:rPr>
        <w:t>korzeni, pnia lub korony drzewa lub w obrębie korzeni</w:t>
      </w:r>
      <w:r w:rsidR="0041233A" w:rsidRPr="007A5F76">
        <w:rPr>
          <w:sz w:val="22"/>
          <w:szCs w:val="22"/>
        </w:rPr>
        <w:t xml:space="preserve"> lub pędów krzewu, prz</w:t>
      </w:r>
      <w:r w:rsidR="0030363F" w:rsidRPr="007A5F76">
        <w:rPr>
          <w:sz w:val="22"/>
          <w:szCs w:val="22"/>
        </w:rPr>
        <w:t xml:space="preserve">eprowadza się w sposób najmniej szkodzący drzewom lub krzewom;  </w:t>
      </w:r>
    </w:p>
    <w:p w:rsidR="007A5F76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A5F76">
        <w:rPr>
          <w:sz w:val="22"/>
          <w:szCs w:val="22"/>
        </w:rPr>
        <w:t>race w obrębie korony drzewa nie mogą prowadzić do usunięcia gałęzi w wymiarze przekraczającym 30% korony, która rozwinęła się w całym okresie rozwoju drzewa, chyba, że mają na celu:</w:t>
      </w:r>
    </w:p>
    <w:p w:rsidR="007A5F76" w:rsidRDefault="007A5F76" w:rsidP="007A5F76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usunięcie gałęzi obumarłych lub nadłamanych;</w:t>
      </w:r>
    </w:p>
    <w:p w:rsidR="003F46A6" w:rsidRDefault="007A5F76" w:rsidP="007A5F76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utrzymywanie uformowanego kształtu korony drzewa;</w:t>
      </w:r>
    </w:p>
    <w:p w:rsidR="007A5F76" w:rsidRPr="007A5F76" w:rsidRDefault="007A5F76" w:rsidP="007A5F76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wykonanie specjalistycznego zabiegu w celu przywrócenia statyki drzewa.</w:t>
      </w:r>
    </w:p>
    <w:p w:rsidR="003F46A6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Zabieg, o którym mowa w ust. 2 pkt 3, wykonuje się na podstawie dokumentacji, w tym dokumentacji fotograficznej, wskazującej na konieczność przeprowadzenia takiego zabiegu. Dokumentację przechowuje się przez okres 5 lat od końca roku, w którym wykonano zabieg. </w:t>
      </w:r>
    </w:p>
    <w:p w:rsidR="00965BE8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Usunięcie gałęzi w wymiarze przekraczającym 30% korony, która rozwinęła się w całym okresie rozwoju drzewa, w celu innym niż określony w ust. 2, stanowi uszkodzenie drzewa.</w:t>
      </w:r>
    </w:p>
    <w:p w:rsidR="003F46A6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Usunięcie gałęzi w wymiarze przekraczającym 50% korony, która rozwinęła się w całym okresie rozwoju drzewa, w celu innym niż określony w ust. 2, stanowi zniszczenie drzewa.</w:t>
      </w:r>
    </w:p>
    <w:p w:rsidR="003F46A6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Przepisu ust. 2 nie stosuje się do drzew, o których mowa w art.83f </w:t>
      </w:r>
      <w:r w:rsidRPr="00965BE8">
        <w:rPr>
          <w:i/>
          <w:sz w:val="22"/>
          <w:szCs w:val="22"/>
        </w:rPr>
        <w:t>wyłączenie stosowania przepisów</w:t>
      </w:r>
      <w:r>
        <w:rPr>
          <w:i/>
          <w:sz w:val="22"/>
          <w:szCs w:val="22"/>
        </w:rPr>
        <w:t xml:space="preserve"> </w:t>
      </w:r>
      <w:r w:rsidRPr="00965BE8">
        <w:rPr>
          <w:i/>
          <w:sz w:val="22"/>
          <w:szCs w:val="22"/>
        </w:rPr>
        <w:t>ustawy ust. 1</w:t>
      </w:r>
      <w:r>
        <w:rPr>
          <w:i/>
          <w:sz w:val="22"/>
          <w:szCs w:val="22"/>
        </w:rPr>
        <w:t>.</w:t>
      </w:r>
    </w:p>
    <w:p w:rsidR="00965BE8" w:rsidRPr="005A09D8" w:rsidRDefault="00965BE8" w:rsidP="003F46A6">
      <w:pPr>
        <w:numPr>
          <w:ilvl w:val="3"/>
          <w:numId w:val="1"/>
        </w:numPr>
        <w:spacing w:line="276" w:lineRule="auto"/>
        <w:ind w:left="1134"/>
        <w:jc w:val="both"/>
        <w:rPr>
          <w:i/>
          <w:sz w:val="22"/>
          <w:szCs w:val="22"/>
        </w:rPr>
      </w:pPr>
      <w:r>
        <w:rPr>
          <w:sz w:val="22"/>
          <w:szCs w:val="22"/>
        </w:rPr>
        <w:t>Minister właściwy do spraw środowiska może określić, w drodze rozporządzeni</w:t>
      </w:r>
      <w:r w:rsidR="00AB4C2F">
        <w:rPr>
          <w:sz w:val="22"/>
          <w:szCs w:val="22"/>
        </w:rPr>
        <w:t>a, metody wykonywania prac, o których mowa w ust. 1, kierując się potrzebą zapewnienia wykonywania prac w sposób najmniej szkodzący drzewom lub krzewom.</w:t>
      </w:r>
    </w:p>
    <w:p w:rsidR="005A09D8" w:rsidRDefault="005A09D8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Zrąbkowanie gałęzi wraz z wywozem i utylizacją odpadów.</w:t>
      </w:r>
    </w:p>
    <w:p w:rsidR="005A09D8" w:rsidRDefault="005A09D8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Porządkowanie terenu po wykonanej usłudze wraz z wywozem i utylizacją odpadów.</w:t>
      </w:r>
    </w:p>
    <w:p w:rsidR="005A09D8" w:rsidRPr="005A09D8" w:rsidRDefault="0037454E" w:rsidP="005A09D8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3F46A6">
        <w:rPr>
          <w:sz w:val="22"/>
          <w:szCs w:val="22"/>
        </w:rPr>
        <w:t>Cięcia pielęgnacyjne, odmładzające krzewów i żywopłotów</w:t>
      </w:r>
      <w:r w:rsidR="00AD7F90" w:rsidRPr="003F46A6">
        <w:rPr>
          <w:sz w:val="22"/>
          <w:szCs w:val="22"/>
        </w:rPr>
        <w:t xml:space="preserve"> wedle potrzeb, min 2 razy w trakcie trwania umowy</w:t>
      </w:r>
      <w:r w:rsidR="00C83B54" w:rsidRPr="003F46A6">
        <w:rPr>
          <w:sz w:val="22"/>
          <w:szCs w:val="22"/>
        </w:rPr>
        <w:t xml:space="preserve"> (wraz z wywozem i utylizacją odpadów)</w:t>
      </w:r>
      <w:r w:rsidR="00AD7F90" w:rsidRPr="003F46A6">
        <w:rPr>
          <w:sz w:val="22"/>
          <w:szCs w:val="22"/>
        </w:rPr>
        <w:t>;</w:t>
      </w:r>
    </w:p>
    <w:p w:rsidR="0037454E" w:rsidRPr="003F46A6" w:rsidRDefault="00601EF0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3F46A6">
        <w:rPr>
          <w:sz w:val="22"/>
          <w:szCs w:val="22"/>
        </w:rPr>
        <w:t>Formowanie drzew w kule</w:t>
      </w:r>
      <w:r w:rsidR="00AD7F90" w:rsidRPr="003F46A6">
        <w:rPr>
          <w:sz w:val="22"/>
          <w:szCs w:val="22"/>
        </w:rPr>
        <w:t xml:space="preserve"> – wedle potrzeb, min. 2 razy w trakcie trwania umowy</w:t>
      </w:r>
      <w:r w:rsidR="00C83B54" w:rsidRPr="003F46A6">
        <w:rPr>
          <w:sz w:val="22"/>
          <w:szCs w:val="22"/>
        </w:rPr>
        <w:t xml:space="preserve"> (wraz z</w:t>
      </w:r>
      <w:r w:rsidR="00304DDA">
        <w:rPr>
          <w:sz w:val="22"/>
          <w:szCs w:val="22"/>
        </w:rPr>
        <w:t> </w:t>
      </w:r>
      <w:r w:rsidR="00C83B54" w:rsidRPr="003F46A6">
        <w:rPr>
          <w:sz w:val="22"/>
          <w:szCs w:val="22"/>
        </w:rPr>
        <w:t>wywozem i utylizacją odpadów)</w:t>
      </w:r>
      <w:r w:rsidRPr="003F46A6">
        <w:rPr>
          <w:sz w:val="22"/>
          <w:szCs w:val="22"/>
        </w:rPr>
        <w:t xml:space="preserve">; </w:t>
      </w:r>
    </w:p>
    <w:p w:rsidR="0037454E" w:rsidRDefault="0037454E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Pielen</w:t>
      </w:r>
      <w:r w:rsidR="00601EF0">
        <w:rPr>
          <w:sz w:val="22"/>
          <w:szCs w:val="22"/>
        </w:rPr>
        <w:t>ie chwastów</w:t>
      </w:r>
      <w:r w:rsidR="00AD7F90">
        <w:rPr>
          <w:sz w:val="22"/>
          <w:szCs w:val="22"/>
        </w:rPr>
        <w:t xml:space="preserve"> – wedle potrzeb, min. 2 razy w miesiącu</w:t>
      </w:r>
      <w:r w:rsidR="00C83B54">
        <w:rPr>
          <w:sz w:val="22"/>
          <w:szCs w:val="22"/>
        </w:rPr>
        <w:t xml:space="preserve"> (wraz z wywozem i utylizacją odpadów);</w:t>
      </w:r>
    </w:p>
    <w:p w:rsidR="00DF4CFF" w:rsidRPr="00E249C1" w:rsidRDefault="00DF4CFF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Nasadzenia roślin oraz ich bieżące utrzymanie i pielęgnacja w tym: pielenie, nawadnianie, nawo</w:t>
      </w:r>
      <w:r w:rsidR="00AD7F90">
        <w:rPr>
          <w:sz w:val="22"/>
          <w:szCs w:val="22"/>
        </w:rPr>
        <w:t xml:space="preserve">żenie, uzupełnianie roślinności – wedle </w:t>
      </w:r>
      <w:r w:rsidR="0075751A">
        <w:rPr>
          <w:sz w:val="22"/>
          <w:szCs w:val="22"/>
        </w:rPr>
        <w:t>potrzeb, na bieżąco</w:t>
      </w:r>
      <w:r w:rsidR="00C83B54">
        <w:rPr>
          <w:sz w:val="22"/>
          <w:szCs w:val="22"/>
        </w:rPr>
        <w:t xml:space="preserve"> (wraz z wywozem i utylizacją odpadów)</w:t>
      </w:r>
      <w:r w:rsidR="0075751A">
        <w:rPr>
          <w:sz w:val="22"/>
          <w:szCs w:val="22"/>
        </w:rPr>
        <w:t>;</w:t>
      </w:r>
    </w:p>
    <w:p w:rsidR="0037454E" w:rsidRPr="00E249C1" w:rsidRDefault="0037454E" w:rsidP="00CF1A60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249C1">
        <w:rPr>
          <w:sz w:val="22"/>
          <w:szCs w:val="22"/>
        </w:rPr>
        <w:t>Uzupełnianie ziemi żyznej właśc</w:t>
      </w:r>
      <w:r>
        <w:rPr>
          <w:sz w:val="22"/>
          <w:szCs w:val="22"/>
        </w:rPr>
        <w:t>iwej dla danej odmiany roś</w:t>
      </w:r>
      <w:r w:rsidR="0075751A">
        <w:rPr>
          <w:sz w:val="22"/>
          <w:szCs w:val="22"/>
        </w:rPr>
        <w:t>liny – wedle potrzeb, min. 1 raz w trakcie trwania umowy;</w:t>
      </w:r>
      <w:r w:rsidR="00601EF0">
        <w:rPr>
          <w:sz w:val="22"/>
          <w:szCs w:val="22"/>
        </w:rPr>
        <w:t xml:space="preserve"> </w:t>
      </w:r>
    </w:p>
    <w:p w:rsidR="000476DF" w:rsidRDefault="0037454E" w:rsidP="000476DF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14A3B">
        <w:rPr>
          <w:sz w:val="22"/>
          <w:szCs w:val="22"/>
        </w:rPr>
        <w:t>Uzupełnianie nasadzeń (krzewy) oraz ich zabezpie</w:t>
      </w:r>
      <w:r w:rsidR="0075751A">
        <w:rPr>
          <w:sz w:val="22"/>
          <w:szCs w:val="22"/>
        </w:rPr>
        <w:t>czanie na okres jesień – zima – wedle potrzeb, min. 1 raz w trakcie trwania umowy;</w:t>
      </w:r>
    </w:p>
    <w:p w:rsidR="0032532F" w:rsidRDefault="0032532F" w:rsidP="000476DF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476DF">
        <w:rPr>
          <w:sz w:val="22"/>
          <w:szCs w:val="22"/>
        </w:rPr>
        <w:lastRenderedPageBreak/>
        <w:t>Bie</w:t>
      </w:r>
      <w:r w:rsidR="00EE6997" w:rsidRPr="000476DF">
        <w:rPr>
          <w:sz w:val="22"/>
          <w:szCs w:val="22"/>
        </w:rPr>
        <w:t xml:space="preserve">żące utrzymanie donic betonowych, w tym uzupełnianie na bieżąco brakującej roślinności, podlewanie i zabezpieczenie </w:t>
      </w:r>
      <w:r w:rsidR="0075751A" w:rsidRPr="000476DF">
        <w:rPr>
          <w:sz w:val="22"/>
          <w:szCs w:val="22"/>
        </w:rPr>
        <w:t>na okres zimowy – wedle potrzeb, na bieżąco</w:t>
      </w:r>
      <w:r w:rsidR="007E5425" w:rsidRPr="000476DF">
        <w:rPr>
          <w:sz w:val="22"/>
          <w:szCs w:val="22"/>
        </w:rPr>
        <w:t>;</w:t>
      </w:r>
    </w:p>
    <w:p w:rsidR="0037454E" w:rsidRPr="000476DF" w:rsidRDefault="0037454E" w:rsidP="000476DF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476DF">
        <w:rPr>
          <w:sz w:val="22"/>
          <w:szCs w:val="22"/>
        </w:rPr>
        <w:t>Usuwanie odrostów wokół pni d</w:t>
      </w:r>
      <w:r w:rsidR="007E5425" w:rsidRPr="000476DF">
        <w:rPr>
          <w:sz w:val="22"/>
          <w:szCs w:val="22"/>
        </w:rPr>
        <w:t>rzew – wedle potrzeb, min. 1 raz w trakcie trwania umowy</w:t>
      </w:r>
      <w:r w:rsidR="00C83B54" w:rsidRPr="000476DF">
        <w:rPr>
          <w:sz w:val="22"/>
          <w:szCs w:val="22"/>
        </w:rPr>
        <w:t xml:space="preserve"> (wraz z wywozem i utylizacją odpadów);</w:t>
      </w:r>
    </w:p>
    <w:p w:rsidR="0037454E" w:rsidRDefault="0037454E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Nawożenie krzewów nawozami właściwymi dla danej odm</w:t>
      </w:r>
      <w:r w:rsidR="007E5425" w:rsidRPr="00AB4C2F">
        <w:rPr>
          <w:sz w:val="22"/>
          <w:szCs w:val="22"/>
        </w:rPr>
        <w:t>iany – wedle potrzeb, min. 1 raz w miesiącu;</w:t>
      </w:r>
    </w:p>
    <w:p w:rsidR="00AB4C2F" w:rsidRDefault="00AB4C2F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 xml:space="preserve">Podlewanie zieleni ( </w:t>
      </w:r>
      <w:r w:rsidR="0037454E" w:rsidRPr="00AB4C2F">
        <w:rPr>
          <w:sz w:val="22"/>
          <w:szCs w:val="22"/>
        </w:rPr>
        <w:t>50 l na 1m</w:t>
      </w:r>
      <w:r w:rsidR="0037454E" w:rsidRPr="00AB4C2F">
        <w:rPr>
          <w:sz w:val="22"/>
          <w:szCs w:val="22"/>
          <w:vertAlign w:val="superscript"/>
        </w:rPr>
        <w:t>2</w:t>
      </w:r>
      <w:r w:rsidR="0037454E" w:rsidRPr="00AB4C2F">
        <w:rPr>
          <w:sz w:val="22"/>
          <w:szCs w:val="22"/>
        </w:rPr>
        <w:t xml:space="preserve"> ) woda z ujęcia w bud</w:t>
      </w:r>
      <w:r w:rsidR="007E5425" w:rsidRPr="00AB4C2F">
        <w:rPr>
          <w:sz w:val="22"/>
          <w:szCs w:val="22"/>
        </w:rPr>
        <w:t>ynku – wedle potrzeb, min. 2 razy w tygodniu;</w:t>
      </w:r>
    </w:p>
    <w:p w:rsidR="0027342B" w:rsidRDefault="0037454E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Wykonanie nasadzeń i ich bieżąca pielęgnacja  (zakup i dostawa krzewów z bryłą, zaprawa ziemią urodzajną właściwą dla danego krzewu, posadzenie, podlanie, obsypanie mulczem lub</w:t>
      </w:r>
      <w:r w:rsidR="00C83B54" w:rsidRPr="00AB4C2F">
        <w:rPr>
          <w:sz w:val="22"/>
          <w:szCs w:val="22"/>
        </w:rPr>
        <w:t xml:space="preserve"> </w:t>
      </w:r>
      <w:r w:rsidR="004B4CEC" w:rsidRPr="00AB4C2F">
        <w:rPr>
          <w:sz w:val="22"/>
          <w:szCs w:val="22"/>
        </w:rPr>
        <w:t>grubą</w:t>
      </w:r>
      <w:r w:rsidRPr="00AB4C2F">
        <w:rPr>
          <w:sz w:val="22"/>
          <w:szCs w:val="22"/>
        </w:rPr>
        <w:t xml:space="preserve"> korą ogrodniczą)</w:t>
      </w:r>
      <w:r w:rsidR="007E5425" w:rsidRPr="00AB4C2F">
        <w:rPr>
          <w:sz w:val="22"/>
          <w:szCs w:val="22"/>
        </w:rPr>
        <w:t xml:space="preserve"> – wedle potrzeb, min. 1 raz w trakcie trwania umowy;</w:t>
      </w:r>
    </w:p>
    <w:p w:rsidR="0027342B" w:rsidRDefault="0027342B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Koszenie trawników oraz grabienie po wykonywanym koszeniu – wedle potrzeb, min. 2 razy w miesiącu (wraz z wywozem i utylizacją odpadów);</w:t>
      </w:r>
    </w:p>
    <w:p w:rsidR="0027342B" w:rsidRDefault="0027342B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Grabienie terenów objętych umową z liści i innych odpadów po okresie wegetacyjnym oraz zbieranie gałęzi, które spadły na teren objęty umową – wedle potrzeb, min. 2 razy w miesiącu (wraz z wywozem i utylizacją odpadów);</w:t>
      </w:r>
    </w:p>
    <w:p w:rsidR="0037454E" w:rsidRPr="00AB4C2F" w:rsidRDefault="0037454E" w:rsidP="00AB4C2F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Utrzymanie czystości i porządku (w tym zbieranie odpadów powstających przy realizacji usługi) i ich zagospodarowania zgodnie z obowiązującymi przepisami w tym zakresie</w:t>
      </w:r>
      <w:r w:rsidR="007E5425" w:rsidRPr="00AB4C2F">
        <w:rPr>
          <w:sz w:val="22"/>
          <w:szCs w:val="22"/>
        </w:rPr>
        <w:t xml:space="preserve"> – wedle potrzeb, na bieżąco;</w:t>
      </w:r>
    </w:p>
    <w:p w:rsidR="00AA2B3C" w:rsidRPr="00A17F1A" w:rsidRDefault="005A31D9" w:rsidP="00AB4C2F">
      <w:pPr>
        <w:tabs>
          <w:tab w:val="num" w:pos="426"/>
        </w:tabs>
        <w:spacing w:line="276" w:lineRule="auto"/>
        <w:ind w:left="142"/>
        <w:jc w:val="both"/>
        <w:rPr>
          <w:bCs/>
          <w:sz w:val="22"/>
          <w:szCs w:val="22"/>
        </w:rPr>
      </w:pPr>
      <w:r w:rsidRPr="007E5425">
        <w:rPr>
          <w:bCs/>
          <w:sz w:val="22"/>
          <w:szCs w:val="22"/>
        </w:rPr>
        <w:t>Wszelkie dodatkowe zalecenia zgodnie z dokumentacją pt. „Opis prac pielęgnacyjnych na</w:t>
      </w:r>
      <w:r w:rsidR="00113D62">
        <w:rPr>
          <w:bCs/>
          <w:sz w:val="22"/>
          <w:szCs w:val="22"/>
        </w:rPr>
        <w:t>sadzeń  dziedzińca głównego</w:t>
      </w:r>
      <w:r w:rsidRPr="007E5425">
        <w:rPr>
          <w:bCs/>
          <w:sz w:val="22"/>
          <w:szCs w:val="22"/>
        </w:rPr>
        <w:t xml:space="preserve"> Mazowieckiego Urzędu Wojewódzkiego przy</w:t>
      </w:r>
      <w:r w:rsidR="000B39CF">
        <w:rPr>
          <w:bCs/>
          <w:sz w:val="22"/>
          <w:szCs w:val="22"/>
        </w:rPr>
        <w:t xml:space="preserve"> Pl. Bankowym 3/5 w Warszawie</w:t>
      </w:r>
      <w:r w:rsidRPr="007E5425">
        <w:rPr>
          <w:bCs/>
          <w:sz w:val="22"/>
          <w:szCs w:val="22"/>
        </w:rPr>
        <w:t>” stanowiącą załącznik nr 3  do umowy.</w:t>
      </w:r>
    </w:p>
    <w:p w:rsidR="00C83B54" w:rsidRDefault="00C83B54" w:rsidP="007E5425">
      <w:pPr>
        <w:spacing w:line="276" w:lineRule="auto"/>
        <w:jc w:val="both"/>
        <w:rPr>
          <w:sz w:val="22"/>
          <w:szCs w:val="22"/>
        </w:rPr>
      </w:pPr>
    </w:p>
    <w:p w:rsidR="0037454E" w:rsidRPr="00CD70ED" w:rsidRDefault="0037454E" w:rsidP="007E5425">
      <w:pPr>
        <w:spacing w:line="276" w:lineRule="auto"/>
        <w:jc w:val="both"/>
        <w:rPr>
          <w:sz w:val="28"/>
          <w:szCs w:val="28"/>
        </w:rPr>
      </w:pPr>
      <w:r w:rsidRPr="00CD70ED">
        <w:rPr>
          <w:b/>
          <w:sz w:val="28"/>
          <w:szCs w:val="28"/>
        </w:rPr>
        <w:t>Część II - Warszawa pl. Bankowy 1 A</w:t>
      </w:r>
    </w:p>
    <w:p w:rsidR="0037454E" w:rsidRPr="00E249C1" w:rsidRDefault="0037454E" w:rsidP="0037454E">
      <w:pPr>
        <w:spacing w:line="276" w:lineRule="auto"/>
        <w:jc w:val="both"/>
        <w:rPr>
          <w:sz w:val="22"/>
          <w:szCs w:val="22"/>
        </w:rPr>
      </w:pPr>
    </w:p>
    <w:p w:rsidR="00FC1474" w:rsidRPr="00A17F1A" w:rsidRDefault="007E5425" w:rsidP="00A17F1A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U</w:t>
      </w:r>
      <w:r w:rsidR="00FC1474" w:rsidRPr="00A17F1A">
        <w:rPr>
          <w:b/>
          <w:sz w:val="22"/>
          <w:szCs w:val="22"/>
        </w:rPr>
        <w:t>sług</w:t>
      </w:r>
      <w:r w:rsidRPr="00A17F1A">
        <w:rPr>
          <w:b/>
          <w:sz w:val="22"/>
          <w:szCs w:val="22"/>
        </w:rPr>
        <w:t>a pielęgnacji zieleni dotyczy dziedzińca wewnętrznego</w:t>
      </w:r>
      <w:r w:rsidR="00FC1474" w:rsidRPr="00A17F1A">
        <w:rPr>
          <w:b/>
          <w:sz w:val="22"/>
          <w:szCs w:val="22"/>
        </w:rPr>
        <w:t xml:space="preserve"> od </w:t>
      </w:r>
      <w:r w:rsidRPr="00A17F1A">
        <w:rPr>
          <w:b/>
          <w:sz w:val="22"/>
          <w:szCs w:val="22"/>
        </w:rPr>
        <w:t xml:space="preserve">strony </w:t>
      </w:r>
      <w:r w:rsidR="00FC1474" w:rsidRPr="00A17F1A">
        <w:rPr>
          <w:b/>
          <w:sz w:val="22"/>
          <w:szCs w:val="22"/>
        </w:rPr>
        <w:t xml:space="preserve">ul. Elektoralnej </w:t>
      </w:r>
    </w:p>
    <w:p w:rsidR="00FC1474" w:rsidRPr="00FC1474" w:rsidRDefault="00FC1474" w:rsidP="00FC1474">
      <w:pPr>
        <w:spacing w:line="276" w:lineRule="auto"/>
        <w:ind w:left="4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730"/>
        <w:gridCol w:w="2032"/>
        <w:gridCol w:w="1077"/>
        <w:gridCol w:w="1679"/>
        <w:gridCol w:w="1963"/>
      </w:tblGrid>
      <w:tr w:rsidR="0037454E" w:rsidRPr="00E249C1" w:rsidTr="000F2CAF">
        <w:trPr>
          <w:trHeight w:val="61"/>
        </w:trPr>
        <w:tc>
          <w:tcPr>
            <w:tcW w:w="434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Nazwa polska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7454E" w:rsidRPr="00E249C1" w:rsidRDefault="007A7CF6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Łac</w:t>
            </w:r>
            <w:r w:rsidR="0037454E" w:rsidRPr="00E249C1">
              <w:rPr>
                <w:b/>
                <w:sz w:val="22"/>
                <w:szCs w:val="22"/>
              </w:rPr>
              <w:t>ińska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Uwagi</w:t>
            </w:r>
          </w:p>
        </w:tc>
      </w:tr>
      <w:tr w:rsidR="0037454E" w:rsidRPr="00E249C1" w:rsidTr="000F2CAF">
        <w:trPr>
          <w:trHeight w:val="1432"/>
        </w:trPr>
        <w:tc>
          <w:tcPr>
            <w:tcW w:w="434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17F1A" w:rsidRDefault="00A17F1A" w:rsidP="000F2D16">
            <w:pPr>
              <w:spacing w:line="276" w:lineRule="auto"/>
              <w:rPr>
                <w:sz w:val="20"/>
                <w:szCs w:val="20"/>
              </w:rPr>
            </w:pPr>
          </w:p>
          <w:p w:rsidR="0037454E" w:rsidRPr="00FC1474" w:rsidRDefault="0037454E" w:rsidP="000F2D16">
            <w:pPr>
              <w:spacing w:line="276" w:lineRule="auto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 xml:space="preserve">Jesion wyniosły </w:t>
            </w:r>
          </w:p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37454E" w:rsidRPr="00FC1474" w:rsidRDefault="0037454E" w:rsidP="00A17F1A">
            <w:pPr>
              <w:spacing w:line="276" w:lineRule="auto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Fraxinus excelsior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7454E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12EF">
              <w:rPr>
                <w:sz w:val="20"/>
                <w:szCs w:val="20"/>
              </w:rPr>
              <w:t>bwód pnia wynosi od ok. 160 cm do ok. 170</w:t>
            </w:r>
            <w:r w:rsidR="00FC1474" w:rsidRPr="00FC1474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37454E" w:rsidRPr="00E249C1" w:rsidTr="000F2CAF">
        <w:trPr>
          <w:trHeight w:val="1484"/>
        </w:trPr>
        <w:tc>
          <w:tcPr>
            <w:tcW w:w="434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2.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Kasztanowiec zwyczajny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Aesculus hippocastanum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454E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7454E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12EF">
              <w:rPr>
                <w:sz w:val="20"/>
                <w:szCs w:val="20"/>
              </w:rPr>
              <w:t>bwód pnia</w:t>
            </w:r>
            <w:r w:rsidR="00FC1474" w:rsidRPr="00FC1474">
              <w:rPr>
                <w:sz w:val="20"/>
                <w:szCs w:val="20"/>
              </w:rPr>
              <w:t xml:space="preserve"> </w:t>
            </w:r>
            <w:r w:rsidR="006F12EF">
              <w:rPr>
                <w:sz w:val="20"/>
                <w:szCs w:val="20"/>
              </w:rPr>
              <w:t xml:space="preserve">wynosi ok. </w:t>
            </w:r>
            <w:r w:rsidR="00FC1474" w:rsidRPr="00FC1474">
              <w:rPr>
                <w:sz w:val="20"/>
                <w:szCs w:val="20"/>
              </w:rPr>
              <w:t>190 cm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37454E" w:rsidRPr="00E249C1" w:rsidTr="000F2CAF">
        <w:trPr>
          <w:trHeight w:val="850"/>
        </w:trPr>
        <w:tc>
          <w:tcPr>
            <w:tcW w:w="434" w:type="pct"/>
            <w:shd w:val="clear" w:color="auto" w:fill="auto"/>
            <w:vAlign w:val="center"/>
          </w:tcPr>
          <w:p w:rsidR="0037454E" w:rsidRPr="00E249C1" w:rsidRDefault="0037454E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3.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 xml:space="preserve">Tamaryszek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Tamarix L.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37454E" w:rsidRPr="00FC1474" w:rsidRDefault="0037454E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 xml:space="preserve">Formowanie </w:t>
            </w:r>
          </w:p>
        </w:tc>
      </w:tr>
      <w:tr w:rsidR="00FC1474" w:rsidRPr="00E249C1" w:rsidTr="000F2CAF">
        <w:trPr>
          <w:trHeight w:val="1472"/>
        </w:trPr>
        <w:tc>
          <w:tcPr>
            <w:tcW w:w="434" w:type="pct"/>
            <w:shd w:val="clear" w:color="auto" w:fill="auto"/>
            <w:vAlign w:val="center"/>
          </w:tcPr>
          <w:p w:rsidR="00FC1474" w:rsidRPr="00E249C1" w:rsidRDefault="00FC1474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Klon zwyczajny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Acer platanoides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C1474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12EF">
              <w:rPr>
                <w:sz w:val="20"/>
                <w:szCs w:val="20"/>
              </w:rPr>
              <w:t>bwód pnia</w:t>
            </w:r>
            <w:r w:rsidR="00FC1474" w:rsidRPr="00FC1474">
              <w:rPr>
                <w:sz w:val="20"/>
                <w:szCs w:val="20"/>
              </w:rPr>
              <w:t xml:space="preserve"> </w:t>
            </w:r>
            <w:r w:rsidR="006F12EF">
              <w:rPr>
                <w:sz w:val="20"/>
                <w:szCs w:val="20"/>
              </w:rPr>
              <w:t xml:space="preserve">wynosi </w:t>
            </w:r>
            <w:r w:rsidR="00FC1474" w:rsidRPr="00FC1474">
              <w:rPr>
                <w:sz w:val="20"/>
                <w:szCs w:val="20"/>
              </w:rPr>
              <w:t xml:space="preserve">od </w:t>
            </w:r>
            <w:r w:rsidR="006F12EF">
              <w:rPr>
                <w:sz w:val="20"/>
                <w:szCs w:val="20"/>
              </w:rPr>
              <w:t xml:space="preserve">ok. </w:t>
            </w:r>
            <w:r w:rsidR="00FC1474" w:rsidRPr="00FC1474">
              <w:rPr>
                <w:sz w:val="20"/>
                <w:szCs w:val="20"/>
              </w:rPr>
              <w:t xml:space="preserve">70 do </w:t>
            </w:r>
            <w:r w:rsidR="006F12EF">
              <w:rPr>
                <w:sz w:val="20"/>
                <w:szCs w:val="20"/>
              </w:rPr>
              <w:t xml:space="preserve">ok. </w:t>
            </w:r>
            <w:r w:rsidR="00FC1474" w:rsidRPr="00FC1474">
              <w:rPr>
                <w:sz w:val="20"/>
                <w:szCs w:val="20"/>
              </w:rPr>
              <w:t>250 cm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FC1474" w:rsidRPr="00E249C1" w:rsidTr="000F2CAF">
        <w:trPr>
          <w:trHeight w:val="1408"/>
        </w:trPr>
        <w:tc>
          <w:tcPr>
            <w:tcW w:w="434" w:type="pct"/>
            <w:shd w:val="clear" w:color="auto" w:fill="auto"/>
            <w:vAlign w:val="center"/>
          </w:tcPr>
          <w:p w:rsidR="00FC1474" w:rsidRPr="00E249C1" w:rsidRDefault="00FC1474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C1474" w:rsidRPr="00FC1474" w:rsidRDefault="00FC1474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C1474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12EF">
              <w:rPr>
                <w:sz w:val="20"/>
                <w:szCs w:val="20"/>
              </w:rPr>
              <w:t>bwód pnia wynosi od ok. 80 do ok. 130</w:t>
            </w:r>
            <w:r w:rsidR="00FC1474" w:rsidRPr="00FC1474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FC1474" w:rsidRPr="00FC1474" w:rsidRDefault="00507025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  <w:tr w:rsidR="00507025" w:rsidRPr="00E249C1" w:rsidTr="000F2CAF">
        <w:trPr>
          <w:trHeight w:val="1400"/>
        </w:trPr>
        <w:tc>
          <w:tcPr>
            <w:tcW w:w="434" w:type="pct"/>
            <w:shd w:val="clear" w:color="auto" w:fill="auto"/>
            <w:vAlign w:val="center"/>
          </w:tcPr>
          <w:p w:rsidR="00507025" w:rsidRDefault="00507025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507025" w:rsidRDefault="00507025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07025" w:rsidRDefault="00507025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Betula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07025" w:rsidRDefault="00507025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507025" w:rsidRPr="00FC1474" w:rsidRDefault="00B11DBF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12EF">
              <w:rPr>
                <w:sz w:val="20"/>
                <w:szCs w:val="20"/>
              </w:rPr>
              <w:t>bwód pnia wynosi</w:t>
            </w:r>
            <w:r w:rsidR="00507025">
              <w:rPr>
                <w:sz w:val="20"/>
                <w:szCs w:val="20"/>
              </w:rPr>
              <w:t xml:space="preserve"> ok</w:t>
            </w:r>
            <w:r w:rsidR="006F12EF">
              <w:rPr>
                <w:sz w:val="20"/>
                <w:szCs w:val="20"/>
              </w:rPr>
              <w:t>. 85</w:t>
            </w:r>
            <w:r w:rsidR="00507025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507025" w:rsidRPr="00FC1474" w:rsidRDefault="00507025" w:rsidP="005A0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1474">
              <w:rPr>
                <w:sz w:val="20"/>
                <w:szCs w:val="20"/>
              </w:rPr>
              <w:t>Cięcie pielęgnacyjne do 30 % korony</w:t>
            </w:r>
          </w:p>
        </w:tc>
      </w:tr>
    </w:tbl>
    <w:p w:rsidR="0037454E" w:rsidRPr="00E249C1" w:rsidRDefault="0037454E" w:rsidP="0037454E">
      <w:pPr>
        <w:spacing w:line="276" w:lineRule="auto"/>
        <w:ind w:left="720"/>
        <w:jc w:val="both"/>
        <w:rPr>
          <w:sz w:val="22"/>
          <w:szCs w:val="22"/>
        </w:rPr>
      </w:pPr>
    </w:p>
    <w:p w:rsidR="0037454E" w:rsidRDefault="00D03435" w:rsidP="00C450B1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7.  </w:t>
      </w:r>
      <w:r w:rsidR="0037454E" w:rsidRPr="00E249C1">
        <w:rPr>
          <w:sz w:val="22"/>
          <w:szCs w:val="22"/>
        </w:rPr>
        <w:t xml:space="preserve">Trawniki o powierzchni  - </w:t>
      </w:r>
      <w:r w:rsidR="000342C8" w:rsidRPr="000342C8">
        <w:rPr>
          <w:sz w:val="22"/>
          <w:szCs w:val="22"/>
        </w:rPr>
        <w:t>200</w:t>
      </w:r>
      <w:r w:rsidR="0037454E" w:rsidRPr="000342C8">
        <w:rPr>
          <w:sz w:val="22"/>
          <w:szCs w:val="22"/>
        </w:rPr>
        <w:t xml:space="preserve"> m</w:t>
      </w:r>
      <w:r w:rsidR="0037454E" w:rsidRPr="000342C8">
        <w:rPr>
          <w:sz w:val="22"/>
          <w:szCs w:val="22"/>
          <w:vertAlign w:val="superscript"/>
        </w:rPr>
        <w:t>2</w:t>
      </w:r>
    </w:p>
    <w:p w:rsidR="00C450B1" w:rsidRPr="00C450B1" w:rsidRDefault="00C450B1" w:rsidP="00C450B1">
      <w:pPr>
        <w:spacing w:line="276" w:lineRule="auto"/>
        <w:ind w:left="360"/>
        <w:jc w:val="both"/>
        <w:rPr>
          <w:sz w:val="22"/>
          <w:szCs w:val="22"/>
          <w:vertAlign w:val="superscript"/>
        </w:rPr>
      </w:pPr>
    </w:p>
    <w:p w:rsidR="00C450B1" w:rsidRDefault="00C450B1" w:rsidP="00C450B1">
      <w:pPr>
        <w:spacing w:line="276" w:lineRule="auto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Czynności: </w:t>
      </w:r>
    </w:p>
    <w:p w:rsidR="00C450B1" w:rsidRPr="005A09D8" w:rsidRDefault="00C450B1" w:rsidP="00C450B1">
      <w:pPr>
        <w:pStyle w:val="Akapitzlist"/>
        <w:numPr>
          <w:ilvl w:val="0"/>
          <w:numId w:val="36"/>
        </w:numPr>
        <w:spacing w:line="276" w:lineRule="auto"/>
        <w:ind w:left="142"/>
        <w:jc w:val="both"/>
        <w:rPr>
          <w:sz w:val="22"/>
          <w:szCs w:val="22"/>
        </w:rPr>
      </w:pPr>
      <w:r w:rsidRPr="00AB4C2F">
        <w:rPr>
          <w:sz w:val="22"/>
          <w:szCs w:val="22"/>
        </w:rPr>
        <w:t xml:space="preserve">Zgodnie z art. 87a ustawy o ochronie przyrody (t.j. Dz.U.2020.0.55) wykonanie prac </w:t>
      </w:r>
      <w:r w:rsidRPr="00AB4C2F">
        <w:rPr>
          <w:sz w:val="22"/>
          <w:szCs w:val="22"/>
        </w:rPr>
        <w:br/>
      </w:r>
      <w:r w:rsidRPr="00AB4C2F">
        <w:rPr>
          <w:color w:val="000000"/>
          <w:sz w:val="22"/>
          <w:szCs w:val="22"/>
        </w:rPr>
        <w:t>w obrębie drzew lub krzewów wskazanych w części I</w:t>
      </w:r>
      <w:r w:rsidR="009F61C0">
        <w:rPr>
          <w:color w:val="000000"/>
          <w:sz w:val="22"/>
          <w:szCs w:val="22"/>
        </w:rPr>
        <w:t>I</w:t>
      </w:r>
      <w:r w:rsidRPr="00AB4C2F">
        <w:rPr>
          <w:color w:val="000000"/>
          <w:sz w:val="22"/>
          <w:szCs w:val="22"/>
        </w:rPr>
        <w:t>,</w:t>
      </w:r>
      <w:r w:rsidR="009F61C0">
        <w:rPr>
          <w:color w:val="000000"/>
          <w:sz w:val="22"/>
          <w:szCs w:val="22"/>
        </w:rPr>
        <w:t xml:space="preserve"> pkt. A, poz. 1, 2, 4, 5, 6</w:t>
      </w:r>
      <w:r w:rsidRPr="00AB4C2F">
        <w:rPr>
          <w:color w:val="000000"/>
          <w:sz w:val="22"/>
          <w:szCs w:val="22"/>
        </w:rPr>
        <w:t xml:space="preserve"> </w:t>
      </w:r>
      <w:r w:rsidRPr="00AB4C2F">
        <w:rPr>
          <w:color w:val="000000"/>
          <w:sz w:val="22"/>
          <w:szCs w:val="22"/>
        </w:rPr>
        <w:br/>
        <w:t>w szczególności:</w:t>
      </w:r>
    </w:p>
    <w:p w:rsidR="00C450B1" w:rsidRDefault="00C450B1" w:rsidP="00C450B1">
      <w:pPr>
        <w:numPr>
          <w:ilvl w:val="0"/>
          <w:numId w:val="37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A5F76">
        <w:rPr>
          <w:sz w:val="22"/>
          <w:szCs w:val="22"/>
        </w:rPr>
        <w:t xml:space="preserve">race ziemne oraz inne prace wykonywane ręcznie, z wykorzystaniem sprzętu mechanicznego lub urządzeń technicznych, wykonywane w obrębie korzeni, pnia lub korony drzewa lub w obrębie korzeni lub pędów krzewu, przeprowadza się w sposób najmniej szkodzący drzewom lub krzewom;  </w:t>
      </w:r>
    </w:p>
    <w:p w:rsidR="00C450B1" w:rsidRDefault="00C450B1" w:rsidP="00C450B1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Prace w obrębie korony drzewa nie mogą prowadzić do usunięcia gałęzi w wymiarze przekraczającym 30% korony, która rozwinęła się w całym okresie rozwoju drzewa, chyba, że mają na celu:</w:t>
      </w:r>
    </w:p>
    <w:p w:rsidR="00C450B1" w:rsidRDefault="00C450B1" w:rsidP="003D08D5">
      <w:pPr>
        <w:pStyle w:val="Akapitzlist"/>
        <w:numPr>
          <w:ilvl w:val="0"/>
          <w:numId w:val="32"/>
        </w:numPr>
        <w:spacing w:line="276" w:lineRule="auto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usunięcie gałęzi obumarłych lub nadłamanych;</w:t>
      </w:r>
    </w:p>
    <w:p w:rsidR="00C450B1" w:rsidRDefault="00C450B1" w:rsidP="00C450B1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utrzymywanie uformowanego kształtu korony drzewa;</w:t>
      </w:r>
    </w:p>
    <w:p w:rsidR="00C450B1" w:rsidRPr="007A5F76" w:rsidRDefault="00C450B1" w:rsidP="00C450B1">
      <w:pPr>
        <w:pStyle w:val="Akapitzlist"/>
        <w:numPr>
          <w:ilvl w:val="0"/>
          <w:numId w:val="32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wykonanie specjalistycznego zabiegu w celu przywrócenia statyki drzewa.</w:t>
      </w:r>
    </w:p>
    <w:p w:rsidR="00C450B1" w:rsidRDefault="00C450B1" w:rsidP="00C450B1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Zabieg, o którym mowa w ust. 2 pkt 3, wykonuje się na podstawie dokumentacji, w tym dokumentacji fotograficznej, wskazującej na konieczność przeprowadzenia takiego zabiegu. Dokumentację przechowuje się przez okres 5 lat od końca roku, w którym wykonano zabieg. </w:t>
      </w:r>
    </w:p>
    <w:p w:rsidR="00C450B1" w:rsidRDefault="00C450B1" w:rsidP="00C450B1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450B1">
        <w:rPr>
          <w:sz w:val="22"/>
          <w:szCs w:val="22"/>
        </w:rPr>
        <w:t>Usunięcie gałęzi w wymiarze przekraczającym 30% korony, która rozwinęła się w całym okresie rozwoju drzewa, w celu innym niż określony w ust. 2, stanowi uszkodzenie drzewa.</w:t>
      </w:r>
    </w:p>
    <w:p w:rsidR="00C450B1" w:rsidRDefault="00C450B1" w:rsidP="00C450B1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450B1">
        <w:rPr>
          <w:sz w:val="22"/>
          <w:szCs w:val="22"/>
        </w:rPr>
        <w:t>Usunięcie gałęzi w wymiarze przekraczającym 50% korony, która rozwinęła się w całym okresie rozwoju drzewa, w celu innym niż określony w ust. 2, stanowi zniszczenie drzewa.</w:t>
      </w:r>
    </w:p>
    <w:p w:rsidR="00C450B1" w:rsidRPr="00C450B1" w:rsidRDefault="00C450B1" w:rsidP="00C450B1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450B1">
        <w:rPr>
          <w:sz w:val="22"/>
          <w:szCs w:val="22"/>
        </w:rPr>
        <w:lastRenderedPageBreak/>
        <w:t xml:space="preserve">Przepisu ust. 2 nie stosuje się do drzew, o których mowa w art.83f </w:t>
      </w:r>
      <w:r w:rsidRPr="00C450B1">
        <w:rPr>
          <w:i/>
          <w:sz w:val="22"/>
          <w:szCs w:val="22"/>
        </w:rPr>
        <w:t>wyłączenie stosowania przepisów ustawy ust. 1.</w:t>
      </w:r>
    </w:p>
    <w:p w:rsidR="00C450B1" w:rsidRDefault="00C450B1" w:rsidP="009F61C0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450B1">
        <w:rPr>
          <w:sz w:val="22"/>
          <w:szCs w:val="22"/>
        </w:rPr>
        <w:t>Minister właściwy do spraw środowiska może określić, w drodze rozporządzenia, metody wykonywania prac, o których mowa w ust. 1, kierując się potrzebą zapewnienia wykonywania prac w sposób najmniej szkodzący drzewom lub krzewom</w:t>
      </w:r>
      <w:r w:rsidR="009F61C0">
        <w:rPr>
          <w:sz w:val="22"/>
          <w:szCs w:val="22"/>
        </w:rPr>
        <w:t>.</w:t>
      </w:r>
    </w:p>
    <w:p w:rsidR="009F61C0" w:rsidRDefault="009F61C0" w:rsidP="003D08D5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Zrąbkowanie gałęzi wraz z wywozem i utylizacją odpadów.</w:t>
      </w:r>
    </w:p>
    <w:p w:rsidR="003D08D5" w:rsidRDefault="003D08D5" w:rsidP="003D08D5">
      <w:pPr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Porządkowanie terenu po wykonanej usłudze wraz z wywozem i utylizacją odpadów.</w:t>
      </w:r>
    </w:p>
    <w:p w:rsidR="009F61C0" w:rsidRPr="009F61C0" w:rsidRDefault="009F61C0" w:rsidP="003D08D5">
      <w:pPr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</w:p>
    <w:p w:rsidR="00C450B1" w:rsidRDefault="00C450B1" w:rsidP="00C450B1">
      <w:pPr>
        <w:pStyle w:val="Akapitzlist"/>
        <w:numPr>
          <w:ilvl w:val="0"/>
          <w:numId w:val="36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Koszenie trawników oraz grabienie po wykonywanym koszeniu – wedle potrzeb, min. 2 razy w miesiącu (wraz z wywozem i utylizacją odpadów);</w:t>
      </w:r>
    </w:p>
    <w:p w:rsidR="00C450B1" w:rsidRDefault="00C450B1" w:rsidP="00C450B1">
      <w:pPr>
        <w:pStyle w:val="Akapitzlist"/>
        <w:numPr>
          <w:ilvl w:val="0"/>
          <w:numId w:val="36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Grabienie terenów objętych umową z liści i innych odpadów po okresie wegetacyjnym oraz zbieranie gałęzi, które spadły na teren objęty umową – wedle potrzeb, min. 2 razy w miesiącu (wraz z wywozem i utylizacją odpadów);</w:t>
      </w:r>
    </w:p>
    <w:p w:rsidR="005A31D9" w:rsidRDefault="005A31D9" w:rsidP="005A31D9">
      <w:pPr>
        <w:spacing w:line="276" w:lineRule="auto"/>
        <w:jc w:val="both"/>
        <w:rPr>
          <w:sz w:val="22"/>
          <w:szCs w:val="22"/>
        </w:rPr>
      </w:pPr>
    </w:p>
    <w:p w:rsidR="005A31D9" w:rsidRPr="00CD70ED" w:rsidRDefault="005A31D9" w:rsidP="005A31D9">
      <w:pPr>
        <w:spacing w:line="276" w:lineRule="auto"/>
        <w:jc w:val="both"/>
        <w:rPr>
          <w:b/>
          <w:sz w:val="28"/>
          <w:szCs w:val="28"/>
        </w:rPr>
      </w:pPr>
      <w:r w:rsidRPr="00CD70ED">
        <w:rPr>
          <w:b/>
          <w:sz w:val="28"/>
          <w:szCs w:val="28"/>
        </w:rPr>
        <w:t>Część III - Warszawa ul. Marszałkowska 3/5</w:t>
      </w:r>
    </w:p>
    <w:p w:rsidR="005A31D9" w:rsidRPr="00E249C1" w:rsidRDefault="005A31D9" w:rsidP="005A31D9">
      <w:pPr>
        <w:spacing w:line="276" w:lineRule="auto"/>
        <w:jc w:val="both"/>
        <w:rPr>
          <w:b/>
          <w:sz w:val="22"/>
          <w:szCs w:val="22"/>
        </w:rPr>
      </w:pPr>
    </w:p>
    <w:p w:rsidR="005A31D9" w:rsidRPr="00A17F1A" w:rsidRDefault="00D03435" w:rsidP="00A17F1A">
      <w:pPr>
        <w:numPr>
          <w:ilvl w:val="0"/>
          <w:numId w:val="6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U</w:t>
      </w:r>
      <w:r w:rsidR="005A31D9" w:rsidRPr="00A17F1A">
        <w:rPr>
          <w:b/>
          <w:sz w:val="22"/>
          <w:szCs w:val="22"/>
        </w:rPr>
        <w:t>sług</w:t>
      </w:r>
      <w:r w:rsidRPr="00A17F1A">
        <w:rPr>
          <w:b/>
          <w:sz w:val="22"/>
          <w:szCs w:val="22"/>
        </w:rPr>
        <w:t>a pielęgnacji zieleni</w:t>
      </w:r>
      <w:r w:rsidR="005A31D9" w:rsidRPr="00A17F1A">
        <w:rPr>
          <w:b/>
          <w:sz w:val="22"/>
          <w:szCs w:val="22"/>
        </w:rPr>
        <w:t xml:space="preserve"> dotyczy </w:t>
      </w:r>
      <w:r w:rsidR="00BC1D10" w:rsidRPr="00A17F1A">
        <w:rPr>
          <w:b/>
          <w:sz w:val="22"/>
          <w:szCs w:val="22"/>
        </w:rPr>
        <w:t>dziedzińca wew</w:t>
      </w:r>
      <w:r w:rsidRPr="00A17F1A">
        <w:rPr>
          <w:b/>
          <w:sz w:val="22"/>
          <w:szCs w:val="22"/>
        </w:rPr>
        <w:t>nętrznego</w:t>
      </w:r>
      <w:r w:rsidR="00BC1D10" w:rsidRPr="00A17F1A">
        <w:rPr>
          <w:b/>
          <w:sz w:val="22"/>
          <w:szCs w:val="22"/>
        </w:rPr>
        <w:t xml:space="preserve">, </w:t>
      </w:r>
      <w:r w:rsidRPr="00A17F1A">
        <w:rPr>
          <w:b/>
          <w:sz w:val="22"/>
          <w:szCs w:val="22"/>
        </w:rPr>
        <w:t>parkingu zewnętrznego</w:t>
      </w:r>
      <w:r w:rsidR="000D2E86" w:rsidRPr="00A17F1A">
        <w:rPr>
          <w:b/>
          <w:sz w:val="22"/>
          <w:szCs w:val="22"/>
        </w:rPr>
        <w:t xml:space="preserve"> oraz </w:t>
      </w:r>
      <w:r w:rsidR="005A31D9" w:rsidRPr="00A17F1A">
        <w:rPr>
          <w:b/>
          <w:sz w:val="22"/>
          <w:szCs w:val="22"/>
        </w:rPr>
        <w:t xml:space="preserve">terenu </w:t>
      </w:r>
      <w:r w:rsidR="008A2219" w:rsidRPr="00A17F1A">
        <w:rPr>
          <w:b/>
          <w:sz w:val="22"/>
          <w:szCs w:val="22"/>
        </w:rPr>
        <w:t>wzdłuż</w:t>
      </w:r>
      <w:r w:rsidR="005A31D9" w:rsidRPr="00A17F1A">
        <w:rPr>
          <w:b/>
          <w:sz w:val="22"/>
          <w:szCs w:val="22"/>
        </w:rPr>
        <w:t xml:space="preserve"> budy</w:t>
      </w:r>
      <w:r w:rsidR="008A2219" w:rsidRPr="00A17F1A">
        <w:rPr>
          <w:b/>
          <w:sz w:val="22"/>
          <w:szCs w:val="22"/>
        </w:rPr>
        <w:t xml:space="preserve">nku </w:t>
      </w:r>
      <w:r w:rsidR="00A11220" w:rsidRPr="00A17F1A">
        <w:rPr>
          <w:b/>
          <w:sz w:val="22"/>
          <w:szCs w:val="22"/>
        </w:rPr>
        <w:t>od ul. Marszałkowskiej, ul. E. Zoli oraz ul. Polnej</w:t>
      </w:r>
    </w:p>
    <w:p w:rsidR="005A31D9" w:rsidRPr="00E249C1" w:rsidRDefault="005A31D9" w:rsidP="005A31D9">
      <w:pPr>
        <w:spacing w:line="276" w:lineRule="auto"/>
        <w:ind w:left="720"/>
        <w:jc w:val="both"/>
        <w:rPr>
          <w:sz w:val="22"/>
          <w:szCs w:val="22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21"/>
        <w:gridCol w:w="1573"/>
        <w:gridCol w:w="656"/>
        <w:gridCol w:w="1387"/>
        <w:gridCol w:w="1438"/>
        <w:gridCol w:w="1670"/>
      </w:tblGrid>
      <w:tr w:rsidR="005A31D9" w:rsidRPr="00E249C1" w:rsidTr="00635085">
        <w:trPr>
          <w:trHeight w:val="37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Nazwa polska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Nazwa Łacińska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49C1">
              <w:rPr>
                <w:b/>
                <w:sz w:val="22"/>
                <w:szCs w:val="22"/>
              </w:rPr>
              <w:t>Rozstawa</w:t>
            </w:r>
          </w:p>
        </w:tc>
      </w:tr>
      <w:tr w:rsidR="005A31D9" w:rsidRPr="00E249C1" w:rsidTr="005A09D8">
        <w:trPr>
          <w:trHeight w:val="29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Istniejące nasadzenia</w:t>
            </w:r>
          </w:p>
        </w:tc>
      </w:tr>
      <w:tr w:rsidR="005A31D9" w:rsidRPr="00E249C1" w:rsidTr="00635085">
        <w:trPr>
          <w:trHeight w:val="295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 xml:space="preserve">Cyprysik lawsona „Ivonne” </w:t>
            </w:r>
            <w:r w:rsidRPr="00E249C1">
              <w:rPr>
                <w:sz w:val="22"/>
                <w:szCs w:val="22"/>
              </w:rPr>
              <w:br/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5A31D9" w:rsidP="009D4903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E249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C</w:t>
            </w:r>
            <w:r w:rsidR="00755C07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hamaecyparis lawsoniana „Ivonne”</w:t>
            </w:r>
          </w:p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B11DBF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A31D9" w:rsidRPr="00E249C1">
              <w:rPr>
                <w:sz w:val="22"/>
                <w:szCs w:val="22"/>
              </w:rPr>
              <w:t>ysokość około 100 cm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249C1">
              <w:rPr>
                <w:sz w:val="22"/>
                <w:szCs w:val="22"/>
              </w:rPr>
              <w:t>ormowanie w szpic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Po jednej sztuce w każdej z trzech donic na dziedzińcu wewnętrznym</w:t>
            </w:r>
          </w:p>
        </w:tc>
      </w:tr>
      <w:tr w:rsidR="005A31D9" w:rsidRPr="00E249C1" w:rsidTr="00635085">
        <w:trPr>
          <w:trHeight w:val="95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2.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Świerk</w:t>
            </w:r>
          </w:p>
          <w:p w:rsidR="005A31D9" w:rsidRPr="00E249C1" w:rsidRDefault="008A221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biały</w:t>
            </w:r>
            <w:r w:rsidR="005A31D9" w:rsidRPr="00E249C1">
              <w:rPr>
                <w:sz w:val="22"/>
                <w:szCs w:val="22"/>
              </w:rPr>
              <w:t xml:space="preserve"> „Conica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0D2E86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Picea glauca „</w:t>
            </w:r>
            <w:r w:rsidR="005A31D9" w:rsidRPr="00E249C1">
              <w:rPr>
                <w:sz w:val="22"/>
                <w:szCs w:val="22"/>
              </w:rPr>
              <w:t>Conica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B11DBF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A31D9" w:rsidRPr="00E249C1">
              <w:rPr>
                <w:sz w:val="22"/>
                <w:szCs w:val="22"/>
              </w:rPr>
              <w:t xml:space="preserve">ysokość około 50 cm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249C1">
              <w:rPr>
                <w:sz w:val="22"/>
                <w:szCs w:val="22"/>
              </w:rPr>
              <w:t>ormowanie w szpic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Po jednej sztuce w każdej z trzech donic na dziedzińcu wewnętrznym</w:t>
            </w:r>
          </w:p>
        </w:tc>
      </w:tr>
      <w:tr w:rsidR="005A31D9" w:rsidRPr="00E249C1" w:rsidTr="00635085">
        <w:trPr>
          <w:trHeight w:val="1454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3.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9D4903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Jałowiec płożący</w:t>
            </w:r>
            <w:r w:rsidR="005A31D9" w:rsidRPr="00E249C1">
              <w:rPr>
                <w:sz w:val="22"/>
                <w:szCs w:val="22"/>
              </w:rPr>
              <w:t xml:space="preserve"> „Golden Carpet</w:t>
            </w:r>
            <w:r w:rsidR="000D2E86">
              <w:rPr>
                <w:sz w:val="22"/>
                <w:szCs w:val="22"/>
              </w:rPr>
              <w:t>”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0D2E86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Uniperus horizontalis „</w:t>
            </w:r>
            <w:r w:rsidR="005A31D9" w:rsidRPr="00E249C1">
              <w:rPr>
                <w:sz w:val="22"/>
                <w:szCs w:val="22"/>
              </w:rPr>
              <w:t>Golden C</w:t>
            </w:r>
            <w:r>
              <w:rPr>
                <w:sz w:val="22"/>
                <w:szCs w:val="22"/>
              </w:rPr>
              <w:t>arpet”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B11DBF" w:rsidP="001174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117403">
              <w:rPr>
                <w:sz w:val="22"/>
                <w:szCs w:val="22"/>
              </w:rPr>
              <w:t>rednica ok.</w:t>
            </w:r>
            <w:r w:rsidR="005A31D9" w:rsidRPr="00E249C1">
              <w:rPr>
                <w:sz w:val="22"/>
                <w:szCs w:val="22"/>
              </w:rPr>
              <w:t xml:space="preserve"> 40 cm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Pielęgnacja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Po jednej sztuce w każdej z trzech donic na dziedzińcu wewnętrznym</w:t>
            </w:r>
          </w:p>
        </w:tc>
      </w:tr>
      <w:tr w:rsidR="0033533A" w:rsidRPr="00E249C1" w:rsidTr="005A09D8">
        <w:trPr>
          <w:trHeight w:val="1174"/>
        </w:trPr>
        <w:tc>
          <w:tcPr>
            <w:tcW w:w="333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4.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 xml:space="preserve"> </w:t>
            </w:r>
            <w:r w:rsidRPr="00E249C1">
              <w:rPr>
                <w:bCs/>
                <w:sz w:val="22"/>
                <w:szCs w:val="22"/>
              </w:rPr>
              <w:t xml:space="preserve">Berberys żółty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Berberis thunbergii „Aurea”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3533A" w:rsidRPr="00E249C1" w:rsidRDefault="00B11DBF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C688F">
              <w:rPr>
                <w:sz w:val="22"/>
                <w:szCs w:val="22"/>
              </w:rPr>
              <w:t xml:space="preserve">ysokość ok. </w:t>
            </w:r>
            <w:r w:rsidR="0033533A" w:rsidRPr="00E249C1">
              <w:rPr>
                <w:sz w:val="22"/>
                <w:szCs w:val="22"/>
              </w:rPr>
              <w:t>50</w:t>
            </w:r>
            <w:r w:rsidR="004C688F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Formowany na żywopłot h-60 cm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3533A" w:rsidRPr="00E249C1" w:rsidRDefault="0033533A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Parking zewnętrzny</w:t>
            </w:r>
          </w:p>
        </w:tc>
      </w:tr>
      <w:tr w:rsidR="005A31D9" w:rsidRPr="00E249C1" w:rsidTr="00635085">
        <w:trPr>
          <w:trHeight w:val="133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5.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Kasztanowiec zwyczajny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Aesculus hippocastanum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B11DBF" w:rsidP="004C68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C688F">
              <w:rPr>
                <w:sz w:val="22"/>
                <w:szCs w:val="22"/>
              </w:rPr>
              <w:t>bwód pnia wynosi ok.</w:t>
            </w:r>
            <w:r w:rsidR="005A31D9">
              <w:rPr>
                <w:sz w:val="22"/>
                <w:szCs w:val="22"/>
              </w:rPr>
              <w:t xml:space="preserve"> </w:t>
            </w:r>
            <w:r w:rsidR="005A31D9" w:rsidRPr="00E249C1">
              <w:rPr>
                <w:sz w:val="22"/>
                <w:szCs w:val="22"/>
              </w:rPr>
              <w:t>40 cm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Cięcie pielęgnacyjne do 30 % korony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Parking zewnętrzny</w:t>
            </w:r>
          </w:p>
        </w:tc>
      </w:tr>
      <w:tr w:rsidR="005A31D9" w:rsidRPr="00E249C1" w:rsidTr="00635085">
        <w:trPr>
          <w:trHeight w:val="133"/>
        </w:trPr>
        <w:tc>
          <w:tcPr>
            <w:tcW w:w="333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6.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Głóg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Crataegus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A31D9" w:rsidRPr="00E249C1" w:rsidRDefault="00B11DBF" w:rsidP="001174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C688F">
              <w:rPr>
                <w:sz w:val="22"/>
                <w:szCs w:val="22"/>
              </w:rPr>
              <w:t>bwód pnia wynosi ok.</w:t>
            </w:r>
            <w:r w:rsidR="005A31D9" w:rsidRPr="00E249C1">
              <w:rPr>
                <w:sz w:val="22"/>
                <w:szCs w:val="22"/>
              </w:rPr>
              <w:t xml:space="preserve"> 30 cm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cr/>
              <w:t>Cięcie pielęgnacyjne do 30 % korony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31D9" w:rsidRPr="00E249C1" w:rsidRDefault="005A31D9" w:rsidP="005A09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49C1">
              <w:rPr>
                <w:sz w:val="22"/>
                <w:szCs w:val="22"/>
              </w:rPr>
              <w:t>Parking zewnętrzny</w:t>
            </w:r>
          </w:p>
        </w:tc>
      </w:tr>
    </w:tbl>
    <w:p w:rsidR="00926032" w:rsidRDefault="00926032" w:rsidP="00926032">
      <w:pPr>
        <w:spacing w:line="276" w:lineRule="auto"/>
        <w:jc w:val="both"/>
        <w:rPr>
          <w:sz w:val="22"/>
          <w:szCs w:val="22"/>
        </w:rPr>
      </w:pPr>
    </w:p>
    <w:p w:rsidR="00926032" w:rsidRDefault="00926032" w:rsidP="00926032">
      <w:pPr>
        <w:spacing w:line="276" w:lineRule="auto"/>
        <w:ind w:left="360"/>
        <w:jc w:val="both"/>
        <w:rPr>
          <w:sz w:val="22"/>
          <w:szCs w:val="22"/>
        </w:rPr>
      </w:pPr>
    </w:p>
    <w:p w:rsidR="003D08D5" w:rsidRDefault="003D08D5" w:rsidP="003D08D5">
      <w:pPr>
        <w:spacing w:line="276" w:lineRule="auto"/>
        <w:jc w:val="both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Czynności: </w:t>
      </w:r>
    </w:p>
    <w:p w:rsidR="003D08D5" w:rsidRPr="005A09D8" w:rsidRDefault="003D08D5" w:rsidP="003D08D5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 xml:space="preserve">Zgodnie z art. 87a ustawy o ochronie przyrody (t.j. Dz.U.2020.0.55) wykonanie prac </w:t>
      </w:r>
      <w:r w:rsidRPr="00AB4C2F">
        <w:rPr>
          <w:sz w:val="22"/>
          <w:szCs w:val="22"/>
        </w:rPr>
        <w:br/>
      </w:r>
      <w:r w:rsidRPr="00AB4C2F">
        <w:rPr>
          <w:color w:val="000000"/>
          <w:sz w:val="22"/>
          <w:szCs w:val="22"/>
        </w:rPr>
        <w:lastRenderedPageBreak/>
        <w:t xml:space="preserve">w obrębie drzew lub krzewów wskazanych w części I, pkt. B, poz. 1, 11, 13 </w:t>
      </w:r>
      <w:r w:rsidRPr="00AB4C2F">
        <w:rPr>
          <w:color w:val="000000"/>
          <w:sz w:val="22"/>
          <w:szCs w:val="22"/>
        </w:rPr>
        <w:br/>
        <w:t>w szczególności:</w:t>
      </w:r>
    </w:p>
    <w:p w:rsidR="003D08D5" w:rsidRP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sz w:val="22"/>
          <w:szCs w:val="22"/>
        </w:rPr>
      </w:pPr>
      <w:r w:rsidRPr="003D08D5">
        <w:rPr>
          <w:sz w:val="22"/>
          <w:szCs w:val="22"/>
        </w:rPr>
        <w:t xml:space="preserve"> Prace ziemne oraz inne prace wykonywane ręcznie, z wykorzystaniem sprzętu mechanicznego lub urządzeń technicznych, wykonywane w obrębie korzeni, pnia lub korony drzewa lub w obrębie korzeni lub pędów krzewu, przeprowadza się w sposób najmniej szkodzący drzewom lub krzewom;  </w:t>
      </w:r>
    </w:p>
    <w:p w:rsid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Prace w obrębie korony drzewa nie mogą prowadzić do usunięcia gałęzi w wymiarze przekraczającym 30% korony, która rozwinęła się w całym okresie rozwoju drzewa, chyba, że mają na celu:</w:t>
      </w:r>
    </w:p>
    <w:p w:rsidR="003D08D5" w:rsidRDefault="003D08D5" w:rsidP="003D08D5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usunięcie gałęzi obumarłych lub nadłamanych;</w:t>
      </w:r>
    </w:p>
    <w:p w:rsidR="003D08D5" w:rsidRDefault="003D08D5" w:rsidP="003D08D5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utrzymywanie uformowanego kształtu korony drzewa;</w:t>
      </w:r>
    </w:p>
    <w:p w:rsidR="003D08D5" w:rsidRPr="007A5F76" w:rsidRDefault="003D08D5" w:rsidP="003D08D5">
      <w:pPr>
        <w:pStyle w:val="Akapitzlist"/>
        <w:numPr>
          <w:ilvl w:val="0"/>
          <w:numId w:val="41"/>
        </w:numPr>
        <w:spacing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wykonanie specjalistycznego zabiegu w celu przywrócenia statyki drzewa.</w:t>
      </w:r>
    </w:p>
    <w:p w:rsid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Zabieg, o którym mowa w ust. 2 pkt 3, wykonuje się na podstawie dokumentacji, w tym dokumentacji fotograficznej, wskazującej na konieczność przeprowadzenia takiego zabiegu. Dokumentację przechowuje się przez okres 5 lat od końca roku, w którym wykonano zabieg. </w:t>
      </w:r>
    </w:p>
    <w:p w:rsid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Usunięcie gałęzi w wymiarze przekraczającym 30% korony, która rozwinęła się w całym okresie rozwoju drzewa, w celu innym niż określony w ust. 2, stanowi uszkodzenie drzewa.</w:t>
      </w:r>
    </w:p>
    <w:p w:rsid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Usunięcie gałęzi w wymiarze przekraczającym 50% korony, która rozwinęła się w całym okresie rozwoju drzewa, w celu innym niż określony w ust. 2, stanowi zniszczenie drzewa.</w:t>
      </w:r>
    </w:p>
    <w:p w:rsidR="003D08D5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Przepisu ust. 2 nie stosuje się do drzew, o których mowa w art.83f </w:t>
      </w:r>
      <w:r w:rsidRPr="00965BE8">
        <w:rPr>
          <w:i/>
          <w:sz w:val="22"/>
          <w:szCs w:val="22"/>
        </w:rPr>
        <w:t>wyłączenie stosowania przepisów</w:t>
      </w:r>
      <w:r>
        <w:rPr>
          <w:i/>
          <w:sz w:val="22"/>
          <w:szCs w:val="22"/>
        </w:rPr>
        <w:t xml:space="preserve"> </w:t>
      </w:r>
      <w:r w:rsidRPr="00965BE8">
        <w:rPr>
          <w:i/>
          <w:sz w:val="22"/>
          <w:szCs w:val="22"/>
        </w:rPr>
        <w:t>ustawy ust. 1</w:t>
      </w:r>
      <w:r>
        <w:rPr>
          <w:i/>
          <w:sz w:val="22"/>
          <w:szCs w:val="22"/>
        </w:rPr>
        <w:t>.</w:t>
      </w:r>
    </w:p>
    <w:p w:rsidR="003D08D5" w:rsidRPr="005A09D8" w:rsidRDefault="003D08D5" w:rsidP="003D08D5">
      <w:pPr>
        <w:numPr>
          <w:ilvl w:val="0"/>
          <w:numId w:val="39"/>
        </w:numPr>
        <w:spacing w:line="276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Minister właściwy do spraw środowiska może określić, w drodze rozporządzenia, metody wykonywania prac, o których mowa w ust. 1, kierując się potrzebą zapewnienia wykonywania prac w sposób najmniej szkodzący drzewom lub krzewom.</w:t>
      </w:r>
    </w:p>
    <w:p w:rsidR="003D08D5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Zrąbkowanie gałęzi wraz z wywozem i utylizacją odpadów.</w:t>
      </w:r>
    </w:p>
    <w:p w:rsidR="003D08D5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Porządkowanie terenu po wykonanej usłudze wraz z wywozem i utylizacją odpadów.</w:t>
      </w:r>
    </w:p>
    <w:p w:rsidR="003D08D5" w:rsidRPr="005A09D8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3F46A6">
        <w:rPr>
          <w:sz w:val="22"/>
          <w:szCs w:val="22"/>
        </w:rPr>
        <w:t>Cięcia pielęgnacyjne, odmładzające krzewów i żywopłotów wedle potrzeb, min 2 razy w trakcie trwania umowy (wraz z wywozem i utylizacją odpadów);</w:t>
      </w:r>
    </w:p>
    <w:p w:rsidR="003D08D5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Pielenie chwastów – wedle potrzeb, min. 2 razy w miesiącu (wraz z wywozem i utylizacją odpadów);</w:t>
      </w:r>
    </w:p>
    <w:p w:rsidR="003D08D5" w:rsidRPr="00E249C1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Nasadzenia roślin oraz ich bieżące utrzymanie i pielęgnacja w tym: pielenie, nawadnianie, nawożenie, uzupełnianie roślinności – wedle potrzeb, na bieżąco (wraz z wywozem i utylizacją odpadów);</w:t>
      </w:r>
    </w:p>
    <w:p w:rsidR="003D08D5" w:rsidRPr="00E249C1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249C1">
        <w:rPr>
          <w:sz w:val="22"/>
          <w:szCs w:val="22"/>
        </w:rPr>
        <w:t>Uzupełnianie ziemi żyznej właśc</w:t>
      </w:r>
      <w:r>
        <w:rPr>
          <w:sz w:val="22"/>
          <w:szCs w:val="22"/>
        </w:rPr>
        <w:t xml:space="preserve">iwej dla danej odmiany rośliny – wedle potrzeb, min. 1 raz w trakcie trwania umowy; </w:t>
      </w:r>
    </w:p>
    <w:p w:rsidR="003D08D5" w:rsidRDefault="003D08D5" w:rsidP="003D08D5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14A3B">
        <w:rPr>
          <w:sz w:val="22"/>
          <w:szCs w:val="22"/>
        </w:rPr>
        <w:t>Uzupełnianie nasadzeń (krzewy) oraz ich zabezpie</w:t>
      </w:r>
      <w:r>
        <w:rPr>
          <w:sz w:val="22"/>
          <w:szCs w:val="22"/>
        </w:rPr>
        <w:t>czanie na okres jesień – zima – wedle potrzeb, min. 1 raz w trakcie trwania umowy;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476DF">
        <w:rPr>
          <w:sz w:val="22"/>
          <w:szCs w:val="22"/>
        </w:rPr>
        <w:t>Bieżące utrzymanie donic betonowych, w tym uzupełnianie na bieżąco brakującej roślinności, podlewanie i zabezpieczenie na okres zimowy – wedle potrzeb, na bieżąco;</w:t>
      </w:r>
    </w:p>
    <w:p w:rsidR="003D08D5" w:rsidRPr="000476DF" w:rsidRDefault="003D08D5" w:rsidP="003D08D5">
      <w:pPr>
        <w:pStyle w:val="Akapitzlist"/>
        <w:numPr>
          <w:ilvl w:val="0"/>
          <w:numId w:val="38"/>
        </w:numPr>
        <w:tabs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476DF">
        <w:rPr>
          <w:sz w:val="22"/>
          <w:szCs w:val="22"/>
        </w:rPr>
        <w:t>Usuwanie odrostów wokół pni drzew – wedle potrzeb, min. 1 raz w trakcie trwania umowy (wraz z wywozem i utylizacją odpadów);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Nawożenie krzewów nawozami właściwymi dla danej odmiany – wedle potrzeb, min. 1 raz w miesiącu;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Podlewanie zieleni ( 50 l na 1m</w:t>
      </w:r>
      <w:r w:rsidRPr="00AB4C2F">
        <w:rPr>
          <w:sz w:val="22"/>
          <w:szCs w:val="22"/>
          <w:vertAlign w:val="superscript"/>
        </w:rPr>
        <w:t>2</w:t>
      </w:r>
      <w:r w:rsidRPr="00AB4C2F">
        <w:rPr>
          <w:sz w:val="22"/>
          <w:szCs w:val="22"/>
        </w:rPr>
        <w:t xml:space="preserve"> ) woda z ujęcia w budynku – wedle potrzeb, min. 2 razy w tygodniu;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Wykonanie nasadzeń i ich bieżąca pielęgnacja  (zakup i dostawa krzewów z bryłą, zaprawa ziemią urodzajną właściwą dla danego krzewu, posadzenie, podlanie, obsypanie mulczem lub grubą korą ogrodniczą) – wedle potrzeb, min. 1 raz w trakcie trwania umowy;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Koszenie trawników oraz grabienie po wykonywanym koszeniu – wedle potrzeb, min. 2 razy w miesiącu (wraz z wywozem i utylizacją odpadów);</w:t>
      </w:r>
    </w:p>
    <w:p w:rsidR="003D08D5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Grabienie terenów objętych umową z liści i innych odpadów po okresie wegetacyjnym oraz zbieranie gałęzi, które spadły na teren objęty umową – wedle potrzeb, min. 2 razy w miesiącu (wraz z wywozem i utylizacją odpadów);</w:t>
      </w:r>
    </w:p>
    <w:p w:rsidR="003D08D5" w:rsidRPr="00AB4C2F" w:rsidRDefault="003D08D5" w:rsidP="003D08D5">
      <w:pPr>
        <w:pStyle w:val="Akapitzlist"/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AB4C2F">
        <w:rPr>
          <w:sz w:val="22"/>
          <w:szCs w:val="22"/>
        </w:rPr>
        <w:t>Utrzymanie czystości i porządku (w tym zbieranie odpadów powstających przy realizacji usługi) i ich zagospodarowania zgodnie z obowiązującymi przepisami w tym zakresie – wedle potrzeb, na bieżąco;</w:t>
      </w:r>
    </w:p>
    <w:p w:rsidR="003D08D5" w:rsidRPr="00A17F1A" w:rsidRDefault="003D08D5" w:rsidP="003D08D5">
      <w:pPr>
        <w:tabs>
          <w:tab w:val="num" w:pos="426"/>
        </w:tabs>
        <w:spacing w:line="276" w:lineRule="auto"/>
        <w:ind w:left="142"/>
        <w:jc w:val="both"/>
        <w:rPr>
          <w:bCs/>
          <w:sz w:val="22"/>
          <w:szCs w:val="22"/>
        </w:rPr>
      </w:pPr>
      <w:r w:rsidRPr="007E5425">
        <w:rPr>
          <w:bCs/>
          <w:sz w:val="22"/>
          <w:szCs w:val="22"/>
        </w:rPr>
        <w:t>Wszelkie dodatkowe zalecenia zgodnie z dokumentacją pt. „Opis prac pielęgnacyjnych na</w:t>
      </w:r>
      <w:r>
        <w:rPr>
          <w:bCs/>
          <w:sz w:val="22"/>
          <w:szCs w:val="22"/>
        </w:rPr>
        <w:t>sadzeń  dziedzińca głównego</w:t>
      </w:r>
      <w:r w:rsidRPr="007E5425">
        <w:rPr>
          <w:bCs/>
          <w:sz w:val="22"/>
          <w:szCs w:val="22"/>
        </w:rPr>
        <w:t xml:space="preserve"> Mazowieckiego Urzędu Wojewódzkiego przy</w:t>
      </w:r>
      <w:r>
        <w:rPr>
          <w:bCs/>
          <w:sz w:val="22"/>
          <w:szCs w:val="22"/>
        </w:rPr>
        <w:t xml:space="preserve"> Pl. Bankowym 3/5 w Warszawie</w:t>
      </w:r>
      <w:r w:rsidRPr="007E5425">
        <w:rPr>
          <w:bCs/>
          <w:sz w:val="22"/>
          <w:szCs w:val="22"/>
        </w:rPr>
        <w:t>” stanowiącą załącznik nr 3  do umowy.</w:t>
      </w:r>
    </w:p>
    <w:p w:rsidR="003C22CB" w:rsidRDefault="003C22CB" w:rsidP="001C0308">
      <w:pPr>
        <w:spacing w:line="276" w:lineRule="auto"/>
        <w:jc w:val="both"/>
        <w:rPr>
          <w:sz w:val="22"/>
          <w:szCs w:val="22"/>
        </w:rPr>
      </w:pPr>
    </w:p>
    <w:p w:rsidR="001C0308" w:rsidRPr="00CD70ED" w:rsidRDefault="005A31D9" w:rsidP="001C0308">
      <w:pPr>
        <w:spacing w:line="276" w:lineRule="auto"/>
        <w:jc w:val="both"/>
        <w:rPr>
          <w:b/>
          <w:bCs/>
          <w:sz w:val="28"/>
          <w:szCs w:val="28"/>
        </w:rPr>
      </w:pPr>
      <w:r w:rsidRPr="00CD70ED">
        <w:rPr>
          <w:b/>
          <w:bCs/>
          <w:sz w:val="28"/>
          <w:szCs w:val="28"/>
        </w:rPr>
        <w:t xml:space="preserve">Część IV - Zielonka ul. 11-go Listopada 2. </w:t>
      </w:r>
    </w:p>
    <w:p w:rsidR="001C0308" w:rsidRDefault="001C0308" w:rsidP="001C0308">
      <w:pPr>
        <w:spacing w:line="276" w:lineRule="auto"/>
        <w:jc w:val="both"/>
        <w:rPr>
          <w:b/>
          <w:bCs/>
          <w:sz w:val="22"/>
          <w:szCs w:val="22"/>
        </w:rPr>
      </w:pPr>
    </w:p>
    <w:p w:rsidR="005A31D9" w:rsidRPr="008B1739" w:rsidRDefault="001C0308" w:rsidP="008B1739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bCs/>
          <w:sz w:val="22"/>
          <w:szCs w:val="22"/>
        </w:rPr>
      </w:pPr>
      <w:r w:rsidRPr="008B1739">
        <w:rPr>
          <w:bCs/>
          <w:sz w:val="22"/>
          <w:szCs w:val="22"/>
        </w:rPr>
        <w:t>T</w:t>
      </w:r>
      <w:r w:rsidR="005A31D9" w:rsidRPr="008B1739">
        <w:rPr>
          <w:bCs/>
          <w:sz w:val="22"/>
          <w:szCs w:val="22"/>
        </w:rPr>
        <w:t>r</w:t>
      </w:r>
      <w:r w:rsidR="008B1739">
        <w:rPr>
          <w:bCs/>
          <w:sz w:val="22"/>
          <w:szCs w:val="22"/>
        </w:rPr>
        <w:t>awniki o powierzchni - 1</w:t>
      </w:r>
      <w:r w:rsidR="005A31D9" w:rsidRPr="008B1739">
        <w:rPr>
          <w:bCs/>
          <w:sz w:val="22"/>
          <w:szCs w:val="22"/>
        </w:rPr>
        <w:t>5</w:t>
      </w:r>
      <w:r w:rsidR="00352E0B">
        <w:rPr>
          <w:bCs/>
          <w:sz w:val="22"/>
          <w:szCs w:val="22"/>
        </w:rPr>
        <w:t>0</w:t>
      </w:r>
      <w:r w:rsidR="005A31D9" w:rsidRPr="008B1739">
        <w:rPr>
          <w:bCs/>
          <w:sz w:val="22"/>
          <w:szCs w:val="22"/>
        </w:rPr>
        <w:t>0 m</w:t>
      </w:r>
      <w:r w:rsidR="005A31D9" w:rsidRPr="008B1739">
        <w:rPr>
          <w:bCs/>
          <w:sz w:val="22"/>
          <w:szCs w:val="22"/>
          <w:vertAlign w:val="superscript"/>
        </w:rPr>
        <w:t>2</w:t>
      </w:r>
      <w:r w:rsidR="005A31D9" w:rsidRPr="008B1739">
        <w:rPr>
          <w:bCs/>
          <w:sz w:val="22"/>
          <w:szCs w:val="22"/>
        </w:rPr>
        <w:t>.</w:t>
      </w:r>
    </w:p>
    <w:p w:rsidR="008B1739" w:rsidRPr="008B1739" w:rsidRDefault="008B1739" w:rsidP="008B1739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5A31D9" w:rsidRPr="008B1739" w:rsidRDefault="005A31D9" w:rsidP="005A31D9">
      <w:pPr>
        <w:spacing w:line="276" w:lineRule="auto"/>
        <w:jc w:val="both"/>
        <w:rPr>
          <w:b/>
          <w:bCs/>
          <w:sz w:val="22"/>
          <w:szCs w:val="22"/>
        </w:rPr>
      </w:pPr>
      <w:r w:rsidRPr="008B1739">
        <w:rPr>
          <w:b/>
          <w:bCs/>
          <w:sz w:val="22"/>
          <w:szCs w:val="22"/>
        </w:rPr>
        <w:t xml:space="preserve">Czynności: </w:t>
      </w:r>
    </w:p>
    <w:p w:rsidR="005A31D9" w:rsidRPr="00E249C1" w:rsidRDefault="005A31D9" w:rsidP="005A31D9">
      <w:pPr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>Koszenie trawników oraz gr</w:t>
      </w:r>
      <w:r>
        <w:rPr>
          <w:bCs/>
          <w:sz w:val="22"/>
          <w:szCs w:val="22"/>
        </w:rPr>
        <w:t>abienie po wykony</w:t>
      </w:r>
      <w:r w:rsidR="00BC1D10">
        <w:rPr>
          <w:bCs/>
          <w:sz w:val="22"/>
          <w:szCs w:val="22"/>
        </w:rPr>
        <w:t>wanym k</w:t>
      </w:r>
      <w:r w:rsidR="00C07C0F">
        <w:rPr>
          <w:bCs/>
          <w:sz w:val="22"/>
          <w:szCs w:val="22"/>
        </w:rPr>
        <w:t>oszeniu – wedle potrzeb, min. 2 razy w miesiącu</w:t>
      </w:r>
      <w:r w:rsidR="00352E0B">
        <w:rPr>
          <w:bCs/>
          <w:sz w:val="22"/>
          <w:szCs w:val="22"/>
        </w:rPr>
        <w:t xml:space="preserve"> (</w:t>
      </w:r>
      <w:r w:rsidR="00352E0B">
        <w:rPr>
          <w:sz w:val="22"/>
          <w:szCs w:val="22"/>
        </w:rPr>
        <w:t>wraz z wywozem i utylizacją odpadów);</w:t>
      </w:r>
    </w:p>
    <w:p w:rsidR="005A31D9" w:rsidRPr="00E249C1" w:rsidRDefault="005A31D9" w:rsidP="005A31D9">
      <w:pPr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 xml:space="preserve">Utrzymanie czystości i porządku </w:t>
      </w:r>
      <w:r>
        <w:rPr>
          <w:bCs/>
          <w:sz w:val="22"/>
          <w:szCs w:val="22"/>
        </w:rPr>
        <w:t xml:space="preserve">terenu </w:t>
      </w:r>
      <w:r w:rsidRPr="00E249C1">
        <w:rPr>
          <w:bCs/>
          <w:sz w:val="22"/>
          <w:szCs w:val="22"/>
        </w:rPr>
        <w:t>(w tym zbieranie odpadów powstającyc</w:t>
      </w:r>
      <w:r w:rsidR="00BC1D10">
        <w:rPr>
          <w:bCs/>
          <w:sz w:val="22"/>
          <w:szCs w:val="22"/>
        </w:rPr>
        <w:t xml:space="preserve">h przy realizacji usługi) </w:t>
      </w:r>
      <w:r>
        <w:rPr>
          <w:bCs/>
          <w:sz w:val="22"/>
          <w:szCs w:val="22"/>
        </w:rPr>
        <w:t xml:space="preserve">oraz </w:t>
      </w:r>
      <w:r w:rsidRPr="00E249C1">
        <w:rPr>
          <w:bCs/>
          <w:sz w:val="22"/>
          <w:szCs w:val="22"/>
        </w:rPr>
        <w:t>zagospodarowania zgodnie z obowiązuj</w:t>
      </w:r>
      <w:r>
        <w:rPr>
          <w:bCs/>
          <w:sz w:val="22"/>
          <w:szCs w:val="22"/>
        </w:rPr>
        <w:t>ącymi przepisami w tym zakr</w:t>
      </w:r>
      <w:r w:rsidR="00BC1D10">
        <w:rPr>
          <w:bCs/>
          <w:sz w:val="22"/>
          <w:szCs w:val="22"/>
        </w:rPr>
        <w:t>esie</w:t>
      </w:r>
      <w:r w:rsidR="00C07C0F">
        <w:rPr>
          <w:bCs/>
          <w:sz w:val="22"/>
          <w:szCs w:val="22"/>
        </w:rPr>
        <w:t xml:space="preserve"> – wedle potrzeb, na bieżąco</w:t>
      </w:r>
      <w:r w:rsidR="00976F7A">
        <w:rPr>
          <w:bCs/>
          <w:sz w:val="22"/>
          <w:szCs w:val="22"/>
        </w:rPr>
        <w:t>;</w:t>
      </w:r>
    </w:p>
    <w:p w:rsidR="005A31D9" w:rsidRPr="00E249C1" w:rsidRDefault="005A31D9" w:rsidP="005A31D9">
      <w:pPr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>Grabienie terenów objętych umową z liści i innych odpadów po okresie wegetacyjnym oraz zbieranie gałęzi, które spadły na tereny objęte umową</w:t>
      </w:r>
      <w:r w:rsidR="00C07C0F">
        <w:rPr>
          <w:bCs/>
          <w:sz w:val="22"/>
          <w:szCs w:val="22"/>
        </w:rPr>
        <w:t xml:space="preserve"> – wedle potrzeb</w:t>
      </w:r>
      <w:r w:rsidR="00476B0F">
        <w:rPr>
          <w:bCs/>
          <w:sz w:val="22"/>
          <w:szCs w:val="22"/>
        </w:rPr>
        <w:t>, na bieżąco, min. 2 razy w miesiącu</w:t>
      </w:r>
      <w:r w:rsidR="00352E0B">
        <w:rPr>
          <w:bCs/>
          <w:sz w:val="22"/>
          <w:szCs w:val="22"/>
        </w:rPr>
        <w:t xml:space="preserve"> (</w:t>
      </w:r>
      <w:r w:rsidR="00352E0B">
        <w:rPr>
          <w:sz w:val="22"/>
          <w:szCs w:val="22"/>
        </w:rPr>
        <w:t>wraz z wywozem i utylizacją odpadów);</w:t>
      </w:r>
    </w:p>
    <w:p w:rsidR="00BC1D10" w:rsidRPr="00BC1D10" w:rsidRDefault="005A31D9" w:rsidP="00BC1D10">
      <w:pPr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>Utrzymanie zieleni w pasie drogow</w:t>
      </w:r>
      <w:r w:rsidR="00976F7A">
        <w:rPr>
          <w:bCs/>
          <w:sz w:val="22"/>
          <w:szCs w:val="22"/>
        </w:rPr>
        <w:t>ym (koszenie, pielenie chwastów</w:t>
      </w:r>
      <w:r w:rsidRPr="00E249C1">
        <w:rPr>
          <w:bCs/>
          <w:sz w:val="22"/>
          <w:szCs w:val="22"/>
        </w:rPr>
        <w:t>, usuwanie odrostów wokół pni drzew)</w:t>
      </w:r>
      <w:r w:rsidR="00476B0F">
        <w:rPr>
          <w:bCs/>
          <w:sz w:val="22"/>
          <w:szCs w:val="22"/>
        </w:rPr>
        <w:t xml:space="preserve"> – wedle potrzeb, na bieżąco</w:t>
      </w:r>
      <w:r w:rsidR="00352E0B">
        <w:rPr>
          <w:bCs/>
          <w:sz w:val="22"/>
          <w:szCs w:val="22"/>
        </w:rPr>
        <w:t xml:space="preserve"> (</w:t>
      </w:r>
      <w:r w:rsidR="00352E0B">
        <w:rPr>
          <w:sz w:val="22"/>
          <w:szCs w:val="22"/>
        </w:rPr>
        <w:t>wraz z wywozem i utylizacją odpadów);</w:t>
      </w:r>
    </w:p>
    <w:p w:rsidR="005A31D9" w:rsidRPr="00E249C1" w:rsidRDefault="005A31D9" w:rsidP="005A31D9">
      <w:pPr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Pielenie chwa</w:t>
      </w:r>
      <w:r w:rsidR="00BC1D10">
        <w:rPr>
          <w:bCs/>
          <w:sz w:val="22"/>
          <w:szCs w:val="22"/>
        </w:rPr>
        <w:t>stów</w:t>
      </w:r>
      <w:r w:rsidR="00476B0F">
        <w:rPr>
          <w:bCs/>
          <w:sz w:val="22"/>
          <w:szCs w:val="22"/>
        </w:rPr>
        <w:t xml:space="preserve"> – wedle potrzeb, min 2 razy w miesiącu</w:t>
      </w:r>
      <w:r w:rsidR="00352E0B">
        <w:rPr>
          <w:bCs/>
          <w:sz w:val="22"/>
          <w:szCs w:val="22"/>
        </w:rPr>
        <w:t xml:space="preserve"> (</w:t>
      </w:r>
      <w:r w:rsidR="00352E0B">
        <w:rPr>
          <w:sz w:val="22"/>
          <w:szCs w:val="22"/>
        </w:rPr>
        <w:t>wraz z wywozem i utylizacją odpadów);</w:t>
      </w:r>
    </w:p>
    <w:p w:rsidR="008B1739" w:rsidRDefault="008B1739" w:rsidP="008B1739">
      <w:pPr>
        <w:spacing w:line="276" w:lineRule="auto"/>
        <w:jc w:val="both"/>
        <w:rPr>
          <w:b/>
          <w:bCs/>
          <w:sz w:val="22"/>
          <w:szCs w:val="22"/>
        </w:rPr>
      </w:pPr>
    </w:p>
    <w:p w:rsidR="008B1739" w:rsidRDefault="008B1739" w:rsidP="008B1739">
      <w:pPr>
        <w:spacing w:line="276" w:lineRule="auto"/>
        <w:jc w:val="both"/>
        <w:rPr>
          <w:b/>
          <w:bCs/>
          <w:sz w:val="22"/>
          <w:szCs w:val="22"/>
        </w:rPr>
      </w:pPr>
      <w:r w:rsidRPr="008B1739">
        <w:rPr>
          <w:b/>
          <w:bCs/>
          <w:sz w:val="22"/>
          <w:szCs w:val="22"/>
        </w:rPr>
        <w:t xml:space="preserve">Czynności: </w:t>
      </w:r>
    </w:p>
    <w:p w:rsidR="008B1739" w:rsidRPr="00E249C1" w:rsidRDefault="008B1739" w:rsidP="008B1739">
      <w:pPr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E249C1">
        <w:rPr>
          <w:bCs/>
          <w:sz w:val="22"/>
          <w:szCs w:val="22"/>
        </w:rPr>
        <w:t xml:space="preserve">Utrzymanie czystości i porządku </w:t>
      </w:r>
      <w:r>
        <w:rPr>
          <w:bCs/>
          <w:sz w:val="22"/>
          <w:szCs w:val="22"/>
        </w:rPr>
        <w:t xml:space="preserve">terenu </w:t>
      </w:r>
      <w:r w:rsidRPr="00E249C1">
        <w:rPr>
          <w:bCs/>
          <w:sz w:val="22"/>
          <w:szCs w:val="22"/>
        </w:rPr>
        <w:t>(</w:t>
      </w:r>
      <w:r w:rsidR="005D6F28">
        <w:rPr>
          <w:bCs/>
          <w:sz w:val="22"/>
          <w:szCs w:val="22"/>
        </w:rPr>
        <w:t xml:space="preserve">zamiatanie, </w:t>
      </w:r>
      <w:r w:rsidRPr="00E249C1">
        <w:rPr>
          <w:bCs/>
          <w:sz w:val="22"/>
          <w:szCs w:val="22"/>
        </w:rPr>
        <w:t>w tym zbieranie odpadów powstającyc</w:t>
      </w:r>
      <w:r>
        <w:rPr>
          <w:bCs/>
          <w:sz w:val="22"/>
          <w:szCs w:val="22"/>
        </w:rPr>
        <w:t xml:space="preserve">h przy realizacji usługi) oraz </w:t>
      </w:r>
      <w:r w:rsidRPr="00E249C1">
        <w:rPr>
          <w:bCs/>
          <w:sz w:val="22"/>
          <w:szCs w:val="22"/>
        </w:rPr>
        <w:t>zagospodarowania zgodnie z obowiązuj</w:t>
      </w:r>
      <w:r>
        <w:rPr>
          <w:bCs/>
          <w:sz w:val="22"/>
          <w:szCs w:val="22"/>
        </w:rPr>
        <w:t>ącymi przepisami w tym zakresie – wedle potrzeb, na bieżąco;</w:t>
      </w:r>
    </w:p>
    <w:p w:rsidR="008B1739" w:rsidRPr="008B1739" w:rsidRDefault="008B1739" w:rsidP="005D6F28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8B1739" w:rsidRPr="00196726" w:rsidRDefault="008B1739" w:rsidP="008B1739">
      <w:pPr>
        <w:pStyle w:val="Akapitzlist"/>
        <w:spacing w:line="276" w:lineRule="auto"/>
        <w:ind w:left="502"/>
        <w:jc w:val="both"/>
        <w:rPr>
          <w:sz w:val="22"/>
          <w:szCs w:val="22"/>
        </w:rPr>
      </w:pPr>
    </w:p>
    <w:p w:rsidR="0037454E" w:rsidRDefault="0037454E" w:rsidP="0037454E">
      <w:pPr>
        <w:spacing w:line="276" w:lineRule="auto"/>
        <w:jc w:val="both"/>
        <w:rPr>
          <w:sz w:val="22"/>
          <w:szCs w:val="22"/>
        </w:rPr>
      </w:pPr>
    </w:p>
    <w:p w:rsidR="00AF1BA4" w:rsidRDefault="0037454E" w:rsidP="0037454E"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sectPr w:rsidR="00AF1B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8E" w:rsidRDefault="008A458E" w:rsidP="00A164E0">
      <w:r>
        <w:separator/>
      </w:r>
    </w:p>
  </w:endnote>
  <w:endnote w:type="continuationSeparator" w:id="0">
    <w:p w:rsidR="008A458E" w:rsidRDefault="008A458E" w:rsidP="00A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855260"/>
      <w:docPartObj>
        <w:docPartGallery w:val="Page Numbers (Bottom of Page)"/>
        <w:docPartUnique/>
      </w:docPartObj>
    </w:sdtPr>
    <w:sdtEndPr/>
    <w:sdtContent>
      <w:p w:rsidR="005A09D8" w:rsidRDefault="005A0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4A">
          <w:rPr>
            <w:noProof/>
          </w:rPr>
          <w:t>1</w:t>
        </w:r>
        <w:r>
          <w:fldChar w:fldCharType="end"/>
        </w:r>
      </w:p>
    </w:sdtContent>
  </w:sdt>
  <w:p w:rsidR="005A09D8" w:rsidRDefault="005A0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8E" w:rsidRDefault="008A458E" w:rsidP="00A164E0">
      <w:r>
        <w:separator/>
      </w:r>
    </w:p>
  </w:footnote>
  <w:footnote w:type="continuationSeparator" w:id="0">
    <w:p w:rsidR="008A458E" w:rsidRDefault="008A458E" w:rsidP="00A1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821"/>
    <w:multiLevelType w:val="hybridMultilevel"/>
    <w:tmpl w:val="39A84178"/>
    <w:lvl w:ilvl="0" w:tplc="92E8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C4"/>
    <w:multiLevelType w:val="hybridMultilevel"/>
    <w:tmpl w:val="21A2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7E4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020D87"/>
    <w:multiLevelType w:val="hybridMultilevel"/>
    <w:tmpl w:val="926E02BC"/>
    <w:lvl w:ilvl="0" w:tplc="2042C74C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09F9"/>
    <w:multiLevelType w:val="hybridMultilevel"/>
    <w:tmpl w:val="2D9A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5D8"/>
    <w:multiLevelType w:val="hybridMultilevel"/>
    <w:tmpl w:val="89F8910C"/>
    <w:lvl w:ilvl="0" w:tplc="C2EC94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B71"/>
    <w:multiLevelType w:val="hybridMultilevel"/>
    <w:tmpl w:val="F054890E"/>
    <w:lvl w:ilvl="0" w:tplc="9342D9C2">
      <w:start w:val="1"/>
      <w:numFmt w:val="decimal"/>
      <w:lvlText w:val="%1)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/>
      </w:rPr>
    </w:lvl>
    <w:lvl w:ilvl="1" w:tplc="4A40D59C">
      <w:start w:val="1"/>
      <w:numFmt w:val="decimal"/>
      <w:lvlText w:val="%2)"/>
      <w:lvlJc w:val="left"/>
      <w:pPr>
        <w:tabs>
          <w:tab w:val="num" w:pos="1761"/>
        </w:tabs>
        <w:ind w:left="1761" w:hanging="615"/>
      </w:pPr>
      <w:rPr>
        <w:rFonts w:ascii="Times New Roman" w:eastAsia="Times New Roman" w:hAnsi="Times New Roman" w:cs="Times New Roman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B12F2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042216"/>
    <w:multiLevelType w:val="hybridMultilevel"/>
    <w:tmpl w:val="CCA8F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A86B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246F"/>
    <w:multiLevelType w:val="hybridMultilevel"/>
    <w:tmpl w:val="C9A2FBE8"/>
    <w:lvl w:ilvl="0" w:tplc="0415000F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69E6"/>
    <w:multiLevelType w:val="hybridMultilevel"/>
    <w:tmpl w:val="CB889E8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5D4F16"/>
    <w:multiLevelType w:val="hybridMultilevel"/>
    <w:tmpl w:val="D74C3AF0"/>
    <w:lvl w:ilvl="0" w:tplc="9342D9C2">
      <w:start w:val="1"/>
      <w:numFmt w:val="decimal"/>
      <w:lvlText w:val="%1)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/>
      </w:rPr>
    </w:lvl>
    <w:lvl w:ilvl="1" w:tplc="4A40D59C">
      <w:start w:val="1"/>
      <w:numFmt w:val="decimal"/>
      <w:lvlText w:val="%2)"/>
      <w:lvlJc w:val="left"/>
      <w:pPr>
        <w:tabs>
          <w:tab w:val="num" w:pos="1761"/>
        </w:tabs>
        <w:ind w:left="1761" w:hanging="615"/>
      </w:pPr>
      <w:rPr>
        <w:rFonts w:ascii="Times New Roman" w:eastAsia="Times New Roman" w:hAnsi="Times New Roman" w:cs="Times New Roman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F099C6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2BF34B6"/>
    <w:multiLevelType w:val="hybridMultilevel"/>
    <w:tmpl w:val="AE2EBAEC"/>
    <w:lvl w:ilvl="0" w:tplc="7FF099C6">
      <w:start w:val="1"/>
      <w:numFmt w:val="lowerLetter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B4C5A"/>
    <w:multiLevelType w:val="hybridMultilevel"/>
    <w:tmpl w:val="A888D512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2363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0623B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260E01"/>
    <w:multiLevelType w:val="hybridMultilevel"/>
    <w:tmpl w:val="439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7056E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F91AD5"/>
    <w:multiLevelType w:val="hybridMultilevel"/>
    <w:tmpl w:val="0D5003D6"/>
    <w:lvl w:ilvl="0" w:tplc="26E482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264C"/>
    <w:multiLevelType w:val="hybridMultilevel"/>
    <w:tmpl w:val="B57857F0"/>
    <w:lvl w:ilvl="0" w:tplc="5896F80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4F4E"/>
    <w:multiLevelType w:val="hybridMultilevel"/>
    <w:tmpl w:val="6C183E7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17C6831"/>
    <w:multiLevelType w:val="hybridMultilevel"/>
    <w:tmpl w:val="FD58D9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774680F"/>
    <w:multiLevelType w:val="hybridMultilevel"/>
    <w:tmpl w:val="4784EB28"/>
    <w:lvl w:ilvl="0" w:tplc="D862DFB8">
      <w:start w:val="1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4BF1115A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036C78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564A44"/>
    <w:multiLevelType w:val="hybridMultilevel"/>
    <w:tmpl w:val="C9A2FBE8"/>
    <w:lvl w:ilvl="0" w:tplc="0415000F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87A2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370D4D"/>
    <w:multiLevelType w:val="hybridMultilevel"/>
    <w:tmpl w:val="4844B44E"/>
    <w:lvl w:ilvl="0" w:tplc="93A46F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623B"/>
    <w:multiLevelType w:val="hybridMultilevel"/>
    <w:tmpl w:val="C29C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C4BFD"/>
    <w:multiLevelType w:val="hybridMultilevel"/>
    <w:tmpl w:val="A0486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213D74"/>
    <w:multiLevelType w:val="hybridMultilevel"/>
    <w:tmpl w:val="9A009E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5FB7"/>
    <w:multiLevelType w:val="hybridMultilevel"/>
    <w:tmpl w:val="C29C4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2762"/>
    <w:multiLevelType w:val="hybridMultilevel"/>
    <w:tmpl w:val="0846B7FC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 w15:restartNumberingAfterBreak="0">
    <w:nsid w:val="65942B0B"/>
    <w:multiLevelType w:val="hybridMultilevel"/>
    <w:tmpl w:val="109A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C5BF4"/>
    <w:multiLevelType w:val="hybridMultilevel"/>
    <w:tmpl w:val="876A6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C7D40"/>
    <w:multiLevelType w:val="hybridMultilevel"/>
    <w:tmpl w:val="0846B7FC"/>
    <w:lvl w:ilvl="0" w:tplc="04150011">
      <w:start w:val="1"/>
      <w:numFmt w:val="decimal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 w:tentative="1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6" w15:restartNumberingAfterBreak="0">
    <w:nsid w:val="6D6507D5"/>
    <w:multiLevelType w:val="hybridMultilevel"/>
    <w:tmpl w:val="998AE2B6"/>
    <w:lvl w:ilvl="0" w:tplc="E932BF8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3031FB"/>
    <w:multiLevelType w:val="hybridMultilevel"/>
    <w:tmpl w:val="876A6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D0880"/>
    <w:multiLevelType w:val="hybridMultilevel"/>
    <w:tmpl w:val="ADA8A650"/>
    <w:lvl w:ilvl="0" w:tplc="D5BC2B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ABC481C"/>
    <w:multiLevelType w:val="hybridMultilevel"/>
    <w:tmpl w:val="1CD8F91E"/>
    <w:lvl w:ilvl="0" w:tplc="A28C6C8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CF0F48"/>
    <w:multiLevelType w:val="hybridMultilevel"/>
    <w:tmpl w:val="E6DADA02"/>
    <w:lvl w:ilvl="0" w:tplc="8BB08000">
      <w:start w:val="4"/>
      <w:numFmt w:val="decimal"/>
      <w:lvlText w:val="%1)"/>
      <w:lvlJc w:val="left"/>
      <w:pPr>
        <w:tabs>
          <w:tab w:val="num" w:pos="1401"/>
        </w:tabs>
        <w:ind w:left="1401" w:hanging="615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6"/>
  </w:num>
  <w:num w:numId="5">
    <w:abstractNumId w:val="3"/>
  </w:num>
  <w:num w:numId="6">
    <w:abstractNumId w:val="30"/>
  </w:num>
  <w:num w:numId="7">
    <w:abstractNumId w:val="1"/>
  </w:num>
  <w:num w:numId="8">
    <w:abstractNumId w:val="16"/>
  </w:num>
  <w:num w:numId="9">
    <w:abstractNumId w:val="22"/>
  </w:num>
  <w:num w:numId="10">
    <w:abstractNumId w:val="31"/>
  </w:num>
  <w:num w:numId="11">
    <w:abstractNumId w:val="28"/>
  </w:num>
  <w:num w:numId="12">
    <w:abstractNumId w:val="13"/>
  </w:num>
  <w:num w:numId="13">
    <w:abstractNumId w:val="5"/>
  </w:num>
  <w:num w:numId="14">
    <w:abstractNumId w:val="38"/>
  </w:num>
  <w:num w:numId="15">
    <w:abstractNumId w:val="37"/>
  </w:num>
  <w:num w:numId="16">
    <w:abstractNumId w:val="34"/>
  </w:num>
  <w:num w:numId="17">
    <w:abstractNumId w:val="23"/>
  </w:num>
  <w:num w:numId="18">
    <w:abstractNumId w:val="0"/>
  </w:num>
  <w:num w:numId="19">
    <w:abstractNumId w:val="39"/>
  </w:num>
  <w:num w:numId="20">
    <w:abstractNumId w:val="27"/>
  </w:num>
  <w:num w:numId="21">
    <w:abstractNumId w:val="18"/>
  </w:num>
  <w:num w:numId="22">
    <w:abstractNumId w:val="11"/>
  </w:num>
  <w:num w:numId="23">
    <w:abstractNumId w:val="40"/>
  </w:num>
  <w:num w:numId="24">
    <w:abstractNumId w:val="17"/>
  </w:num>
  <w:num w:numId="25">
    <w:abstractNumId w:val="29"/>
  </w:num>
  <w:num w:numId="26">
    <w:abstractNumId w:val="2"/>
  </w:num>
  <w:num w:numId="27">
    <w:abstractNumId w:val="12"/>
  </w:num>
  <w:num w:numId="28">
    <w:abstractNumId w:val="10"/>
  </w:num>
  <w:num w:numId="29">
    <w:abstractNumId w:val="24"/>
  </w:num>
  <w:num w:numId="30">
    <w:abstractNumId w:val="19"/>
  </w:num>
  <w:num w:numId="31">
    <w:abstractNumId w:val="20"/>
  </w:num>
  <w:num w:numId="32">
    <w:abstractNumId w:val="32"/>
  </w:num>
  <w:num w:numId="33">
    <w:abstractNumId w:val="33"/>
  </w:num>
  <w:num w:numId="34">
    <w:abstractNumId w:val="26"/>
  </w:num>
  <w:num w:numId="35">
    <w:abstractNumId w:val="14"/>
  </w:num>
  <w:num w:numId="36">
    <w:abstractNumId w:val="15"/>
  </w:num>
  <w:num w:numId="37">
    <w:abstractNumId w:val="25"/>
  </w:num>
  <w:num w:numId="38">
    <w:abstractNumId w:val="7"/>
  </w:num>
  <w:num w:numId="39">
    <w:abstractNumId w:val="21"/>
  </w:num>
  <w:num w:numId="40">
    <w:abstractNumId w:val="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4E"/>
    <w:rsid w:val="00024DF2"/>
    <w:rsid w:val="000342C8"/>
    <w:rsid w:val="000476DF"/>
    <w:rsid w:val="000A08C1"/>
    <w:rsid w:val="000B39CF"/>
    <w:rsid w:val="000D2E86"/>
    <w:rsid w:val="000F2CAF"/>
    <w:rsid w:val="000F2D16"/>
    <w:rsid w:val="00113D62"/>
    <w:rsid w:val="00117403"/>
    <w:rsid w:val="00190A7B"/>
    <w:rsid w:val="001B590C"/>
    <w:rsid w:val="001C0308"/>
    <w:rsid w:val="0027342B"/>
    <w:rsid w:val="002A5C9F"/>
    <w:rsid w:val="002E15D4"/>
    <w:rsid w:val="002F3FE0"/>
    <w:rsid w:val="0030363F"/>
    <w:rsid w:val="00304DDA"/>
    <w:rsid w:val="0031007A"/>
    <w:rsid w:val="00322797"/>
    <w:rsid w:val="0032532F"/>
    <w:rsid w:val="0033533A"/>
    <w:rsid w:val="00351EA4"/>
    <w:rsid w:val="00352E0B"/>
    <w:rsid w:val="00366520"/>
    <w:rsid w:val="0037454E"/>
    <w:rsid w:val="003C22CB"/>
    <w:rsid w:val="003D08D5"/>
    <w:rsid w:val="003F045A"/>
    <w:rsid w:val="003F46A6"/>
    <w:rsid w:val="003F513A"/>
    <w:rsid w:val="0041233A"/>
    <w:rsid w:val="00443A52"/>
    <w:rsid w:val="004443E5"/>
    <w:rsid w:val="0046765F"/>
    <w:rsid w:val="00476B0F"/>
    <w:rsid w:val="004B4CEC"/>
    <w:rsid w:val="004C688F"/>
    <w:rsid w:val="004E2AE0"/>
    <w:rsid w:val="00507025"/>
    <w:rsid w:val="00517C39"/>
    <w:rsid w:val="005626E5"/>
    <w:rsid w:val="005634A9"/>
    <w:rsid w:val="00565CA7"/>
    <w:rsid w:val="00581544"/>
    <w:rsid w:val="005A09D8"/>
    <w:rsid w:val="005A31D9"/>
    <w:rsid w:val="005D6F28"/>
    <w:rsid w:val="00601EF0"/>
    <w:rsid w:val="006137E3"/>
    <w:rsid w:val="00635085"/>
    <w:rsid w:val="00636E45"/>
    <w:rsid w:val="006969A0"/>
    <w:rsid w:val="006D5028"/>
    <w:rsid w:val="006F12EF"/>
    <w:rsid w:val="0071296E"/>
    <w:rsid w:val="00722ED3"/>
    <w:rsid w:val="00736512"/>
    <w:rsid w:val="00755C07"/>
    <w:rsid w:val="007569E9"/>
    <w:rsid w:val="0075751A"/>
    <w:rsid w:val="007816BE"/>
    <w:rsid w:val="007A5F76"/>
    <w:rsid w:val="007A7CF6"/>
    <w:rsid w:val="007B0CDD"/>
    <w:rsid w:val="007E5425"/>
    <w:rsid w:val="00801D10"/>
    <w:rsid w:val="00816D3B"/>
    <w:rsid w:val="00825182"/>
    <w:rsid w:val="008665A0"/>
    <w:rsid w:val="008A2219"/>
    <w:rsid w:val="008A458E"/>
    <w:rsid w:val="008B1739"/>
    <w:rsid w:val="008D558E"/>
    <w:rsid w:val="008E0E8D"/>
    <w:rsid w:val="0090503C"/>
    <w:rsid w:val="00926032"/>
    <w:rsid w:val="00965BE8"/>
    <w:rsid w:val="00976F7A"/>
    <w:rsid w:val="009833A3"/>
    <w:rsid w:val="009A1C1F"/>
    <w:rsid w:val="009D4903"/>
    <w:rsid w:val="009E7249"/>
    <w:rsid w:val="009F61C0"/>
    <w:rsid w:val="00A11220"/>
    <w:rsid w:val="00A14D88"/>
    <w:rsid w:val="00A164E0"/>
    <w:rsid w:val="00A17F1A"/>
    <w:rsid w:val="00AA2B3C"/>
    <w:rsid w:val="00AB4C2F"/>
    <w:rsid w:val="00AD7F90"/>
    <w:rsid w:val="00AF1BA4"/>
    <w:rsid w:val="00AF746D"/>
    <w:rsid w:val="00B11DBF"/>
    <w:rsid w:val="00B3739F"/>
    <w:rsid w:val="00B60342"/>
    <w:rsid w:val="00BC1D10"/>
    <w:rsid w:val="00BD1AA8"/>
    <w:rsid w:val="00BE5725"/>
    <w:rsid w:val="00C07C0F"/>
    <w:rsid w:val="00C450B1"/>
    <w:rsid w:val="00C83B54"/>
    <w:rsid w:val="00CD70ED"/>
    <w:rsid w:val="00CF1A60"/>
    <w:rsid w:val="00CF6EDC"/>
    <w:rsid w:val="00D00A62"/>
    <w:rsid w:val="00D03435"/>
    <w:rsid w:val="00D256DC"/>
    <w:rsid w:val="00D76EE7"/>
    <w:rsid w:val="00DB75D1"/>
    <w:rsid w:val="00DC1FB3"/>
    <w:rsid w:val="00DD098F"/>
    <w:rsid w:val="00DD276E"/>
    <w:rsid w:val="00DF4CFF"/>
    <w:rsid w:val="00DF7388"/>
    <w:rsid w:val="00E7430D"/>
    <w:rsid w:val="00EA5576"/>
    <w:rsid w:val="00EC1C4A"/>
    <w:rsid w:val="00EC41F2"/>
    <w:rsid w:val="00EE6997"/>
    <w:rsid w:val="00EF10FD"/>
    <w:rsid w:val="00F050E8"/>
    <w:rsid w:val="00F35F4A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91C8-D5D4-4891-9DE7-F6EABEA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D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31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4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9C86-B8EA-4115-AB34-F496368F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BOU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Kahl</dc:creator>
  <cp:lastModifiedBy>Wioletta Brodzik-Godzina</cp:lastModifiedBy>
  <cp:revision>2</cp:revision>
  <cp:lastPrinted>2019-03-19T08:48:00Z</cp:lastPrinted>
  <dcterms:created xsi:type="dcterms:W3CDTF">2020-03-18T14:27:00Z</dcterms:created>
  <dcterms:modified xsi:type="dcterms:W3CDTF">2020-03-18T14:27:00Z</dcterms:modified>
</cp:coreProperties>
</file>