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A9" w:rsidRPr="003B256B" w:rsidRDefault="00313EA9" w:rsidP="00313EA9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3B256B">
        <w:rPr>
          <w:rFonts w:ascii="Times New Roman" w:hAnsi="Times New Roman" w:cs="Times New Roman"/>
          <w:sz w:val="16"/>
          <w:szCs w:val="16"/>
        </w:rPr>
        <w:t xml:space="preserve">Załącznik  Nr 1 do  </w:t>
      </w:r>
      <w:r w:rsidR="004F29D6">
        <w:rPr>
          <w:rFonts w:ascii="Times New Roman" w:hAnsi="Times New Roman" w:cs="Times New Roman"/>
          <w:sz w:val="16"/>
          <w:szCs w:val="16"/>
        </w:rPr>
        <w:t>zapytania ofertowego</w:t>
      </w:r>
      <w:r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1802" w:rsidRPr="003B256B" w:rsidRDefault="004F3594" w:rsidP="00313EA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>Przedmi</w:t>
      </w:r>
      <w:r w:rsidR="00E07742" w:rsidRPr="003B256B">
        <w:rPr>
          <w:rFonts w:ascii="Times New Roman" w:hAnsi="Times New Roman" w:cs="Times New Roman"/>
          <w:b/>
          <w:sz w:val="16"/>
          <w:szCs w:val="16"/>
        </w:rPr>
        <w:t xml:space="preserve">ar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>robót</w:t>
      </w:r>
    </w:p>
    <w:p w:rsidR="004F3594" w:rsidRPr="003B256B" w:rsidRDefault="001E6D00" w:rsidP="004F3594">
      <w:pPr>
        <w:rPr>
          <w:rFonts w:ascii="Times New Roman" w:hAnsi="Times New Roman" w:cs="Times New Roman"/>
          <w:b/>
          <w:sz w:val="16"/>
          <w:szCs w:val="16"/>
        </w:rPr>
      </w:pPr>
      <w:r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5A1268" w:rsidRPr="003B256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3EA9" w:rsidRPr="003B256B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="00B90ABB" w:rsidRPr="003B256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313EA9" w:rsidRPr="003B256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7742" w:rsidRPr="009D7386" w:rsidRDefault="00B614B3" w:rsidP="004F3594">
      <w:pPr>
        <w:rPr>
          <w:rFonts w:ascii="Times New Roman" w:hAnsi="Times New Roman" w:cs="Times New Roman"/>
          <w:sz w:val="20"/>
          <w:szCs w:val="20"/>
        </w:rPr>
      </w:pPr>
      <w:r w:rsidRPr="009D7386">
        <w:rPr>
          <w:rFonts w:ascii="Times New Roman" w:hAnsi="Times New Roman" w:cs="Times New Roman"/>
          <w:sz w:val="20"/>
          <w:szCs w:val="20"/>
        </w:rPr>
        <w:t>Pomieszczenie biurowe</w:t>
      </w:r>
      <w:r w:rsidR="00C23904" w:rsidRPr="009D7386">
        <w:rPr>
          <w:rFonts w:ascii="Times New Roman" w:hAnsi="Times New Roman" w:cs="Times New Roman"/>
          <w:sz w:val="20"/>
          <w:szCs w:val="20"/>
        </w:rPr>
        <w:t xml:space="preserve">  </w:t>
      </w:r>
      <w:r w:rsidR="00C507EB" w:rsidRPr="009D7386">
        <w:rPr>
          <w:rFonts w:ascii="Times New Roman" w:hAnsi="Times New Roman" w:cs="Times New Roman"/>
          <w:sz w:val="20"/>
          <w:szCs w:val="20"/>
        </w:rPr>
        <w:t>6</w:t>
      </w:r>
      <w:r w:rsidR="00AB78E5">
        <w:rPr>
          <w:rFonts w:ascii="Times New Roman" w:hAnsi="Times New Roman" w:cs="Times New Roman"/>
          <w:sz w:val="20"/>
          <w:szCs w:val="20"/>
        </w:rPr>
        <w:t>9,69A,69B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6559"/>
        <w:gridCol w:w="860"/>
        <w:gridCol w:w="1084"/>
      </w:tblGrid>
      <w:tr w:rsidR="00DC43C0" w:rsidRPr="009D7386" w:rsidTr="00055BAB">
        <w:tc>
          <w:tcPr>
            <w:tcW w:w="559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Lp.</w:t>
            </w:r>
          </w:p>
        </w:tc>
        <w:tc>
          <w:tcPr>
            <w:tcW w:w="6559" w:type="dxa"/>
          </w:tcPr>
          <w:p w:rsidR="004F3594" w:rsidRPr="009D7386" w:rsidRDefault="0081250B" w:rsidP="008328D8">
            <w:pPr>
              <w:jc w:val="center"/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Opis robót</w:t>
            </w:r>
          </w:p>
        </w:tc>
        <w:tc>
          <w:tcPr>
            <w:tcW w:w="860" w:type="dxa"/>
          </w:tcPr>
          <w:p w:rsidR="004F3594" w:rsidRPr="009D7386" w:rsidRDefault="0081250B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j.m.</w:t>
            </w:r>
          </w:p>
        </w:tc>
        <w:tc>
          <w:tcPr>
            <w:tcW w:w="1084" w:type="dxa"/>
          </w:tcPr>
          <w:p w:rsidR="004F3594" w:rsidRPr="009D7386" w:rsidRDefault="004D1A1A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Pow/ilość</w:t>
            </w:r>
          </w:p>
        </w:tc>
      </w:tr>
      <w:tr w:rsidR="00DC43C0" w:rsidRPr="009D7386" w:rsidTr="00055BAB">
        <w:tc>
          <w:tcPr>
            <w:tcW w:w="559" w:type="dxa"/>
          </w:tcPr>
          <w:p w:rsidR="004F3594" w:rsidRPr="009D7386" w:rsidRDefault="008328D8" w:rsidP="004F359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1.</w:t>
            </w:r>
          </w:p>
        </w:tc>
        <w:tc>
          <w:tcPr>
            <w:tcW w:w="6559" w:type="dxa"/>
          </w:tcPr>
          <w:p w:rsidR="004E6F4F" w:rsidRDefault="00337454" w:rsidP="00DC43C0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Zabezpieczenie </w:t>
            </w:r>
            <w:r w:rsidR="003C014D" w:rsidRPr="009D7386">
              <w:rPr>
                <w:sz w:val="20"/>
                <w:szCs w:val="20"/>
              </w:rPr>
              <w:t xml:space="preserve">okien </w:t>
            </w:r>
            <w:r w:rsidR="007924CB" w:rsidRPr="009D7386">
              <w:rPr>
                <w:sz w:val="20"/>
                <w:szCs w:val="20"/>
              </w:rPr>
              <w:t xml:space="preserve"> folią</w:t>
            </w:r>
            <w:r w:rsidR="0041708A" w:rsidRPr="009D7386">
              <w:rPr>
                <w:sz w:val="20"/>
                <w:szCs w:val="20"/>
              </w:rPr>
              <w:t xml:space="preserve"> malarską</w:t>
            </w:r>
            <w:r w:rsidR="0055511C" w:rsidRPr="009D7386">
              <w:rPr>
                <w:sz w:val="20"/>
                <w:szCs w:val="20"/>
              </w:rPr>
              <w:t xml:space="preserve"> odporną na uszkodzenia i rozerwania</w:t>
            </w:r>
          </w:p>
          <w:p w:rsidR="009E11A5" w:rsidRPr="009D7386" w:rsidRDefault="009E11A5" w:rsidP="00DC43C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4F3594" w:rsidRPr="009D7386" w:rsidRDefault="005958F3" w:rsidP="005958F3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4F3594" w:rsidRPr="009D7386" w:rsidRDefault="009E11A5" w:rsidP="009E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CC6EF1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2.</w:t>
            </w:r>
          </w:p>
        </w:tc>
        <w:tc>
          <w:tcPr>
            <w:tcW w:w="6559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Demontaż opraw świetlówkowych </w:t>
            </w:r>
            <w:r w:rsidR="00FC34D5" w:rsidRPr="009D7386">
              <w:rPr>
                <w:sz w:val="20"/>
                <w:szCs w:val="20"/>
              </w:rPr>
              <w:t>k</w:t>
            </w:r>
            <w:r w:rsidR="000B71C7" w:rsidRPr="009D7386">
              <w:rPr>
                <w:sz w:val="20"/>
                <w:szCs w:val="20"/>
              </w:rPr>
              <w:t>lastrowych</w:t>
            </w:r>
            <w:r w:rsidR="00FC467A" w:rsidRPr="009D7386">
              <w:rPr>
                <w:sz w:val="20"/>
                <w:szCs w:val="20"/>
              </w:rPr>
              <w:t xml:space="preserve"> i ich utylizacja</w:t>
            </w:r>
          </w:p>
          <w:p w:rsidR="0083484A" w:rsidRPr="009D7386" w:rsidRDefault="0083484A" w:rsidP="008348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3484A" w:rsidRPr="009D7386" w:rsidRDefault="009D738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3484A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83484A" w:rsidRPr="009D7386" w:rsidRDefault="00B3402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CC6EF1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3.</w:t>
            </w:r>
          </w:p>
        </w:tc>
        <w:tc>
          <w:tcPr>
            <w:tcW w:w="6559" w:type="dxa"/>
          </w:tcPr>
          <w:p w:rsidR="0083484A" w:rsidRPr="009D7386" w:rsidRDefault="00617B0D" w:rsidP="00DC4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Bruzdowanie</w:t>
            </w:r>
            <w:r w:rsidR="00DC43C0">
              <w:rPr>
                <w:sz w:val="20"/>
                <w:szCs w:val="20"/>
              </w:rPr>
              <w:t xml:space="preserve"> ścian</w:t>
            </w:r>
            <w:r>
              <w:rPr>
                <w:sz w:val="20"/>
                <w:szCs w:val="20"/>
              </w:rPr>
              <w:t xml:space="preserve"> do przeprowadzenia linii zasilających nowe gniazda elektryczne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="00D464E6" w:rsidRPr="009D7386">
              <w:rPr>
                <w:sz w:val="20"/>
                <w:szCs w:val="20"/>
              </w:rPr>
              <w:t>b</w:t>
            </w:r>
          </w:p>
        </w:tc>
        <w:tc>
          <w:tcPr>
            <w:tcW w:w="1084" w:type="dxa"/>
          </w:tcPr>
          <w:p w:rsidR="0083484A" w:rsidRPr="009D7386" w:rsidRDefault="00F13937" w:rsidP="0063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37C1E">
              <w:rPr>
                <w:sz w:val="20"/>
                <w:szCs w:val="20"/>
              </w:rPr>
              <w:t>,00</w:t>
            </w:r>
          </w:p>
        </w:tc>
      </w:tr>
      <w:tr w:rsidR="00DC43C0" w:rsidRPr="009D7386" w:rsidTr="00055BAB">
        <w:tc>
          <w:tcPr>
            <w:tcW w:w="559" w:type="dxa"/>
          </w:tcPr>
          <w:p w:rsidR="00176C4E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59" w:type="dxa"/>
          </w:tcPr>
          <w:p w:rsidR="00176C4E" w:rsidRPr="009D7386" w:rsidRDefault="00D24285" w:rsidP="004B5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Zamurowanie otworu drzwiowego między pokojem 69 i 69B</w:t>
            </w:r>
          </w:p>
        </w:tc>
        <w:tc>
          <w:tcPr>
            <w:tcW w:w="860" w:type="dxa"/>
          </w:tcPr>
          <w:p w:rsidR="00176C4E" w:rsidRDefault="00D24285" w:rsidP="009D7386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176C4E" w:rsidRDefault="00D24285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  <w:p w:rsidR="00D24285" w:rsidRPr="009D7386" w:rsidRDefault="00D24285" w:rsidP="0083484A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055BAB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055BAB" w:rsidRPr="009D7386" w:rsidRDefault="00055BAB" w:rsidP="00055BAB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Wykucie z muru </w:t>
            </w:r>
            <w:r w:rsidR="00F139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D7386">
              <w:rPr>
                <w:sz w:val="20"/>
                <w:szCs w:val="20"/>
              </w:rPr>
              <w:t>ościeżnic</w:t>
            </w:r>
            <w:r w:rsidR="00F13937">
              <w:rPr>
                <w:sz w:val="20"/>
                <w:szCs w:val="20"/>
              </w:rPr>
              <w:t>y</w:t>
            </w:r>
            <w:r w:rsidRPr="009D7386">
              <w:rPr>
                <w:sz w:val="20"/>
                <w:szCs w:val="20"/>
              </w:rPr>
              <w:t xml:space="preserve"> stalow</w:t>
            </w:r>
            <w:r w:rsidR="00F13937">
              <w:rPr>
                <w:sz w:val="20"/>
                <w:szCs w:val="20"/>
              </w:rPr>
              <w:t>ej</w:t>
            </w:r>
            <w:r w:rsidRPr="009D73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F139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drewnian</w:t>
            </w:r>
            <w:r w:rsidR="00F13937">
              <w:rPr>
                <w:sz w:val="20"/>
                <w:szCs w:val="20"/>
              </w:rPr>
              <w:t>ych</w:t>
            </w:r>
          </w:p>
          <w:p w:rsidR="00055BAB" w:rsidRDefault="00055BAB" w:rsidP="004B580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55BAB" w:rsidRPr="009D7386" w:rsidRDefault="00055BAB" w:rsidP="009D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w="1084" w:type="dxa"/>
          </w:tcPr>
          <w:p w:rsidR="00055BAB" w:rsidRDefault="00055BAB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705CC">
              <w:rPr>
                <w:sz w:val="20"/>
                <w:szCs w:val="20"/>
              </w:rPr>
              <w:t>,00</w:t>
            </w:r>
          </w:p>
        </w:tc>
      </w:tr>
      <w:tr w:rsidR="00DC43C0" w:rsidRPr="009D7386" w:rsidTr="00055BAB">
        <w:tc>
          <w:tcPr>
            <w:tcW w:w="559" w:type="dxa"/>
          </w:tcPr>
          <w:p w:rsidR="009D7386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D7386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9D7386" w:rsidRPr="009D7386" w:rsidRDefault="00A60B1A" w:rsidP="00C15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Wykucie </w:t>
            </w:r>
            <w:r w:rsidR="009D7386" w:rsidRPr="009D7386">
              <w:rPr>
                <w:sz w:val="20"/>
                <w:szCs w:val="20"/>
              </w:rPr>
              <w:t>otworu drzwio</w:t>
            </w:r>
            <w:r w:rsidR="009D7386">
              <w:rPr>
                <w:sz w:val="20"/>
                <w:szCs w:val="20"/>
              </w:rPr>
              <w:t>w</w:t>
            </w:r>
            <w:r w:rsidR="009D7386" w:rsidRPr="009D7386">
              <w:rPr>
                <w:sz w:val="20"/>
                <w:szCs w:val="20"/>
              </w:rPr>
              <w:t xml:space="preserve">ego </w:t>
            </w:r>
            <w:r w:rsidR="00DC054B">
              <w:rPr>
                <w:sz w:val="20"/>
                <w:szCs w:val="20"/>
              </w:rPr>
              <w:t xml:space="preserve">w ścianie żelbetonowej  </w:t>
            </w:r>
          </w:p>
        </w:tc>
        <w:tc>
          <w:tcPr>
            <w:tcW w:w="860" w:type="dxa"/>
          </w:tcPr>
          <w:p w:rsidR="009D7386" w:rsidRPr="009D7386" w:rsidRDefault="009D738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9D7386" w:rsidRDefault="00DC054B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  <w:p w:rsidR="000F1EC2" w:rsidRPr="009D7386" w:rsidRDefault="000F1EC2" w:rsidP="0083484A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9D7386" w:rsidRPr="009D7386" w:rsidRDefault="00EA4B0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55CE2" w:rsidRDefault="00884C68" w:rsidP="0085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Skucie</w:t>
            </w:r>
            <w:r w:rsidR="00094A10">
              <w:rPr>
                <w:sz w:val="20"/>
                <w:szCs w:val="20"/>
              </w:rPr>
              <w:t xml:space="preserve"> </w:t>
            </w:r>
            <w:r w:rsidR="00855CE2">
              <w:rPr>
                <w:sz w:val="20"/>
                <w:szCs w:val="20"/>
              </w:rPr>
              <w:t>nierówności na stropie wraz z dodatkowym nawisem</w:t>
            </w:r>
            <w:r w:rsidR="00094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</w:t>
            </w:r>
            <w:r w:rsidR="00925653">
              <w:rPr>
                <w:sz w:val="20"/>
                <w:szCs w:val="20"/>
              </w:rPr>
              <w:t>cienn</w:t>
            </w:r>
            <w:r w:rsidR="00855CE2">
              <w:rPr>
                <w:sz w:val="20"/>
                <w:szCs w:val="20"/>
              </w:rPr>
              <w:t>ym na stropie</w:t>
            </w:r>
          </w:p>
          <w:p w:rsidR="000F1EC2" w:rsidRPr="009D7386" w:rsidRDefault="003C533D" w:rsidP="0085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  <w:r w:rsidR="00855CE2">
              <w:rPr>
                <w:sz w:val="20"/>
                <w:szCs w:val="20"/>
              </w:rPr>
              <w:t xml:space="preserve"> m2 +</w:t>
            </w:r>
            <w:r w:rsidR="00637C1E">
              <w:rPr>
                <w:sz w:val="20"/>
                <w:szCs w:val="20"/>
              </w:rPr>
              <w:t xml:space="preserve"> </w:t>
            </w:r>
            <w:r w:rsidR="00580D5D">
              <w:rPr>
                <w:sz w:val="20"/>
                <w:szCs w:val="20"/>
              </w:rPr>
              <w:t xml:space="preserve">5,60 x </w:t>
            </w:r>
            <w:r w:rsidR="00D524E5">
              <w:rPr>
                <w:sz w:val="20"/>
                <w:szCs w:val="20"/>
              </w:rPr>
              <w:t>0,60</w:t>
            </w:r>
          </w:p>
        </w:tc>
        <w:tc>
          <w:tcPr>
            <w:tcW w:w="860" w:type="dxa"/>
          </w:tcPr>
          <w:p w:rsidR="009D7386" w:rsidRDefault="00D24285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9D7386" w:rsidRPr="009D7386" w:rsidRDefault="003C533D" w:rsidP="0085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25,86</w:t>
            </w:r>
          </w:p>
        </w:tc>
      </w:tr>
      <w:tr w:rsidR="00DC43C0" w:rsidRPr="009D7386" w:rsidTr="00055BAB">
        <w:tc>
          <w:tcPr>
            <w:tcW w:w="559" w:type="dxa"/>
          </w:tcPr>
          <w:p w:rsidR="00DC43C0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559" w:type="dxa"/>
          </w:tcPr>
          <w:p w:rsidR="00DC43C0" w:rsidRDefault="00DC43C0" w:rsidP="00580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Bruzdowanie stropu do poprowadzenia przewodów do oświetlenia</w:t>
            </w:r>
          </w:p>
          <w:p w:rsidR="00DC43C0" w:rsidRDefault="00DC43C0" w:rsidP="00580D5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C43C0" w:rsidRPr="009D7386" w:rsidRDefault="00DC43C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DC43C0" w:rsidRDefault="00637C1E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DC43C0" w:rsidRPr="009D7386" w:rsidTr="00055BAB">
        <w:tc>
          <w:tcPr>
            <w:tcW w:w="559" w:type="dxa"/>
          </w:tcPr>
          <w:p w:rsidR="00AE4073" w:rsidRPr="009D7386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559" w:type="dxa"/>
          </w:tcPr>
          <w:p w:rsidR="00AE4073" w:rsidRPr="009D7386" w:rsidRDefault="00AE4073" w:rsidP="001609DC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Zerwanie posadzki z tworzyw sztucznych</w:t>
            </w:r>
          </w:p>
          <w:p w:rsidR="00AE4073" w:rsidRPr="009D7386" w:rsidRDefault="00AE4073" w:rsidP="001609D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AE4073" w:rsidRPr="009D7386" w:rsidRDefault="00AE4073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AE4073" w:rsidRPr="009D7386" w:rsidRDefault="00713B7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25,54</w:t>
            </w:r>
          </w:p>
        </w:tc>
      </w:tr>
      <w:tr w:rsidR="00DC43C0" w:rsidRPr="009D7386" w:rsidTr="00055BAB">
        <w:tc>
          <w:tcPr>
            <w:tcW w:w="559" w:type="dxa"/>
          </w:tcPr>
          <w:p w:rsidR="00C15C1F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559" w:type="dxa"/>
          </w:tcPr>
          <w:p w:rsidR="00617B0D" w:rsidRPr="009D7386" w:rsidRDefault="00617B0D" w:rsidP="00160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Cyklinowanie, szpachlowanie, szlifowanie, dwukrotne lakierownie – półmat posadzki z parkietu dębowego (wykonawca zakupi produkty do wykonania renowacji)</w:t>
            </w:r>
          </w:p>
        </w:tc>
        <w:tc>
          <w:tcPr>
            <w:tcW w:w="860" w:type="dxa"/>
          </w:tcPr>
          <w:p w:rsidR="00C15C1F" w:rsidRPr="009D7386" w:rsidRDefault="00925653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C15C1F" w:rsidRPr="009D7386" w:rsidRDefault="00617B0D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DC43C0" w:rsidRPr="009D7386" w:rsidTr="00055BAB">
        <w:tc>
          <w:tcPr>
            <w:tcW w:w="559" w:type="dxa"/>
          </w:tcPr>
          <w:p w:rsidR="00617B0D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59" w:type="dxa"/>
          </w:tcPr>
          <w:p w:rsidR="00617B0D" w:rsidRDefault="00617B0D" w:rsidP="00617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Demontaż listew  przypodłogowych drewnianych</w:t>
            </w:r>
          </w:p>
          <w:p w:rsidR="00855CE2" w:rsidRDefault="00855CE2" w:rsidP="00617B0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617B0D" w:rsidRDefault="00617B0D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617B0D" w:rsidRDefault="00617B0D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DC43C0" w:rsidRPr="009D7386" w:rsidTr="00055BAB">
        <w:tc>
          <w:tcPr>
            <w:tcW w:w="559" w:type="dxa"/>
          </w:tcPr>
          <w:p w:rsidR="00DC43C0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559" w:type="dxa"/>
          </w:tcPr>
          <w:p w:rsidR="00DC43C0" w:rsidRDefault="00DC43C0" w:rsidP="00FC0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Zakup, montaż i lakierowanie nowych listew drewnianych przypodłogowych o wysokości </w:t>
            </w:r>
            <w:r w:rsidRPr="00FC056D">
              <w:rPr>
                <w:sz w:val="20"/>
                <w:szCs w:val="20"/>
              </w:rPr>
              <w:t>6 cm</w:t>
            </w:r>
          </w:p>
        </w:tc>
        <w:tc>
          <w:tcPr>
            <w:tcW w:w="860" w:type="dxa"/>
          </w:tcPr>
          <w:p w:rsidR="00DC43C0" w:rsidRDefault="00094A1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DC43C0" w:rsidRDefault="00094A10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DC43C0" w:rsidRPr="009D7386" w:rsidTr="00055BAB">
        <w:tc>
          <w:tcPr>
            <w:tcW w:w="559" w:type="dxa"/>
          </w:tcPr>
          <w:p w:rsidR="00F01B5D" w:rsidRPr="009D7386" w:rsidRDefault="00D33B98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F01B5D" w:rsidRPr="009D7386" w:rsidRDefault="00F01B5D" w:rsidP="00F01B5D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Wywiezienie materiał</w:t>
            </w:r>
            <w:r w:rsidR="0041171E" w:rsidRPr="009D7386">
              <w:rPr>
                <w:sz w:val="20"/>
                <w:szCs w:val="20"/>
              </w:rPr>
              <w:t xml:space="preserve">ów z rozbiórki </w:t>
            </w:r>
          </w:p>
          <w:p w:rsidR="00F01B5D" w:rsidRPr="009D7386" w:rsidRDefault="00F01B5D" w:rsidP="0083484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F01B5D" w:rsidRPr="009D7386" w:rsidRDefault="003E5057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m3</w:t>
            </w:r>
          </w:p>
        </w:tc>
        <w:tc>
          <w:tcPr>
            <w:tcW w:w="1084" w:type="dxa"/>
          </w:tcPr>
          <w:p w:rsidR="00F01B5D" w:rsidRPr="009D7386" w:rsidRDefault="005312E6" w:rsidP="00834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11A5">
              <w:rPr>
                <w:sz w:val="20"/>
                <w:szCs w:val="20"/>
              </w:rPr>
              <w:t>,0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EA4B00" w:rsidP="00D3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4.</w:t>
            </w:r>
            <w:r w:rsidR="0083484A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3484A" w:rsidRPr="009D7386" w:rsidRDefault="0083484A" w:rsidP="009E11A5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Przecieranie istniejących tynków wewnętrznych na ścianach</w:t>
            </w:r>
            <w:r w:rsidR="0053768F" w:rsidRPr="009D7386">
              <w:rPr>
                <w:sz w:val="20"/>
                <w:szCs w:val="20"/>
              </w:rPr>
              <w:t>, naprawa ubytków w tynku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83484A" w:rsidRPr="009D7386" w:rsidRDefault="00B34026" w:rsidP="00877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83484A" w:rsidRPr="009D7386" w:rsidRDefault="00EA4B00" w:rsidP="00D3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5.</w:t>
            </w:r>
            <w:r w:rsidR="007520D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83484A" w:rsidRPr="009D7386" w:rsidRDefault="0083484A" w:rsidP="00A624D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Przecieranie istniejących tynków wewnętrznych na stropach</w:t>
            </w:r>
            <w:r w:rsidR="0053768F" w:rsidRPr="009D7386">
              <w:rPr>
                <w:sz w:val="20"/>
                <w:szCs w:val="20"/>
              </w:rPr>
              <w:t>, naprawa ubytków w tynku</w:t>
            </w:r>
          </w:p>
        </w:tc>
        <w:tc>
          <w:tcPr>
            <w:tcW w:w="860" w:type="dxa"/>
          </w:tcPr>
          <w:p w:rsidR="0083484A" w:rsidRPr="009D7386" w:rsidRDefault="0083484A" w:rsidP="0083484A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83484A" w:rsidRPr="009D7386" w:rsidRDefault="00B34026" w:rsidP="00B3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DC43C0" w:rsidRPr="009D7386" w:rsidTr="00D852F9">
        <w:trPr>
          <w:trHeight w:val="487"/>
        </w:trPr>
        <w:tc>
          <w:tcPr>
            <w:tcW w:w="559" w:type="dxa"/>
          </w:tcPr>
          <w:p w:rsidR="00C0442F" w:rsidRPr="009D7386" w:rsidRDefault="000055E6" w:rsidP="00D33B9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6.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855CE2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stropach na podłożu z tynku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877B77" w:rsidP="00B3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4026">
              <w:rPr>
                <w:sz w:val="20"/>
                <w:szCs w:val="20"/>
              </w:rPr>
              <w:t>2,00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464B7" w:rsidP="00D33B9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7.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0442F" w:rsidP="00855CE2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Tynki (gładzie) dwuwarstwowe wewnętrzne z gipsu szpachlowego wykonywane ręcznie  na ścianach na podłożu z tynku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B34026" w:rsidP="00C6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CC6EF1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8.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poziome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94A10" w:rsidP="00F0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CC6EF1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1</w:t>
            </w:r>
            <w:r w:rsidR="00D33B98">
              <w:rPr>
                <w:sz w:val="20"/>
                <w:szCs w:val="20"/>
              </w:rPr>
              <w:t>9.</w:t>
            </w:r>
            <w:r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Gruntowanie podłoży pod malowanie- powierzchnie pionowe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94A1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33B98" w:rsidP="00D3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50992" w:rsidP="00637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d</w:t>
            </w:r>
            <w:r w:rsidR="00C0442F" w:rsidRPr="009D7386">
              <w:rPr>
                <w:sz w:val="20"/>
                <w:szCs w:val="20"/>
              </w:rPr>
              <w:t>wukrotne malowanie farbami lateksowymi tynków wewnętrznych sufitów</w:t>
            </w:r>
            <w:r w:rsidR="00A25239" w:rsidRPr="009D7386">
              <w:rPr>
                <w:sz w:val="20"/>
                <w:szCs w:val="20"/>
              </w:rPr>
              <w:t xml:space="preserve"> – farba jakości nie gorszej niż Beckers</w:t>
            </w:r>
          </w:p>
        </w:tc>
        <w:tc>
          <w:tcPr>
            <w:tcW w:w="860" w:type="dxa"/>
          </w:tcPr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094A1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33B98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CC6EF1"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50992" w:rsidP="00933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d</w:t>
            </w:r>
            <w:r w:rsidR="00C0442F" w:rsidRPr="009D7386">
              <w:rPr>
                <w:sz w:val="20"/>
                <w:szCs w:val="20"/>
              </w:rPr>
              <w:t>wukrotne malowanie farbami lateksowymi tynków wewnętrznych</w:t>
            </w:r>
            <w:r w:rsidR="0042013E" w:rsidRPr="009D7386">
              <w:rPr>
                <w:sz w:val="20"/>
                <w:szCs w:val="20"/>
              </w:rPr>
              <w:t xml:space="preserve"> </w:t>
            </w:r>
            <w:r w:rsidR="00C0442F" w:rsidRPr="009D7386">
              <w:rPr>
                <w:sz w:val="20"/>
                <w:szCs w:val="20"/>
              </w:rPr>
              <w:t xml:space="preserve"> ścian</w:t>
            </w:r>
            <w:r w:rsidR="00933444">
              <w:rPr>
                <w:sz w:val="20"/>
                <w:szCs w:val="20"/>
              </w:rPr>
              <w:t>-</w:t>
            </w:r>
            <w:r w:rsidR="00A25239" w:rsidRPr="009D7386">
              <w:rPr>
                <w:sz w:val="20"/>
                <w:szCs w:val="20"/>
              </w:rPr>
              <w:t>farba jakości nie gorszej niż Beckers</w:t>
            </w:r>
            <w:r w:rsidR="009D7386">
              <w:rPr>
                <w:sz w:val="20"/>
                <w:szCs w:val="20"/>
              </w:rPr>
              <w:t>. Kolor uzgodniony z zamawiającym.</w:t>
            </w:r>
          </w:p>
        </w:tc>
        <w:tc>
          <w:tcPr>
            <w:tcW w:w="860" w:type="dxa"/>
          </w:tcPr>
          <w:p w:rsidR="009E11A5" w:rsidRDefault="009E11A5" w:rsidP="00C0442F">
            <w:pPr>
              <w:rPr>
                <w:sz w:val="20"/>
                <w:szCs w:val="20"/>
              </w:rPr>
            </w:pPr>
          </w:p>
          <w:p w:rsidR="00C0442F" w:rsidRPr="009D7386" w:rsidRDefault="00782216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Default="00C0442F" w:rsidP="00C0442F">
            <w:pPr>
              <w:rPr>
                <w:sz w:val="20"/>
                <w:szCs w:val="20"/>
              </w:rPr>
            </w:pPr>
          </w:p>
          <w:p w:rsidR="009D7386" w:rsidRPr="009D7386" w:rsidRDefault="00094A1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33B9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CC6EF1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D24285" w:rsidP="00A7500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i montaż </w:t>
            </w:r>
            <w:r w:rsidR="001609DC" w:rsidRPr="009D7386">
              <w:rPr>
                <w:sz w:val="20"/>
                <w:szCs w:val="20"/>
              </w:rPr>
              <w:t xml:space="preserve"> nowych drzwi wewnętrznych </w:t>
            </w:r>
            <w:r w:rsidR="00C0442F" w:rsidRPr="009D7386">
              <w:rPr>
                <w:sz w:val="20"/>
                <w:szCs w:val="20"/>
              </w:rPr>
              <w:t xml:space="preserve"> </w:t>
            </w:r>
            <w:r w:rsidR="0042013E" w:rsidRPr="009D7386">
              <w:rPr>
                <w:sz w:val="20"/>
                <w:szCs w:val="20"/>
              </w:rPr>
              <w:t>z ościeżnicą</w:t>
            </w:r>
            <w:r w:rsidR="00DC0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regulowaną </w:t>
            </w:r>
            <w:r w:rsidR="0042013E" w:rsidRPr="009D7386">
              <w:rPr>
                <w:sz w:val="20"/>
                <w:szCs w:val="20"/>
              </w:rPr>
              <w:t>z obróbką obsadzenia</w:t>
            </w:r>
            <w:r w:rsidR="00A75004">
              <w:rPr>
                <w:sz w:val="20"/>
                <w:szCs w:val="20"/>
              </w:rPr>
              <w:t>, kolor calvados</w:t>
            </w:r>
            <w:r w:rsidR="0037136B" w:rsidRPr="009D73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60" w:type="dxa"/>
          </w:tcPr>
          <w:p w:rsidR="00C0442F" w:rsidRPr="009D7386" w:rsidRDefault="00D24285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D24285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3C0" w:rsidRPr="009D7386" w:rsidTr="00185F34">
        <w:trPr>
          <w:trHeight w:val="327"/>
        </w:trPr>
        <w:tc>
          <w:tcPr>
            <w:tcW w:w="559" w:type="dxa"/>
          </w:tcPr>
          <w:p w:rsidR="00C0442F" w:rsidRPr="009D7386" w:rsidRDefault="00D33B98" w:rsidP="00CC6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C0442F"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C6EF1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42013E" w:rsidP="0042013E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Warstwy wyrównawcze pod </w:t>
            </w:r>
            <w:r w:rsidR="00C1756A" w:rsidRPr="009D7386">
              <w:rPr>
                <w:sz w:val="20"/>
                <w:szCs w:val="20"/>
              </w:rPr>
              <w:t>posadzki z zaprawy samopoziomują</w:t>
            </w:r>
            <w:r w:rsidRPr="009D7386">
              <w:rPr>
                <w:sz w:val="20"/>
                <w:szCs w:val="20"/>
              </w:rPr>
              <w:t>cej</w:t>
            </w:r>
            <w:r w:rsidR="00484900" w:rsidRPr="009D73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C0442F" w:rsidRPr="009D7386" w:rsidRDefault="004305C4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25,07</w:t>
            </w:r>
          </w:p>
        </w:tc>
      </w:tr>
      <w:tr w:rsidR="00DC43C0" w:rsidRPr="009D7386" w:rsidTr="00055BAB">
        <w:tc>
          <w:tcPr>
            <w:tcW w:w="559" w:type="dxa"/>
          </w:tcPr>
          <w:p w:rsidR="004C07BB" w:rsidRPr="009D7386" w:rsidRDefault="00D33B98" w:rsidP="00817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4C07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4C07BB" w:rsidRPr="009D7386" w:rsidRDefault="004C07BB" w:rsidP="0042013E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Przygotowanie podłoża pod nową wykładzinę  (szlifowanie)</w:t>
            </w:r>
          </w:p>
        </w:tc>
        <w:tc>
          <w:tcPr>
            <w:tcW w:w="860" w:type="dxa"/>
          </w:tcPr>
          <w:p w:rsidR="004C07BB" w:rsidRPr="009D7386" w:rsidRDefault="004C07BB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4C07BB" w:rsidRDefault="006705CC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25,07</w:t>
            </w:r>
          </w:p>
          <w:p w:rsidR="00094A10" w:rsidRPr="009D7386" w:rsidRDefault="00094A10" w:rsidP="00C0442F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1B2FD4" w:rsidRPr="009D7386" w:rsidRDefault="001B2FD4" w:rsidP="00C0442F">
            <w:pPr>
              <w:rPr>
                <w:sz w:val="20"/>
                <w:szCs w:val="20"/>
              </w:rPr>
            </w:pPr>
          </w:p>
          <w:p w:rsidR="00C0442F" w:rsidRPr="009D7386" w:rsidRDefault="00EA4B00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3B98">
              <w:rPr>
                <w:sz w:val="20"/>
                <w:szCs w:val="20"/>
              </w:rPr>
              <w:t>5</w:t>
            </w:r>
            <w:r w:rsidR="00C0442F" w:rsidRPr="009D7386">
              <w:rPr>
                <w:sz w:val="20"/>
                <w:szCs w:val="20"/>
              </w:rPr>
              <w:t>.</w:t>
            </w:r>
          </w:p>
          <w:p w:rsidR="00CC6EF1" w:rsidRPr="009D7386" w:rsidRDefault="00CC6EF1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50992" w:rsidP="00C509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p</w:t>
            </w:r>
            <w:r w:rsidR="00DA547A" w:rsidRPr="009D7386">
              <w:rPr>
                <w:sz w:val="20"/>
                <w:szCs w:val="20"/>
              </w:rPr>
              <w:t xml:space="preserve">ołożenie posadzki z wykładziny rulonowej z tworzyw sztucznych z wywinięciem na ściany 10 cm.  Wykładzina powinna być przeznaczona do stosowania w obiektach użyteczności  o dużym natężeniu ruchu, posiadać niezbędne </w:t>
            </w:r>
            <w:r w:rsidR="00D006BF" w:rsidRPr="009D7386">
              <w:rPr>
                <w:sz w:val="20"/>
                <w:szCs w:val="20"/>
              </w:rPr>
              <w:t>at</w:t>
            </w:r>
            <w:r w:rsidR="00DA547A" w:rsidRPr="009D7386">
              <w:rPr>
                <w:sz w:val="20"/>
                <w:szCs w:val="20"/>
              </w:rPr>
              <w:t xml:space="preserve">esty i certyfikaty, odporna na </w:t>
            </w:r>
            <w:r w:rsidR="00D006BF" w:rsidRPr="009D7386">
              <w:rPr>
                <w:sz w:val="20"/>
                <w:szCs w:val="20"/>
              </w:rPr>
              <w:t>ś</w:t>
            </w:r>
            <w:r w:rsidR="00DA547A" w:rsidRPr="009D7386">
              <w:rPr>
                <w:sz w:val="20"/>
                <w:szCs w:val="20"/>
              </w:rPr>
              <w:t xml:space="preserve">cieranie, oddziaływanie nóżek mebli i kółek od krzeseł – (wzór i kolor dostosowany do </w:t>
            </w:r>
            <w:r w:rsidR="00D006BF" w:rsidRPr="009D7386">
              <w:rPr>
                <w:sz w:val="20"/>
                <w:szCs w:val="20"/>
              </w:rPr>
              <w:t>wykładzin</w:t>
            </w:r>
            <w:r w:rsidR="00DA547A" w:rsidRPr="009D7386">
              <w:rPr>
                <w:sz w:val="20"/>
                <w:szCs w:val="20"/>
              </w:rPr>
              <w:t xml:space="preserve"> w pokojach  </w:t>
            </w:r>
            <w:r w:rsidR="00185F34">
              <w:rPr>
                <w:sz w:val="20"/>
                <w:szCs w:val="20"/>
              </w:rPr>
              <w:t xml:space="preserve">nr 72,74,76 </w:t>
            </w:r>
            <w:r w:rsidR="00DA547A" w:rsidRPr="009D7386">
              <w:rPr>
                <w:sz w:val="20"/>
                <w:szCs w:val="20"/>
              </w:rPr>
              <w:t xml:space="preserve"> - </w:t>
            </w:r>
            <w:r w:rsidR="00CB6563" w:rsidRPr="009D7386">
              <w:rPr>
                <w:sz w:val="20"/>
                <w:szCs w:val="20"/>
              </w:rPr>
              <w:t>imitacja</w:t>
            </w:r>
            <w:r w:rsidR="00DA547A" w:rsidRPr="009D7386">
              <w:rPr>
                <w:sz w:val="20"/>
                <w:szCs w:val="20"/>
              </w:rPr>
              <w:t xml:space="preserve"> deski</w:t>
            </w:r>
            <w:r w:rsidR="00CB6563" w:rsidRPr="009D7386">
              <w:rPr>
                <w:sz w:val="20"/>
                <w:szCs w:val="20"/>
              </w:rPr>
              <w:t>).</w:t>
            </w:r>
          </w:p>
        </w:tc>
        <w:tc>
          <w:tcPr>
            <w:tcW w:w="860" w:type="dxa"/>
          </w:tcPr>
          <w:p w:rsidR="00B40D2F" w:rsidRDefault="00B40D2F" w:rsidP="00C0442F">
            <w:pPr>
              <w:rPr>
                <w:sz w:val="20"/>
                <w:szCs w:val="20"/>
              </w:rPr>
            </w:pP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</w:t>
            </w:r>
            <w:r w:rsidRPr="009D73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84" w:type="dxa"/>
          </w:tcPr>
          <w:p w:rsidR="00B40D2F" w:rsidRDefault="00B40D2F" w:rsidP="00C0442F">
            <w:pPr>
              <w:rPr>
                <w:sz w:val="20"/>
                <w:szCs w:val="20"/>
              </w:rPr>
            </w:pPr>
          </w:p>
          <w:p w:rsidR="00C0442F" w:rsidRPr="009D7386" w:rsidRDefault="00C50992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DC43C0" w:rsidRPr="009D7386" w:rsidTr="00055BAB">
        <w:tc>
          <w:tcPr>
            <w:tcW w:w="559" w:type="dxa"/>
          </w:tcPr>
          <w:p w:rsidR="00D006BF" w:rsidRPr="009D7386" w:rsidRDefault="00817F3D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D33B98">
              <w:rPr>
                <w:sz w:val="20"/>
                <w:szCs w:val="20"/>
              </w:rPr>
              <w:t>6</w:t>
            </w:r>
            <w:r w:rsidR="00D464B7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E503C7" w:rsidRDefault="00D006BF" w:rsidP="00951375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Zgrzewanie wykładzin rulonowych</w:t>
            </w:r>
          </w:p>
          <w:p w:rsidR="00951375" w:rsidRPr="009D7386" w:rsidRDefault="00951375" w:rsidP="0095137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D006BF" w:rsidRPr="009D7386" w:rsidRDefault="00D006B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D006BF" w:rsidRPr="009D7386" w:rsidRDefault="00CB4AF6" w:rsidP="00BF7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4C07BB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A0A88">
              <w:rPr>
                <w:sz w:val="20"/>
                <w:szCs w:val="20"/>
              </w:rPr>
              <w:t>7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951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białej farby i d</w:t>
            </w:r>
            <w:r w:rsidR="00C0442F" w:rsidRPr="009D7386">
              <w:rPr>
                <w:sz w:val="20"/>
                <w:szCs w:val="20"/>
              </w:rPr>
              <w:t>wukrotne malowanie farbą olejną grzejników żeberkowych z rurkami</w:t>
            </w:r>
          </w:p>
        </w:tc>
        <w:tc>
          <w:tcPr>
            <w:tcW w:w="860" w:type="dxa"/>
          </w:tcPr>
          <w:p w:rsidR="00C0442F" w:rsidRPr="009D7386" w:rsidRDefault="009E3241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  <w:r w:rsidR="00C0442F" w:rsidRPr="009D7386">
              <w:rPr>
                <w:sz w:val="20"/>
                <w:szCs w:val="20"/>
              </w:rPr>
              <w:t xml:space="preserve"> 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żeberek</w:t>
            </w:r>
          </w:p>
        </w:tc>
        <w:tc>
          <w:tcPr>
            <w:tcW w:w="1084" w:type="dxa"/>
          </w:tcPr>
          <w:p w:rsidR="00C0442F" w:rsidRPr="009D7386" w:rsidRDefault="0075062C" w:rsidP="006D6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6C0A">
              <w:rPr>
                <w:sz w:val="20"/>
                <w:szCs w:val="20"/>
              </w:rPr>
              <w:t>6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D464B7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A0A88">
              <w:rPr>
                <w:sz w:val="20"/>
                <w:szCs w:val="20"/>
              </w:rPr>
              <w:t>8.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4109F8" w:rsidP="00C0442F">
            <w:pPr>
              <w:rPr>
                <w:color w:val="FF0000"/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 xml:space="preserve">Montaż na gotowym podłożu </w:t>
            </w:r>
            <w:r w:rsidR="00EA4B00">
              <w:rPr>
                <w:sz w:val="20"/>
                <w:szCs w:val="20"/>
              </w:rPr>
              <w:t>opraw ledowych 60X60 cm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023BB9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CC6EF1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2</w:t>
            </w:r>
            <w:r w:rsidR="005A0A88">
              <w:rPr>
                <w:sz w:val="20"/>
                <w:szCs w:val="20"/>
              </w:rPr>
              <w:t>9.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w</w:t>
            </w:r>
            <w:r w:rsidR="00C0442F" w:rsidRPr="009D7386">
              <w:rPr>
                <w:sz w:val="20"/>
                <w:szCs w:val="20"/>
              </w:rPr>
              <w:t>ymiana pokrywek do puszek elektrycznych o śr. do 60 mm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6D635F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A60B1A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 i montaż nowych </w:t>
            </w:r>
            <w:r w:rsidR="00C0442F" w:rsidRPr="009D7386">
              <w:rPr>
                <w:sz w:val="20"/>
                <w:szCs w:val="20"/>
              </w:rPr>
              <w:t xml:space="preserve"> gniazd wtyczkowych podwójnych</w:t>
            </w:r>
            <w:r>
              <w:rPr>
                <w:sz w:val="20"/>
                <w:szCs w:val="20"/>
              </w:rPr>
              <w:t xml:space="preserve"> 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A60B1A" w:rsidP="00F13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3937">
              <w:rPr>
                <w:sz w:val="20"/>
                <w:szCs w:val="20"/>
              </w:rPr>
              <w:t>0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wymiana</w:t>
            </w:r>
            <w:r w:rsidR="00C0442F" w:rsidRPr="009D7386">
              <w:rPr>
                <w:sz w:val="20"/>
                <w:szCs w:val="20"/>
              </w:rPr>
              <w:t xml:space="preserve"> wyłącznika prądu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A60B1A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EA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0442F" w:rsidRPr="009D7386">
              <w:rPr>
                <w:sz w:val="20"/>
                <w:szCs w:val="20"/>
              </w:rPr>
              <w:t>.</w:t>
            </w:r>
          </w:p>
        </w:tc>
        <w:tc>
          <w:tcPr>
            <w:tcW w:w="6559" w:type="dxa"/>
          </w:tcPr>
          <w:p w:rsidR="00C0442F" w:rsidRPr="009D7386" w:rsidRDefault="00CB4AF6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w</w:t>
            </w:r>
            <w:r w:rsidR="00C0442F" w:rsidRPr="009D7386">
              <w:rPr>
                <w:sz w:val="20"/>
                <w:szCs w:val="20"/>
              </w:rPr>
              <w:t>ymiana kratki wentylacyjnej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C0442F" w:rsidRPr="009D7386" w:rsidRDefault="00685AE7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42F" w:rsidRPr="009D7386">
              <w:rPr>
                <w:sz w:val="20"/>
                <w:szCs w:val="20"/>
              </w:rPr>
              <w:t>zt</w:t>
            </w:r>
            <w:r w:rsidR="00B90ABB" w:rsidRPr="009D7386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</w:tcPr>
          <w:p w:rsidR="00C0442F" w:rsidRPr="009D7386" w:rsidRDefault="00023BB9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C43C0" w:rsidRPr="009D7386" w:rsidTr="00055BAB">
        <w:tc>
          <w:tcPr>
            <w:tcW w:w="559" w:type="dxa"/>
          </w:tcPr>
          <w:p w:rsidR="00C0442F" w:rsidRPr="009D7386" w:rsidRDefault="005A0A88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17F3D" w:rsidRPr="009D7386">
              <w:rPr>
                <w:sz w:val="20"/>
                <w:szCs w:val="20"/>
              </w:rPr>
              <w:t>.</w:t>
            </w:r>
          </w:p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6559" w:type="dxa"/>
          </w:tcPr>
          <w:p w:rsidR="00C0442F" w:rsidRPr="009D7386" w:rsidRDefault="00CB4AF6" w:rsidP="00C3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</w:t>
            </w:r>
            <w:r w:rsidR="00C0442F" w:rsidRPr="009D7386">
              <w:rPr>
                <w:sz w:val="20"/>
                <w:szCs w:val="20"/>
              </w:rPr>
              <w:t>ontaż paneli ściennych o szerokości 25 cm</w:t>
            </w:r>
            <w:r w:rsidR="00176C4E">
              <w:rPr>
                <w:sz w:val="20"/>
                <w:szCs w:val="20"/>
              </w:rPr>
              <w:t xml:space="preserve"> w kolo</w:t>
            </w:r>
            <w:r w:rsidR="004B5805">
              <w:rPr>
                <w:sz w:val="20"/>
                <w:szCs w:val="20"/>
              </w:rPr>
              <w:t xml:space="preserve">rze uzgodnionym z </w:t>
            </w:r>
            <w:r w:rsidR="00AE182F">
              <w:rPr>
                <w:sz w:val="20"/>
                <w:szCs w:val="20"/>
              </w:rPr>
              <w:t>Z</w:t>
            </w:r>
            <w:r w:rsidR="004B5805">
              <w:rPr>
                <w:sz w:val="20"/>
                <w:szCs w:val="20"/>
              </w:rPr>
              <w:t>amawiającym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mb</w:t>
            </w:r>
          </w:p>
        </w:tc>
        <w:tc>
          <w:tcPr>
            <w:tcW w:w="1084" w:type="dxa"/>
          </w:tcPr>
          <w:p w:rsidR="00C0442F" w:rsidRPr="009D7386" w:rsidRDefault="00176C4E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C43C0" w:rsidRPr="009D7386" w:rsidTr="00055BAB">
        <w:tc>
          <w:tcPr>
            <w:tcW w:w="559" w:type="dxa"/>
          </w:tcPr>
          <w:p w:rsidR="00A25239" w:rsidRPr="009D7386" w:rsidRDefault="00EA4B00" w:rsidP="005A0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0A88">
              <w:rPr>
                <w:sz w:val="20"/>
                <w:szCs w:val="20"/>
              </w:rPr>
              <w:t>4</w:t>
            </w:r>
            <w:r w:rsidR="00A25239" w:rsidRPr="009D73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59" w:type="dxa"/>
          </w:tcPr>
          <w:p w:rsidR="00A25239" w:rsidRPr="00094A10" w:rsidRDefault="00AE182F" w:rsidP="00AE1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</w:t>
            </w:r>
            <w:r w:rsidR="00A25239" w:rsidRPr="00094A10">
              <w:rPr>
                <w:sz w:val="20"/>
                <w:szCs w:val="20"/>
              </w:rPr>
              <w:t xml:space="preserve">ontaż rolet okiennych </w:t>
            </w:r>
            <w:r>
              <w:rPr>
                <w:sz w:val="20"/>
                <w:szCs w:val="20"/>
              </w:rPr>
              <w:t xml:space="preserve">transparentnych w aluminiowej </w:t>
            </w:r>
            <w:r w:rsidR="00FC056D">
              <w:rPr>
                <w:sz w:val="20"/>
                <w:szCs w:val="20"/>
              </w:rPr>
              <w:t xml:space="preserve">kasecie </w:t>
            </w:r>
            <w:r w:rsidR="00176C4E" w:rsidRPr="00094A10">
              <w:rPr>
                <w:sz w:val="20"/>
                <w:szCs w:val="20"/>
              </w:rPr>
              <w:t>na prowadnicach</w:t>
            </w:r>
            <w:r>
              <w:rPr>
                <w:sz w:val="20"/>
                <w:szCs w:val="20"/>
              </w:rPr>
              <w:t>, wykonanych z materiału niepalnego  w kolorze</w:t>
            </w:r>
            <w:r w:rsidR="00A25239" w:rsidRPr="00094A10">
              <w:rPr>
                <w:sz w:val="20"/>
                <w:szCs w:val="20"/>
              </w:rPr>
              <w:t xml:space="preserve"> uzgodnionym z Zamawiającym do </w:t>
            </w:r>
            <w:r w:rsidR="00094A10" w:rsidRPr="00094A10">
              <w:rPr>
                <w:sz w:val="20"/>
                <w:szCs w:val="20"/>
              </w:rPr>
              <w:t>4</w:t>
            </w:r>
            <w:r w:rsidR="00176C4E" w:rsidRPr="00094A10">
              <w:rPr>
                <w:sz w:val="20"/>
                <w:szCs w:val="20"/>
              </w:rPr>
              <w:t xml:space="preserve"> trzyszybowych okien</w:t>
            </w:r>
            <w:r w:rsidR="00A12B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A25239" w:rsidRPr="009D7386" w:rsidRDefault="00A25239" w:rsidP="00C0442F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m2</w:t>
            </w:r>
          </w:p>
        </w:tc>
        <w:tc>
          <w:tcPr>
            <w:tcW w:w="1084" w:type="dxa"/>
          </w:tcPr>
          <w:p w:rsidR="00A25239" w:rsidRPr="009D7386" w:rsidRDefault="00A12BDA" w:rsidP="00C04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</w:tr>
      <w:tr w:rsidR="00DC43C0" w:rsidRPr="009D7386" w:rsidTr="00055BAB">
        <w:trPr>
          <w:trHeight w:val="546"/>
        </w:trPr>
        <w:tc>
          <w:tcPr>
            <w:tcW w:w="559" w:type="dxa"/>
          </w:tcPr>
          <w:p w:rsidR="00C0442F" w:rsidRPr="009D7386" w:rsidRDefault="00EA4B00" w:rsidP="005A0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0A88">
              <w:rPr>
                <w:sz w:val="20"/>
                <w:szCs w:val="20"/>
              </w:rPr>
              <w:t>5.</w:t>
            </w:r>
          </w:p>
        </w:tc>
        <w:tc>
          <w:tcPr>
            <w:tcW w:w="6559" w:type="dxa"/>
          </w:tcPr>
          <w:p w:rsidR="00C0442F" w:rsidRPr="009D7386" w:rsidRDefault="00094A10" w:rsidP="0009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Wyniesienie i ponowne w</w:t>
            </w:r>
            <w:r w:rsidR="00176C4E">
              <w:rPr>
                <w:sz w:val="20"/>
                <w:szCs w:val="20"/>
              </w:rPr>
              <w:t>ni</w:t>
            </w:r>
            <w:r w:rsidR="00C0442F" w:rsidRPr="009D7386">
              <w:rPr>
                <w:sz w:val="20"/>
                <w:szCs w:val="20"/>
              </w:rPr>
              <w:t>esienie mebli i</w:t>
            </w:r>
            <w:r w:rsidR="00BC58BF" w:rsidRPr="009D7386">
              <w:rPr>
                <w:sz w:val="20"/>
                <w:szCs w:val="20"/>
              </w:rPr>
              <w:t xml:space="preserve"> sprzętu biurowego </w:t>
            </w:r>
            <w:r w:rsidR="00176C4E">
              <w:rPr>
                <w:sz w:val="20"/>
                <w:szCs w:val="20"/>
              </w:rPr>
              <w:t xml:space="preserve">ze </w:t>
            </w:r>
            <w:r w:rsidR="00BC58BF" w:rsidRPr="009D7386">
              <w:rPr>
                <w:sz w:val="20"/>
                <w:szCs w:val="20"/>
              </w:rPr>
              <w:t>wskazan</w:t>
            </w:r>
            <w:r w:rsidR="00176C4E">
              <w:rPr>
                <w:sz w:val="20"/>
                <w:szCs w:val="20"/>
              </w:rPr>
              <w:t>ego miejsca do</w:t>
            </w:r>
            <w:r w:rsidR="00BC58BF" w:rsidRPr="009D7386">
              <w:rPr>
                <w:sz w:val="20"/>
                <w:szCs w:val="20"/>
              </w:rPr>
              <w:t xml:space="preserve">  pomieszczeń</w:t>
            </w:r>
            <w:r w:rsidR="00176C4E">
              <w:rPr>
                <w:sz w:val="20"/>
                <w:szCs w:val="20"/>
              </w:rPr>
              <w:t xml:space="preserve"> remontowanych</w:t>
            </w:r>
          </w:p>
        </w:tc>
        <w:tc>
          <w:tcPr>
            <w:tcW w:w="860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C0442F" w:rsidRPr="009D7386" w:rsidRDefault="00C0442F" w:rsidP="00C0442F">
            <w:pPr>
              <w:rPr>
                <w:sz w:val="20"/>
                <w:szCs w:val="20"/>
              </w:rPr>
            </w:pPr>
          </w:p>
        </w:tc>
      </w:tr>
      <w:tr w:rsidR="00DC43C0" w:rsidRPr="009D7386" w:rsidTr="00055BAB">
        <w:tc>
          <w:tcPr>
            <w:tcW w:w="559" w:type="dxa"/>
          </w:tcPr>
          <w:p w:rsidR="009E3E04" w:rsidRPr="009D7386" w:rsidRDefault="009E3E04" w:rsidP="005A0A88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3</w:t>
            </w:r>
            <w:r w:rsidR="005A0A88">
              <w:rPr>
                <w:sz w:val="20"/>
                <w:szCs w:val="20"/>
              </w:rPr>
              <w:t>6.</w:t>
            </w:r>
          </w:p>
        </w:tc>
        <w:tc>
          <w:tcPr>
            <w:tcW w:w="6559" w:type="dxa"/>
          </w:tcPr>
          <w:p w:rsidR="009E3E04" w:rsidRDefault="009E3E04" w:rsidP="009E3E04">
            <w:pPr>
              <w:rPr>
                <w:sz w:val="20"/>
                <w:szCs w:val="20"/>
              </w:rPr>
            </w:pPr>
            <w:r w:rsidRPr="009D7386">
              <w:rPr>
                <w:sz w:val="20"/>
                <w:szCs w:val="20"/>
              </w:rPr>
              <w:t>Sprzątanie po wykonaniu robót</w:t>
            </w:r>
          </w:p>
          <w:p w:rsidR="009E11A5" w:rsidRPr="009D7386" w:rsidRDefault="009E11A5" w:rsidP="009E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9E3E04" w:rsidRPr="009D7386" w:rsidRDefault="009E3E04" w:rsidP="00C0442F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9E3E04" w:rsidRPr="009D7386" w:rsidRDefault="009E3E04" w:rsidP="00C0442F">
            <w:pPr>
              <w:rPr>
                <w:sz w:val="20"/>
                <w:szCs w:val="20"/>
              </w:rPr>
            </w:pPr>
          </w:p>
        </w:tc>
      </w:tr>
    </w:tbl>
    <w:p w:rsidR="00B614B3" w:rsidRPr="009D7386" w:rsidRDefault="00B614B3" w:rsidP="004F3594">
      <w:pPr>
        <w:rPr>
          <w:sz w:val="20"/>
          <w:szCs w:val="20"/>
        </w:rPr>
      </w:pPr>
    </w:p>
    <w:sectPr w:rsidR="00B614B3" w:rsidRPr="009D7386" w:rsidSect="003B256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3DB0"/>
    <w:multiLevelType w:val="hybridMultilevel"/>
    <w:tmpl w:val="FAA8B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4"/>
    <w:rsid w:val="0000118D"/>
    <w:rsid w:val="000055E6"/>
    <w:rsid w:val="00015105"/>
    <w:rsid w:val="00016E12"/>
    <w:rsid w:val="00021AD8"/>
    <w:rsid w:val="00023BB9"/>
    <w:rsid w:val="00023C3D"/>
    <w:rsid w:val="00040F5F"/>
    <w:rsid w:val="00043E08"/>
    <w:rsid w:val="000466A9"/>
    <w:rsid w:val="00046B99"/>
    <w:rsid w:val="0005468F"/>
    <w:rsid w:val="00055BAB"/>
    <w:rsid w:val="00055DC4"/>
    <w:rsid w:val="00056CB0"/>
    <w:rsid w:val="00062170"/>
    <w:rsid w:val="00062555"/>
    <w:rsid w:val="00090227"/>
    <w:rsid w:val="00094A10"/>
    <w:rsid w:val="000A60F9"/>
    <w:rsid w:val="000B71C7"/>
    <w:rsid w:val="000C5FC3"/>
    <w:rsid w:val="000E2E12"/>
    <w:rsid w:val="000E6A39"/>
    <w:rsid w:val="000F1EC2"/>
    <w:rsid w:val="00100710"/>
    <w:rsid w:val="00114A14"/>
    <w:rsid w:val="001161E5"/>
    <w:rsid w:val="00116641"/>
    <w:rsid w:val="00144301"/>
    <w:rsid w:val="00155EA4"/>
    <w:rsid w:val="0015776C"/>
    <w:rsid w:val="001609DC"/>
    <w:rsid w:val="00164D23"/>
    <w:rsid w:val="00176C4E"/>
    <w:rsid w:val="00185F34"/>
    <w:rsid w:val="00194D62"/>
    <w:rsid w:val="001A1A11"/>
    <w:rsid w:val="001A2BFF"/>
    <w:rsid w:val="001A5382"/>
    <w:rsid w:val="001A6092"/>
    <w:rsid w:val="001A60CE"/>
    <w:rsid w:val="001B1E5F"/>
    <w:rsid w:val="001B2FD4"/>
    <w:rsid w:val="001C10FC"/>
    <w:rsid w:val="001D4DDB"/>
    <w:rsid w:val="001D77EF"/>
    <w:rsid w:val="001E0728"/>
    <w:rsid w:val="001E1802"/>
    <w:rsid w:val="001E69F9"/>
    <w:rsid w:val="001E6D00"/>
    <w:rsid w:val="001F1D76"/>
    <w:rsid w:val="002030F8"/>
    <w:rsid w:val="002210E4"/>
    <w:rsid w:val="00242573"/>
    <w:rsid w:val="00242BBE"/>
    <w:rsid w:val="0025400A"/>
    <w:rsid w:val="002567FF"/>
    <w:rsid w:val="00257E4F"/>
    <w:rsid w:val="00263010"/>
    <w:rsid w:val="0026699B"/>
    <w:rsid w:val="00285135"/>
    <w:rsid w:val="00287752"/>
    <w:rsid w:val="002B0CCA"/>
    <w:rsid w:val="002B1B44"/>
    <w:rsid w:val="002B3CA0"/>
    <w:rsid w:val="002B4BDF"/>
    <w:rsid w:val="002D3607"/>
    <w:rsid w:val="002D71C9"/>
    <w:rsid w:val="002F2CD5"/>
    <w:rsid w:val="002F4D09"/>
    <w:rsid w:val="00313EA9"/>
    <w:rsid w:val="00320F7E"/>
    <w:rsid w:val="003238C4"/>
    <w:rsid w:val="00334C83"/>
    <w:rsid w:val="00337454"/>
    <w:rsid w:val="0037136B"/>
    <w:rsid w:val="00387593"/>
    <w:rsid w:val="003B085A"/>
    <w:rsid w:val="003B256B"/>
    <w:rsid w:val="003B2CED"/>
    <w:rsid w:val="003B671D"/>
    <w:rsid w:val="003C014D"/>
    <w:rsid w:val="003C33B0"/>
    <w:rsid w:val="003C533D"/>
    <w:rsid w:val="003D423C"/>
    <w:rsid w:val="003D7DE2"/>
    <w:rsid w:val="003E22AC"/>
    <w:rsid w:val="003E5057"/>
    <w:rsid w:val="003E69F5"/>
    <w:rsid w:val="004109F8"/>
    <w:rsid w:val="0041171E"/>
    <w:rsid w:val="00412F14"/>
    <w:rsid w:val="00416E30"/>
    <w:rsid w:val="0041708A"/>
    <w:rsid w:val="0042013E"/>
    <w:rsid w:val="004206B4"/>
    <w:rsid w:val="00423080"/>
    <w:rsid w:val="004305C4"/>
    <w:rsid w:val="00431216"/>
    <w:rsid w:val="00436F48"/>
    <w:rsid w:val="004376FF"/>
    <w:rsid w:val="00444BD4"/>
    <w:rsid w:val="00445CB2"/>
    <w:rsid w:val="004475C3"/>
    <w:rsid w:val="00451343"/>
    <w:rsid w:val="00453A66"/>
    <w:rsid w:val="00455315"/>
    <w:rsid w:val="0047151E"/>
    <w:rsid w:val="0047181C"/>
    <w:rsid w:val="00474C43"/>
    <w:rsid w:val="00483548"/>
    <w:rsid w:val="00483ED6"/>
    <w:rsid w:val="00484900"/>
    <w:rsid w:val="004852DF"/>
    <w:rsid w:val="004A691F"/>
    <w:rsid w:val="004B0C2A"/>
    <w:rsid w:val="004B5805"/>
    <w:rsid w:val="004C07BB"/>
    <w:rsid w:val="004C2F91"/>
    <w:rsid w:val="004C6C7A"/>
    <w:rsid w:val="004D1A1A"/>
    <w:rsid w:val="004D295E"/>
    <w:rsid w:val="004D407C"/>
    <w:rsid w:val="004E6F4F"/>
    <w:rsid w:val="004F1AFD"/>
    <w:rsid w:val="004F29D6"/>
    <w:rsid w:val="004F2EC3"/>
    <w:rsid w:val="004F3462"/>
    <w:rsid w:val="004F3594"/>
    <w:rsid w:val="004F3990"/>
    <w:rsid w:val="00501442"/>
    <w:rsid w:val="0050471B"/>
    <w:rsid w:val="0051201A"/>
    <w:rsid w:val="00520A65"/>
    <w:rsid w:val="00524920"/>
    <w:rsid w:val="005308CE"/>
    <w:rsid w:val="005312E6"/>
    <w:rsid w:val="0053768F"/>
    <w:rsid w:val="0055225D"/>
    <w:rsid w:val="00553DA1"/>
    <w:rsid w:val="0055511C"/>
    <w:rsid w:val="005645E6"/>
    <w:rsid w:val="00573BF1"/>
    <w:rsid w:val="00580D5D"/>
    <w:rsid w:val="0059379F"/>
    <w:rsid w:val="005958F3"/>
    <w:rsid w:val="005965C4"/>
    <w:rsid w:val="005A0A88"/>
    <w:rsid w:val="005A1268"/>
    <w:rsid w:val="005A565A"/>
    <w:rsid w:val="005D4506"/>
    <w:rsid w:val="005D6E79"/>
    <w:rsid w:val="005F3DB5"/>
    <w:rsid w:val="005F64E2"/>
    <w:rsid w:val="006101D7"/>
    <w:rsid w:val="00612651"/>
    <w:rsid w:val="0061439B"/>
    <w:rsid w:val="00617B0D"/>
    <w:rsid w:val="00624AF2"/>
    <w:rsid w:val="006334B9"/>
    <w:rsid w:val="00637C1E"/>
    <w:rsid w:val="00637DFD"/>
    <w:rsid w:val="00651FB4"/>
    <w:rsid w:val="00655620"/>
    <w:rsid w:val="006705CC"/>
    <w:rsid w:val="00675C4B"/>
    <w:rsid w:val="006826DF"/>
    <w:rsid w:val="00685AE7"/>
    <w:rsid w:val="00685E40"/>
    <w:rsid w:val="006B1608"/>
    <w:rsid w:val="006B5317"/>
    <w:rsid w:val="006D3941"/>
    <w:rsid w:val="006D635F"/>
    <w:rsid w:val="006D6C0A"/>
    <w:rsid w:val="006F1B6C"/>
    <w:rsid w:val="006F5557"/>
    <w:rsid w:val="0070138A"/>
    <w:rsid w:val="007030E4"/>
    <w:rsid w:val="007072CC"/>
    <w:rsid w:val="00707F3F"/>
    <w:rsid w:val="00711BDE"/>
    <w:rsid w:val="0071271D"/>
    <w:rsid w:val="00713B76"/>
    <w:rsid w:val="00716F4E"/>
    <w:rsid w:val="00724EFA"/>
    <w:rsid w:val="007266B0"/>
    <w:rsid w:val="00733814"/>
    <w:rsid w:val="00745AB7"/>
    <w:rsid w:val="0075062C"/>
    <w:rsid w:val="0075102A"/>
    <w:rsid w:val="007520D1"/>
    <w:rsid w:val="0075614E"/>
    <w:rsid w:val="00765A1E"/>
    <w:rsid w:val="007705AE"/>
    <w:rsid w:val="00782216"/>
    <w:rsid w:val="00782855"/>
    <w:rsid w:val="00787BA8"/>
    <w:rsid w:val="007924CB"/>
    <w:rsid w:val="007A5E32"/>
    <w:rsid w:val="007B7E71"/>
    <w:rsid w:val="007C6018"/>
    <w:rsid w:val="007D3D27"/>
    <w:rsid w:val="007E5B4B"/>
    <w:rsid w:val="007E7697"/>
    <w:rsid w:val="007F015D"/>
    <w:rsid w:val="00800E06"/>
    <w:rsid w:val="0081250B"/>
    <w:rsid w:val="0081560D"/>
    <w:rsid w:val="00817F3D"/>
    <w:rsid w:val="00831C48"/>
    <w:rsid w:val="008328D8"/>
    <w:rsid w:val="0083484A"/>
    <w:rsid w:val="00841DD8"/>
    <w:rsid w:val="00843DDE"/>
    <w:rsid w:val="00853943"/>
    <w:rsid w:val="00854F98"/>
    <w:rsid w:val="00855CE2"/>
    <w:rsid w:val="00877B77"/>
    <w:rsid w:val="00884C68"/>
    <w:rsid w:val="0089441C"/>
    <w:rsid w:val="00897471"/>
    <w:rsid w:val="008A1981"/>
    <w:rsid w:val="008B4355"/>
    <w:rsid w:val="008C04D4"/>
    <w:rsid w:val="008C1C31"/>
    <w:rsid w:val="008C1F91"/>
    <w:rsid w:val="008C56E4"/>
    <w:rsid w:val="008D2B2C"/>
    <w:rsid w:val="008D3669"/>
    <w:rsid w:val="008D681B"/>
    <w:rsid w:val="008D7F7B"/>
    <w:rsid w:val="008E3373"/>
    <w:rsid w:val="008E4ABE"/>
    <w:rsid w:val="008F2E58"/>
    <w:rsid w:val="008F2F86"/>
    <w:rsid w:val="008F6402"/>
    <w:rsid w:val="00900A5B"/>
    <w:rsid w:val="00925128"/>
    <w:rsid w:val="00925511"/>
    <w:rsid w:val="00925653"/>
    <w:rsid w:val="00933444"/>
    <w:rsid w:val="009401D7"/>
    <w:rsid w:val="00951375"/>
    <w:rsid w:val="009518CB"/>
    <w:rsid w:val="0095709C"/>
    <w:rsid w:val="00962104"/>
    <w:rsid w:val="00962851"/>
    <w:rsid w:val="00971205"/>
    <w:rsid w:val="009845FF"/>
    <w:rsid w:val="009910E8"/>
    <w:rsid w:val="00996F15"/>
    <w:rsid w:val="00997845"/>
    <w:rsid w:val="009A6CB7"/>
    <w:rsid w:val="009C713B"/>
    <w:rsid w:val="009D4DA5"/>
    <w:rsid w:val="009D7386"/>
    <w:rsid w:val="009E11A5"/>
    <w:rsid w:val="009E3241"/>
    <w:rsid w:val="009E3E04"/>
    <w:rsid w:val="009E7405"/>
    <w:rsid w:val="009F1C93"/>
    <w:rsid w:val="009F201C"/>
    <w:rsid w:val="00A02ACD"/>
    <w:rsid w:val="00A12BDA"/>
    <w:rsid w:val="00A14FAF"/>
    <w:rsid w:val="00A1532E"/>
    <w:rsid w:val="00A21379"/>
    <w:rsid w:val="00A25239"/>
    <w:rsid w:val="00A33750"/>
    <w:rsid w:val="00A470CF"/>
    <w:rsid w:val="00A470FA"/>
    <w:rsid w:val="00A473AA"/>
    <w:rsid w:val="00A545E1"/>
    <w:rsid w:val="00A60B1A"/>
    <w:rsid w:val="00A624DA"/>
    <w:rsid w:val="00A75004"/>
    <w:rsid w:val="00A8717C"/>
    <w:rsid w:val="00A871D5"/>
    <w:rsid w:val="00AA03A6"/>
    <w:rsid w:val="00AB78E5"/>
    <w:rsid w:val="00AD1B2D"/>
    <w:rsid w:val="00AE182F"/>
    <w:rsid w:val="00AE3A1F"/>
    <w:rsid w:val="00AE4073"/>
    <w:rsid w:val="00AE5E86"/>
    <w:rsid w:val="00AF600F"/>
    <w:rsid w:val="00AF7F2E"/>
    <w:rsid w:val="00B11435"/>
    <w:rsid w:val="00B34026"/>
    <w:rsid w:val="00B345B2"/>
    <w:rsid w:val="00B35951"/>
    <w:rsid w:val="00B35D6D"/>
    <w:rsid w:val="00B40D2F"/>
    <w:rsid w:val="00B423DC"/>
    <w:rsid w:val="00B4476D"/>
    <w:rsid w:val="00B50117"/>
    <w:rsid w:val="00B5208C"/>
    <w:rsid w:val="00B614B3"/>
    <w:rsid w:val="00B614CB"/>
    <w:rsid w:val="00B62831"/>
    <w:rsid w:val="00B706F6"/>
    <w:rsid w:val="00B90ABB"/>
    <w:rsid w:val="00B950E0"/>
    <w:rsid w:val="00BA4A18"/>
    <w:rsid w:val="00BA7777"/>
    <w:rsid w:val="00BB6050"/>
    <w:rsid w:val="00BC58BF"/>
    <w:rsid w:val="00BD2E9D"/>
    <w:rsid w:val="00BD7875"/>
    <w:rsid w:val="00BE15F5"/>
    <w:rsid w:val="00BE4A2C"/>
    <w:rsid w:val="00BF7761"/>
    <w:rsid w:val="00C0357D"/>
    <w:rsid w:val="00C036BF"/>
    <w:rsid w:val="00C0442F"/>
    <w:rsid w:val="00C05A1C"/>
    <w:rsid w:val="00C05AC5"/>
    <w:rsid w:val="00C11120"/>
    <w:rsid w:val="00C1183D"/>
    <w:rsid w:val="00C15C1F"/>
    <w:rsid w:val="00C1756A"/>
    <w:rsid w:val="00C2072D"/>
    <w:rsid w:val="00C21713"/>
    <w:rsid w:val="00C23904"/>
    <w:rsid w:val="00C27777"/>
    <w:rsid w:val="00C31416"/>
    <w:rsid w:val="00C507EB"/>
    <w:rsid w:val="00C50992"/>
    <w:rsid w:val="00C51D41"/>
    <w:rsid w:val="00C577A8"/>
    <w:rsid w:val="00C61371"/>
    <w:rsid w:val="00C840B2"/>
    <w:rsid w:val="00C93636"/>
    <w:rsid w:val="00C93FAC"/>
    <w:rsid w:val="00C96B4B"/>
    <w:rsid w:val="00CA05A0"/>
    <w:rsid w:val="00CB4AF6"/>
    <w:rsid w:val="00CB6563"/>
    <w:rsid w:val="00CB7C38"/>
    <w:rsid w:val="00CC6EF1"/>
    <w:rsid w:val="00CD3AA5"/>
    <w:rsid w:val="00CE5A14"/>
    <w:rsid w:val="00D006BF"/>
    <w:rsid w:val="00D12A4F"/>
    <w:rsid w:val="00D134C7"/>
    <w:rsid w:val="00D210A3"/>
    <w:rsid w:val="00D21A62"/>
    <w:rsid w:val="00D229D4"/>
    <w:rsid w:val="00D24285"/>
    <w:rsid w:val="00D26166"/>
    <w:rsid w:val="00D33B98"/>
    <w:rsid w:val="00D464B7"/>
    <w:rsid w:val="00D464E6"/>
    <w:rsid w:val="00D524E5"/>
    <w:rsid w:val="00D53972"/>
    <w:rsid w:val="00D64E0E"/>
    <w:rsid w:val="00D71F19"/>
    <w:rsid w:val="00D774EE"/>
    <w:rsid w:val="00D83D9A"/>
    <w:rsid w:val="00D852F9"/>
    <w:rsid w:val="00D90AB8"/>
    <w:rsid w:val="00D92AC5"/>
    <w:rsid w:val="00DA547A"/>
    <w:rsid w:val="00DA7F98"/>
    <w:rsid w:val="00DB3357"/>
    <w:rsid w:val="00DC054B"/>
    <w:rsid w:val="00DC1056"/>
    <w:rsid w:val="00DC12A2"/>
    <w:rsid w:val="00DC138A"/>
    <w:rsid w:val="00DC3952"/>
    <w:rsid w:val="00DC43C0"/>
    <w:rsid w:val="00DC6DDE"/>
    <w:rsid w:val="00DD028F"/>
    <w:rsid w:val="00DE7275"/>
    <w:rsid w:val="00E07742"/>
    <w:rsid w:val="00E30EE9"/>
    <w:rsid w:val="00E35259"/>
    <w:rsid w:val="00E41D9A"/>
    <w:rsid w:val="00E461A1"/>
    <w:rsid w:val="00E503C7"/>
    <w:rsid w:val="00E52E41"/>
    <w:rsid w:val="00E54486"/>
    <w:rsid w:val="00E61B63"/>
    <w:rsid w:val="00E6379D"/>
    <w:rsid w:val="00E87273"/>
    <w:rsid w:val="00E87662"/>
    <w:rsid w:val="00E87C07"/>
    <w:rsid w:val="00E93023"/>
    <w:rsid w:val="00EA41F0"/>
    <w:rsid w:val="00EA4B00"/>
    <w:rsid w:val="00EC1EB6"/>
    <w:rsid w:val="00EC661C"/>
    <w:rsid w:val="00EC76DA"/>
    <w:rsid w:val="00ED05C1"/>
    <w:rsid w:val="00ED2E20"/>
    <w:rsid w:val="00EE5A5D"/>
    <w:rsid w:val="00EF5E58"/>
    <w:rsid w:val="00F01B5D"/>
    <w:rsid w:val="00F076CD"/>
    <w:rsid w:val="00F07A49"/>
    <w:rsid w:val="00F13937"/>
    <w:rsid w:val="00F15B1A"/>
    <w:rsid w:val="00F16554"/>
    <w:rsid w:val="00F17F07"/>
    <w:rsid w:val="00F26C1C"/>
    <w:rsid w:val="00F53E5D"/>
    <w:rsid w:val="00F572CC"/>
    <w:rsid w:val="00F63B2E"/>
    <w:rsid w:val="00F745E2"/>
    <w:rsid w:val="00F76F55"/>
    <w:rsid w:val="00F84BA3"/>
    <w:rsid w:val="00FA6A69"/>
    <w:rsid w:val="00FC056D"/>
    <w:rsid w:val="00FC34D5"/>
    <w:rsid w:val="00FC467A"/>
    <w:rsid w:val="00FD07D9"/>
    <w:rsid w:val="00FD6495"/>
    <w:rsid w:val="00FD655A"/>
    <w:rsid w:val="00FD6733"/>
    <w:rsid w:val="00FE179B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992B5-884E-4CB7-AD28-37637E2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594"/>
    <w:pPr>
      <w:ind w:left="720"/>
      <w:contextualSpacing/>
    </w:pPr>
  </w:style>
  <w:style w:type="table" w:styleId="Tabela-Siatka">
    <w:name w:val="Table Grid"/>
    <w:basedOn w:val="Standardowy"/>
    <w:uiPriority w:val="39"/>
    <w:rsid w:val="004F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C157-2BC8-4BEA-B312-26B5CEB5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Administracyjne BA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Garbulewska</dc:creator>
  <cp:keywords/>
  <dc:description/>
  <cp:lastModifiedBy>Wioletta Brodzik-Godzina</cp:lastModifiedBy>
  <cp:revision>2</cp:revision>
  <cp:lastPrinted>2020-02-25T10:41:00Z</cp:lastPrinted>
  <dcterms:created xsi:type="dcterms:W3CDTF">2020-03-27T10:06:00Z</dcterms:created>
  <dcterms:modified xsi:type="dcterms:W3CDTF">2020-03-27T10:06:00Z</dcterms:modified>
</cp:coreProperties>
</file>