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5BE" w:rsidRPr="008F5B51" w:rsidRDefault="008F5B51">
      <w:pPr>
        <w:spacing w:before="25" w:after="0"/>
        <w:jc w:val="center"/>
        <w:rPr>
          <w:sz w:val="22"/>
        </w:rPr>
      </w:pPr>
      <w:bookmarkStart w:id="0" w:name="_GoBack"/>
      <w:bookmarkEnd w:id="0"/>
      <w:r w:rsidRPr="008F5B51">
        <w:rPr>
          <w:b/>
          <w:color w:val="000000"/>
          <w:sz w:val="22"/>
        </w:rPr>
        <w:t>WNIOSEK</w:t>
      </w:r>
    </w:p>
    <w:p w:rsidR="000535BE" w:rsidRPr="008F5B51" w:rsidRDefault="008F5B51">
      <w:pPr>
        <w:spacing w:before="25" w:after="0"/>
        <w:jc w:val="center"/>
        <w:rPr>
          <w:sz w:val="22"/>
        </w:rPr>
      </w:pPr>
      <w:r w:rsidRPr="008F5B51">
        <w:rPr>
          <w:b/>
          <w:color w:val="000000"/>
          <w:sz w:val="22"/>
        </w:rPr>
        <w:t>o wydanie pozwolenia na nabywanie, przechowywanie, używanie materiałów wybuchowych przeznaczonych do użytku cywilnego lub wytwarzanie materiałów wybuchowych metodą in situ</w:t>
      </w:r>
    </w:p>
    <w:p w:rsidR="000535BE" w:rsidRPr="008F5B51" w:rsidRDefault="008F5B51">
      <w:pPr>
        <w:spacing w:before="25" w:after="0"/>
        <w:jc w:val="both"/>
        <w:rPr>
          <w:sz w:val="22"/>
        </w:rPr>
      </w:pPr>
      <w:r w:rsidRPr="008F5B51">
        <w:rPr>
          <w:b/>
          <w:color w:val="000000"/>
          <w:sz w:val="22"/>
        </w:rPr>
        <w:t>I. Oznaczenie przedmiotu wniosku</w:t>
      </w:r>
      <w:r w:rsidRPr="008F5B51">
        <w:rPr>
          <w:color w:val="000000"/>
          <w:sz w:val="22"/>
          <w:vertAlign w:val="superscript"/>
        </w:rPr>
        <w:t>1)</w:t>
      </w:r>
    </w:p>
    <w:p w:rsidR="000535BE" w:rsidRPr="008F5B51" w:rsidRDefault="008F5B51">
      <w:pPr>
        <w:spacing w:before="25" w:after="0"/>
        <w:jc w:val="both"/>
        <w:rPr>
          <w:sz w:val="22"/>
        </w:rPr>
      </w:pPr>
      <w:r w:rsidRPr="008F5B51">
        <w:rPr>
          <w:noProof/>
          <w:sz w:val="22"/>
        </w:rPr>
        <w:drawing>
          <wp:inline distT="0" distB="0" distL="0" distR="0">
            <wp:extent cx="357505" cy="3575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7505" cy="357505"/>
                    </a:xfrm>
                    <a:prstGeom prst="rect">
                      <a:avLst/>
                    </a:prstGeom>
                  </pic:spPr>
                </pic:pic>
              </a:graphicData>
            </a:graphic>
          </wp:inline>
        </w:drawing>
      </w:r>
      <w:r w:rsidRPr="008F5B51">
        <w:rPr>
          <w:color w:val="000000"/>
          <w:sz w:val="22"/>
        </w:rPr>
        <w:t xml:space="preserve"> Nabywanie</w:t>
      </w:r>
    </w:p>
    <w:p w:rsidR="000535BE" w:rsidRPr="008F5B51" w:rsidRDefault="008F5B51">
      <w:pPr>
        <w:spacing w:before="25" w:after="0"/>
        <w:jc w:val="both"/>
        <w:rPr>
          <w:sz w:val="22"/>
        </w:rPr>
      </w:pPr>
      <w:r w:rsidRPr="008F5B51">
        <w:rPr>
          <w:noProof/>
          <w:sz w:val="22"/>
        </w:rPr>
        <w:drawing>
          <wp:inline distT="0" distB="0" distL="0" distR="0">
            <wp:extent cx="357505" cy="3575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7505" cy="357505"/>
                    </a:xfrm>
                    <a:prstGeom prst="rect">
                      <a:avLst/>
                    </a:prstGeom>
                  </pic:spPr>
                </pic:pic>
              </a:graphicData>
            </a:graphic>
          </wp:inline>
        </w:drawing>
      </w:r>
      <w:r w:rsidRPr="008F5B51">
        <w:rPr>
          <w:color w:val="000000"/>
          <w:sz w:val="22"/>
        </w:rPr>
        <w:t xml:space="preserve"> Przechowywanie</w:t>
      </w:r>
    </w:p>
    <w:p w:rsidR="000535BE" w:rsidRPr="008F5B51" w:rsidRDefault="008F5B51">
      <w:pPr>
        <w:spacing w:before="25" w:after="0"/>
        <w:jc w:val="both"/>
        <w:rPr>
          <w:sz w:val="22"/>
        </w:rPr>
      </w:pPr>
      <w:r w:rsidRPr="008F5B51">
        <w:rPr>
          <w:noProof/>
          <w:sz w:val="22"/>
        </w:rPr>
        <w:drawing>
          <wp:inline distT="0" distB="0" distL="0" distR="0">
            <wp:extent cx="357505" cy="3575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7505" cy="357505"/>
                    </a:xfrm>
                    <a:prstGeom prst="rect">
                      <a:avLst/>
                    </a:prstGeom>
                  </pic:spPr>
                </pic:pic>
              </a:graphicData>
            </a:graphic>
          </wp:inline>
        </w:drawing>
      </w:r>
      <w:r w:rsidRPr="008F5B51">
        <w:rPr>
          <w:color w:val="000000"/>
          <w:sz w:val="22"/>
        </w:rPr>
        <w:t xml:space="preserve"> Używanie</w:t>
      </w:r>
    </w:p>
    <w:p w:rsidR="000535BE" w:rsidRPr="008F5B51" w:rsidRDefault="008F5B51">
      <w:pPr>
        <w:spacing w:before="25" w:after="0"/>
        <w:jc w:val="both"/>
        <w:rPr>
          <w:sz w:val="22"/>
        </w:rPr>
      </w:pPr>
      <w:r w:rsidRPr="008F5B51">
        <w:rPr>
          <w:noProof/>
          <w:sz w:val="22"/>
        </w:rPr>
        <w:drawing>
          <wp:inline distT="0" distB="0" distL="0" distR="0">
            <wp:extent cx="357505" cy="35750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7505" cy="357505"/>
                    </a:xfrm>
                    <a:prstGeom prst="rect">
                      <a:avLst/>
                    </a:prstGeom>
                  </pic:spPr>
                </pic:pic>
              </a:graphicData>
            </a:graphic>
          </wp:inline>
        </w:drawing>
      </w:r>
      <w:r w:rsidRPr="008F5B51">
        <w:rPr>
          <w:color w:val="000000"/>
          <w:sz w:val="22"/>
        </w:rPr>
        <w:t xml:space="preserve"> Wytwarzanie metodą in situ</w:t>
      </w:r>
    </w:p>
    <w:p w:rsidR="000535BE" w:rsidRPr="008F5B51" w:rsidRDefault="008F5B51">
      <w:pPr>
        <w:spacing w:before="25" w:after="0"/>
        <w:jc w:val="both"/>
        <w:rPr>
          <w:sz w:val="22"/>
        </w:rPr>
      </w:pPr>
      <w:r w:rsidRPr="008F5B51">
        <w:rPr>
          <w:b/>
          <w:color w:val="000000"/>
          <w:sz w:val="22"/>
        </w:rPr>
        <w:t>II. Oznaczenie wnioskodawcy</w:t>
      </w:r>
    </w:p>
    <w:p w:rsidR="000535BE" w:rsidRPr="008F5B51" w:rsidRDefault="008F5B51">
      <w:pPr>
        <w:spacing w:before="25" w:after="0"/>
        <w:jc w:val="both"/>
        <w:rPr>
          <w:sz w:val="22"/>
        </w:rPr>
      </w:pPr>
      <w:r w:rsidRPr="008F5B51">
        <w:rPr>
          <w:color w:val="000000"/>
          <w:sz w:val="22"/>
        </w:rPr>
        <w:t>1. Forma prawna wnioskodawcy</w:t>
      </w:r>
      <w:r w:rsidRPr="008F5B51">
        <w:rPr>
          <w:color w:val="000000"/>
          <w:sz w:val="22"/>
          <w:vertAlign w:val="superscript"/>
        </w:rPr>
        <w:t>1)</w:t>
      </w:r>
    </w:p>
    <w:p w:rsidR="000535BE" w:rsidRPr="008F5B51" w:rsidRDefault="008F5B51">
      <w:pPr>
        <w:spacing w:before="25" w:after="0"/>
        <w:jc w:val="both"/>
        <w:rPr>
          <w:sz w:val="22"/>
        </w:rPr>
      </w:pPr>
      <w:r w:rsidRPr="008F5B51">
        <w:rPr>
          <w:noProof/>
          <w:sz w:val="22"/>
        </w:rPr>
        <w:drawing>
          <wp:inline distT="0" distB="0" distL="0" distR="0">
            <wp:extent cx="357505" cy="35750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7505" cy="357505"/>
                    </a:xfrm>
                    <a:prstGeom prst="rect">
                      <a:avLst/>
                    </a:prstGeom>
                  </pic:spPr>
                </pic:pic>
              </a:graphicData>
            </a:graphic>
          </wp:inline>
        </w:drawing>
      </w:r>
      <w:r w:rsidRPr="008F5B51">
        <w:rPr>
          <w:color w:val="000000"/>
          <w:sz w:val="22"/>
        </w:rPr>
        <w:t xml:space="preserve"> Przedsiębiorca - będący osobą fizyczną</w:t>
      </w:r>
    </w:p>
    <w:p w:rsidR="000535BE" w:rsidRPr="008F5B51" w:rsidRDefault="008F5B51">
      <w:pPr>
        <w:spacing w:before="25" w:after="0"/>
        <w:jc w:val="both"/>
        <w:rPr>
          <w:sz w:val="22"/>
        </w:rPr>
      </w:pPr>
      <w:r w:rsidRPr="008F5B51">
        <w:rPr>
          <w:noProof/>
          <w:sz w:val="22"/>
        </w:rPr>
        <w:drawing>
          <wp:inline distT="0" distB="0" distL="0" distR="0">
            <wp:extent cx="357505" cy="35750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7505" cy="357505"/>
                    </a:xfrm>
                    <a:prstGeom prst="rect">
                      <a:avLst/>
                    </a:prstGeom>
                  </pic:spPr>
                </pic:pic>
              </a:graphicData>
            </a:graphic>
          </wp:inline>
        </w:drawing>
      </w:r>
      <w:r w:rsidRPr="008F5B51">
        <w:rPr>
          <w:color w:val="000000"/>
          <w:sz w:val="22"/>
        </w:rPr>
        <w:t xml:space="preserve"> Jednostka naukowa</w:t>
      </w:r>
    </w:p>
    <w:p w:rsidR="000535BE" w:rsidRPr="008F5B51" w:rsidRDefault="008F5B51">
      <w:pPr>
        <w:spacing w:before="25" w:after="0"/>
        <w:jc w:val="both"/>
        <w:rPr>
          <w:sz w:val="22"/>
        </w:rPr>
      </w:pPr>
      <w:r w:rsidRPr="008F5B51">
        <w:rPr>
          <w:noProof/>
          <w:sz w:val="22"/>
        </w:rPr>
        <w:drawing>
          <wp:inline distT="0" distB="0" distL="0" distR="0">
            <wp:extent cx="357505" cy="35750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7505" cy="357505"/>
                    </a:xfrm>
                    <a:prstGeom prst="rect">
                      <a:avLst/>
                    </a:prstGeom>
                  </pic:spPr>
                </pic:pic>
              </a:graphicData>
            </a:graphic>
          </wp:inline>
        </w:drawing>
      </w:r>
      <w:r w:rsidRPr="008F5B51">
        <w:rPr>
          <w:color w:val="000000"/>
          <w:sz w:val="22"/>
        </w:rPr>
        <w:t xml:space="preserve"> Przedsiębiorca inny niż osoba fizyczna, podać jaki:</w:t>
      </w:r>
    </w:p>
    <w:p w:rsidR="000535BE" w:rsidRPr="008F5B51" w:rsidRDefault="008F5B51">
      <w:pPr>
        <w:spacing w:before="25" w:after="0"/>
        <w:jc w:val="both"/>
        <w:rPr>
          <w:sz w:val="22"/>
        </w:rPr>
      </w:pPr>
      <w:r w:rsidRPr="008F5B51">
        <w:rPr>
          <w:color w:val="000000"/>
          <w:sz w:val="22"/>
        </w:rPr>
        <w:t>..........................................................................................................................................</w:t>
      </w:r>
    </w:p>
    <w:p w:rsidR="000535BE" w:rsidRPr="008F5B51" w:rsidRDefault="008F5B51">
      <w:pPr>
        <w:spacing w:before="25" w:after="0"/>
        <w:jc w:val="both"/>
        <w:rPr>
          <w:sz w:val="22"/>
        </w:rPr>
      </w:pPr>
      <w:r w:rsidRPr="008F5B51">
        <w:rPr>
          <w:color w:val="000000"/>
          <w:sz w:val="22"/>
        </w:rPr>
        <w:t>..........................................................................................................................................</w:t>
      </w:r>
    </w:p>
    <w:p w:rsidR="000535BE" w:rsidRPr="008F5B51" w:rsidRDefault="008F5B51">
      <w:pPr>
        <w:spacing w:before="25" w:after="0"/>
        <w:jc w:val="both"/>
        <w:rPr>
          <w:sz w:val="22"/>
        </w:rPr>
      </w:pPr>
      <w:r w:rsidRPr="008F5B51">
        <w:rPr>
          <w:color w:val="000000"/>
          <w:sz w:val="22"/>
        </w:rPr>
        <w:t>2. Nazwa wnioskodawcy</w:t>
      </w:r>
    </w:p>
    <w:p w:rsidR="000535BE" w:rsidRPr="008F5B51" w:rsidRDefault="008F5B51">
      <w:pPr>
        <w:spacing w:before="25" w:after="0"/>
        <w:jc w:val="both"/>
        <w:rPr>
          <w:sz w:val="22"/>
        </w:rPr>
      </w:pPr>
      <w:r w:rsidRPr="008F5B51">
        <w:rPr>
          <w:color w:val="000000"/>
          <w:sz w:val="22"/>
        </w:rPr>
        <w:t>..........................................................................................................................................</w:t>
      </w:r>
    </w:p>
    <w:p w:rsidR="000535BE" w:rsidRPr="008F5B51" w:rsidRDefault="008F5B51">
      <w:pPr>
        <w:spacing w:before="25" w:after="0"/>
        <w:jc w:val="both"/>
        <w:rPr>
          <w:sz w:val="22"/>
        </w:rPr>
      </w:pPr>
      <w:r w:rsidRPr="008F5B51">
        <w:rPr>
          <w:color w:val="000000"/>
          <w:sz w:val="22"/>
        </w:rPr>
        <w:t>..........................................................................................................................................</w:t>
      </w:r>
    </w:p>
    <w:p w:rsidR="000535BE" w:rsidRPr="008F5B51" w:rsidRDefault="008F5B51">
      <w:pPr>
        <w:spacing w:before="25" w:after="0"/>
        <w:jc w:val="both"/>
        <w:rPr>
          <w:sz w:val="22"/>
        </w:rPr>
      </w:pPr>
      <w:r w:rsidRPr="008F5B51">
        <w:rPr>
          <w:color w:val="000000"/>
          <w:sz w:val="22"/>
        </w:rPr>
        <w:t>3. Numer w rejestrze przedsiębiorców w Krajowym Rejestrze Sądowym (o ile przedsiębiorca taki numer posiada) ..............................................................................</w:t>
      </w:r>
    </w:p>
    <w:p w:rsidR="000535BE" w:rsidRPr="008F5B51" w:rsidRDefault="008F5B51">
      <w:pPr>
        <w:spacing w:before="25" w:after="0"/>
        <w:jc w:val="both"/>
        <w:rPr>
          <w:sz w:val="22"/>
        </w:rPr>
      </w:pPr>
      <w:r w:rsidRPr="008F5B51">
        <w:rPr>
          <w:color w:val="000000"/>
          <w:sz w:val="22"/>
        </w:rPr>
        <w:t>4. Numer identyfikacji podatkowej (NIP) ........................................................................</w:t>
      </w:r>
    </w:p>
    <w:p w:rsidR="000535BE" w:rsidRPr="008F5B51" w:rsidRDefault="008F5B51">
      <w:pPr>
        <w:spacing w:before="25" w:after="0"/>
        <w:jc w:val="both"/>
        <w:rPr>
          <w:sz w:val="22"/>
        </w:rPr>
      </w:pPr>
      <w:r w:rsidRPr="008F5B51">
        <w:rPr>
          <w:b/>
          <w:color w:val="000000"/>
          <w:sz w:val="22"/>
        </w:rPr>
        <w:t>III. Siedziba lub miejsce zamieszkania wnioskodawcy</w:t>
      </w:r>
    </w:p>
    <w:p w:rsidR="000535BE" w:rsidRPr="008F5B51" w:rsidRDefault="008F5B51">
      <w:pPr>
        <w:spacing w:before="25" w:after="0"/>
        <w:jc w:val="both"/>
        <w:rPr>
          <w:sz w:val="22"/>
        </w:rPr>
      </w:pPr>
      <w:r w:rsidRPr="008F5B51">
        <w:rPr>
          <w:color w:val="000000"/>
          <w:sz w:val="22"/>
        </w:rPr>
        <w:lastRenderedPageBreak/>
        <w:t>1. Województwo .............................................................................................................</w:t>
      </w:r>
    </w:p>
    <w:p w:rsidR="000535BE" w:rsidRPr="008F5B51" w:rsidRDefault="008F5B51">
      <w:pPr>
        <w:spacing w:before="25" w:after="0"/>
        <w:jc w:val="both"/>
        <w:rPr>
          <w:sz w:val="22"/>
        </w:rPr>
      </w:pPr>
      <w:r w:rsidRPr="008F5B51">
        <w:rPr>
          <w:color w:val="000000"/>
          <w:sz w:val="22"/>
        </w:rPr>
        <w:t>2. Miejscowość ...............................................................................................................</w:t>
      </w:r>
    </w:p>
    <w:p w:rsidR="000535BE" w:rsidRPr="008F5B51" w:rsidRDefault="008F5B51">
      <w:pPr>
        <w:spacing w:before="25" w:after="0"/>
        <w:jc w:val="both"/>
        <w:rPr>
          <w:sz w:val="22"/>
        </w:rPr>
      </w:pPr>
      <w:r w:rsidRPr="008F5B51">
        <w:rPr>
          <w:color w:val="000000"/>
          <w:sz w:val="22"/>
        </w:rPr>
        <w:t>3. Kod pocztowy .............................................................................................................</w:t>
      </w:r>
    </w:p>
    <w:p w:rsidR="000535BE" w:rsidRPr="008F5B51" w:rsidRDefault="008F5B51">
      <w:pPr>
        <w:spacing w:before="25" w:after="0"/>
        <w:jc w:val="both"/>
        <w:rPr>
          <w:sz w:val="22"/>
        </w:rPr>
      </w:pPr>
      <w:r w:rsidRPr="008F5B51">
        <w:rPr>
          <w:color w:val="000000"/>
          <w:sz w:val="22"/>
        </w:rPr>
        <w:t>4. Ulica i numer domu lub numer lokalu ..........................................................................</w:t>
      </w:r>
    </w:p>
    <w:p w:rsidR="000535BE" w:rsidRPr="008F5B51" w:rsidRDefault="008F5B51">
      <w:pPr>
        <w:spacing w:before="25" w:after="0"/>
        <w:jc w:val="both"/>
        <w:rPr>
          <w:sz w:val="22"/>
        </w:rPr>
      </w:pPr>
      <w:r w:rsidRPr="008F5B51">
        <w:rPr>
          <w:color w:val="000000"/>
          <w:sz w:val="22"/>
        </w:rPr>
        <w:t>5. Dane kontaktowe wnioskodawcy: numer telefonu, numer faksu, e-mail</w:t>
      </w:r>
    </w:p>
    <w:p w:rsidR="000535BE" w:rsidRPr="008F5B51" w:rsidRDefault="008F5B51">
      <w:pPr>
        <w:spacing w:before="25" w:after="0"/>
        <w:jc w:val="both"/>
        <w:rPr>
          <w:sz w:val="22"/>
        </w:rPr>
      </w:pPr>
      <w:r w:rsidRPr="008F5B51">
        <w:rPr>
          <w:b/>
          <w:color w:val="000000"/>
          <w:sz w:val="22"/>
        </w:rPr>
        <w:t>IV. Dane osobowe przedsiębiorcy będącego osobą fizyczną, w przypadku jednostki naukowej lub przedsiębiorcy innego niż osoba fizyczna - dane osobowe członków organu zarządzającego, prokurentów i pełnomocników</w:t>
      </w:r>
      <w:r w:rsidRPr="008F5B51">
        <w:rPr>
          <w:color w:val="000000"/>
          <w:sz w:val="22"/>
          <w:vertAlign w:val="superscript"/>
        </w:rPr>
        <w:t>2)</w:t>
      </w:r>
    </w:p>
    <w:p w:rsidR="000535BE" w:rsidRPr="008F5B51" w:rsidRDefault="008F5B51">
      <w:pPr>
        <w:spacing w:before="25" w:after="0"/>
        <w:jc w:val="both"/>
        <w:rPr>
          <w:sz w:val="22"/>
        </w:rPr>
      </w:pPr>
      <w:r w:rsidRPr="008F5B51">
        <w:rPr>
          <w:color w:val="000000"/>
          <w:sz w:val="22"/>
        </w:rPr>
        <w:t>1. Imiona ........................................................................................................................</w:t>
      </w:r>
    </w:p>
    <w:p w:rsidR="000535BE" w:rsidRPr="008F5B51" w:rsidRDefault="008F5B51">
      <w:pPr>
        <w:spacing w:before="25" w:after="0"/>
        <w:jc w:val="both"/>
        <w:rPr>
          <w:sz w:val="22"/>
        </w:rPr>
      </w:pPr>
      <w:r w:rsidRPr="008F5B51">
        <w:rPr>
          <w:color w:val="000000"/>
          <w:sz w:val="22"/>
        </w:rPr>
        <w:t>2. Nazwisko ....................................................................................................................</w:t>
      </w:r>
    </w:p>
    <w:p w:rsidR="000535BE" w:rsidRPr="008F5B51" w:rsidRDefault="008F5B51">
      <w:pPr>
        <w:spacing w:before="25" w:after="0"/>
        <w:jc w:val="both"/>
        <w:rPr>
          <w:sz w:val="22"/>
        </w:rPr>
      </w:pPr>
      <w:r w:rsidRPr="008F5B51">
        <w:rPr>
          <w:color w:val="000000"/>
          <w:sz w:val="22"/>
        </w:rPr>
        <w:t>3. Data urodzenia (rok - miesiąc - dzień) .........................................................................</w:t>
      </w:r>
    </w:p>
    <w:p w:rsidR="000535BE" w:rsidRPr="008F5B51" w:rsidRDefault="008F5B51">
      <w:pPr>
        <w:spacing w:before="25" w:after="0"/>
        <w:jc w:val="both"/>
        <w:rPr>
          <w:sz w:val="22"/>
        </w:rPr>
      </w:pPr>
      <w:r w:rsidRPr="008F5B51">
        <w:rPr>
          <w:color w:val="000000"/>
          <w:sz w:val="22"/>
        </w:rPr>
        <w:t>4. Miejsce urodzenia .......................................................................................................</w:t>
      </w:r>
    </w:p>
    <w:p w:rsidR="000535BE" w:rsidRPr="008F5B51" w:rsidRDefault="008F5B51">
      <w:pPr>
        <w:spacing w:before="25" w:after="0"/>
        <w:jc w:val="both"/>
        <w:rPr>
          <w:sz w:val="22"/>
        </w:rPr>
      </w:pPr>
      <w:r w:rsidRPr="008F5B51">
        <w:rPr>
          <w:color w:val="000000"/>
          <w:sz w:val="22"/>
        </w:rPr>
        <w:t>5. Obywatelstwo .............................................................................................................</w:t>
      </w:r>
    </w:p>
    <w:p w:rsidR="000535BE" w:rsidRPr="008F5B51" w:rsidRDefault="008F5B51">
      <w:pPr>
        <w:spacing w:before="25" w:after="0"/>
        <w:jc w:val="both"/>
        <w:rPr>
          <w:sz w:val="22"/>
        </w:rPr>
      </w:pPr>
      <w:r w:rsidRPr="008F5B51">
        <w:rPr>
          <w:color w:val="000000"/>
          <w:sz w:val="22"/>
        </w:rPr>
        <w:t>6. Numer PESEL (w przypadku osoby posiadającej obywatelstwo polskie)</w:t>
      </w:r>
    </w:p>
    <w:p w:rsidR="000535BE" w:rsidRPr="008F5B51" w:rsidRDefault="008F5B51">
      <w:pPr>
        <w:spacing w:before="25" w:after="0"/>
        <w:jc w:val="both"/>
        <w:rPr>
          <w:sz w:val="22"/>
        </w:rPr>
      </w:pPr>
      <w:r w:rsidRPr="008F5B51">
        <w:rPr>
          <w:color w:val="000000"/>
          <w:sz w:val="22"/>
        </w:rPr>
        <w:t>..........................................................................................................................................</w:t>
      </w:r>
    </w:p>
    <w:p w:rsidR="000535BE" w:rsidRPr="008F5B51" w:rsidRDefault="008F5B51">
      <w:pPr>
        <w:spacing w:before="25" w:after="0"/>
        <w:jc w:val="both"/>
        <w:rPr>
          <w:sz w:val="22"/>
        </w:rPr>
      </w:pPr>
      <w:r w:rsidRPr="008F5B51">
        <w:rPr>
          <w:color w:val="000000"/>
          <w:sz w:val="22"/>
        </w:rPr>
        <w:t>7. Seria i numer paszportu (w przypadku osoby posiadającej obywatelstwo innego państwa) .....................................................................................................................</w:t>
      </w:r>
    </w:p>
    <w:p w:rsidR="000535BE" w:rsidRPr="008F5B51" w:rsidRDefault="008F5B51">
      <w:pPr>
        <w:spacing w:before="25" w:after="0"/>
        <w:jc w:val="both"/>
        <w:rPr>
          <w:sz w:val="22"/>
        </w:rPr>
      </w:pPr>
      <w:r w:rsidRPr="008F5B51">
        <w:rPr>
          <w:color w:val="000000"/>
          <w:sz w:val="22"/>
        </w:rPr>
        <w:t>8. Adres miejsca zamieszkania (w przypadku osoby posiadającej obywatelstwo innego państwa) .....................................................................................................................</w:t>
      </w:r>
    </w:p>
    <w:p w:rsidR="000535BE" w:rsidRPr="008F5B51" w:rsidRDefault="008F5B51">
      <w:pPr>
        <w:spacing w:before="25" w:after="0"/>
        <w:jc w:val="both"/>
        <w:rPr>
          <w:sz w:val="22"/>
        </w:rPr>
      </w:pPr>
      <w:r w:rsidRPr="008F5B51">
        <w:rPr>
          <w:color w:val="000000"/>
          <w:sz w:val="22"/>
        </w:rPr>
        <w:t>..........................................................................................................................................</w:t>
      </w:r>
    </w:p>
    <w:p w:rsidR="000535BE" w:rsidRPr="008F5B51" w:rsidRDefault="008F5B51">
      <w:pPr>
        <w:spacing w:before="25" w:after="0"/>
        <w:jc w:val="both"/>
        <w:rPr>
          <w:sz w:val="22"/>
        </w:rPr>
      </w:pPr>
      <w:r w:rsidRPr="008F5B51">
        <w:rPr>
          <w:b/>
          <w:color w:val="000000"/>
          <w:sz w:val="22"/>
        </w:rPr>
        <w:t>V. Cel nabycia materiałów wybuchowych przeznaczonych do użytku cywilnego i zakres prac, do jakich będą one używane</w:t>
      </w:r>
      <w:r w:rsidRPr="008F5B51">
        <w:rPr>
          <w:color w:val="000000"/>
          <w:sz w:val="22"/>
          <w:vertAlign w:val="superscript"/>
        </w:rPr>
        <w:t>3)</w:t>
      </w:r>
    </w:p>
    <w:p w:rsidR="000535BE" w:rsidRPr="008F5B51" w:rsidRDefault="008F5B51">
      <w:pPr>
        <w:spacing w:before="25" w:after="0"/>
        <w:jc w:val="both"/>
        <w:rPr>
          <w:sz w:val="22"/>
        </w:rPr>
      </w:pPr>
      <w:r w:rsidRPr="008F5B51">
        <w:rPr>
          <w:color w:val="000000"/>
          <w:sz w:val="22"/>
        </w:rPr>
        <w:t>..........................................................................................................................................</w:t>
      </w:r>
    </w:p>
    <w:p w:rsidR="000535BE" w:rsidRPr="008F5B51" w:rsidRDefault="008F5B51">
      <w:pPr>
        <w:spacing w:before="25" w:after="0"/>
        <w:jc w:val="both"/>
        <w:rPr>
          <w:sz w:val="22"/>
        </w:rPr>
      </w:pPr>
      <w:r w:rsidRPr="008F5B51">
        <w:rPr>
          <w:color w:val="000000"/>
          <w:sz w:val="22"/>
        </w:rPr>
        <w:lastRenderedPageBreak/>
        <w:t>..........................................................................................................................................</w:t>
      </w:r>
    </w:p>
    <w:p w:rsidR="000535BE" w:rsidRPr="008F5B51" w:rsidRDefault="008F5B51">
      <w:pPr>
        <w:spacing w:before="25" w:after="0"/>
        <w:jc w:val="both"/>
        <w:rPr>
          <w:sz w:val="22"/>
        </w:rPr>
      </w:pPr>
      <w:r w:rsidRPr="008F5B51">
        <w:rPr>
          <w:color w:val="000000"/>
          <w:sz w:val="22"/>
        </w:rPr>
        <w:t>..........................................................................................................................................</w:t>
      </w:r>
    </w:p>
    <w:p w:rsidR="000535BE" w:rsidRPr="008F5B51" w:rsidRDefault="008F5B51">
      <w:pPr>
        <w:spacing w:before="25" w:after="0"/>
        <w:jc w:val="both"/>
        <w:rPr>
          <w:sz w:val="22"/>
        </w:rPr>
      </w:pPr>
      <w:r w:rsidRPr="008F5B51">
        <w:rPr>
          <w:color w:val="000000"/>
          <w:sz w:val="22"/>
        </w:rPr>
        <w:t>..........................................................................................................................................</w:t>
      </w:r>
    </w:p>
    <w:p w:rsidR="000535BE" w:rsidRPr="008F5B51" w:rsidRDefault="008F5B51">
      <w:pPr>
        <w:spacing w:before="25" w:after="0"/>
        <w:jc w:val="both"/>
        <w:rPr>
          <w:sz w:val="22"/>
        </w:rPr>
      </w:pPr>
      <w:r w:rsidRPr="008F5B51">
        <w:rPr>
          <w:b/>
          <w:color w:val="000000"/>
          <w:sz w:val="22"/>
        </w:rPr>
        <w:t>VI. Warunki i miejsce przechowywania materiałów wybuchowych przeznaczonych do użytku cywilnego</w:t>
      </w:r>
      <w:r w:rsidRPr="008F5B51">
        <w:rPr>
          <w:color w:val="000000"/>
          <w:sz w:val="22"/>
          <w:vertAlign w:val="superscript"/>
        </w:rPr>
        <w:t>1)</w:t>
      </w:r>
    </w:p>
    <w:p w:rsidR="000535BE" w:rsidRPr="008F5B51" w:rsidRDefault="008F5B51">
      <w:pPr>
        <w:spacing w:before="25" w:after="0"/>
        <w:jc w:val="both"/>
        <w:rPr>
          <w:sz w:val="22"/>
        </w:rPr>
      </w:pPr>
      <w:r w:rsidRPr="008F5B51">
        <w:rPr>
          <w:noProof/>
          <w:sz w:val="22"/>
        </w:rPr>
        <w:drawing>
          <wp:inline distT="0" distB="0" distL="0" distR="0">
            <wp:extent cx="357505" cy="35750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7505" cy="357505"/>
                    </a:xfrm>
                    <a:prstGeom prst="rect">
                      <a:avLst/>
                    </a:prstGeom>
                  </pic:spPr>
                </pic:pic>
              </a:graphicData>
            </a:graphic>
          </wp:inline>
        </w:drawing>
      </w:r>
      <w:r w:rsidRPr="008F5B51">
        <w:rPr>
          <w:color w:val="000000"/>
          <w:sz w:val="22"/>
        </w:rPr>
        <w:t xml:space="preserve"> Istniejące obiekty do przechowywania materiałów</w:t>
      </w:r>
      <w:r w:rsidRPr="008F5B51">
        <w:rPr>
          <w:color w:val="000000"/>
          <w:sz w:val="22"/>
          <w:vertAlign w:val="superscript"/>
        </w:rPr>
        <w:t>4)</w:t>
      </w:r>
    </w:p>
    <w:p w:rsidR="000535BE" w:rsidRPr="008F5B51" w:rsidRDefault="008F5B51">
      <w:pPr>
        <w:spacing w:before="25" w:after="0"/>
        <w:jc w:val="both"/>
        <w:rPr>
          <w:sz w:val="22"/>
        </w:rPr>
      </w:pPr>
      <w:r w:rsidRPr="008F5B51">
        <w:rPr>
          <w:color w:val="000000"/>
          <w:sz w:val="22"/>
        </w:rPr>
        <w:t>..........................................................................................................................................</w:t>
      </w:r>
    </w:p>
    <w:p w:rsidR="000535BE" w:rsidRPr="008F5B51" w:rsidRDefault="008F5B51">
      <w:pPr>
        <w:spacing w:before="25" w:after="0"/>
        <w:jc w:val="both"/>
        <w:rPr>
          <w:sz w:val="22"/>
        </w:rPr>
      </w:pPr>
      <w:r w:rsidRPr="008F5B51">
        <w:rPr>
          <w:color w:val="000000"/>
          <w:sz w:val="22"/>
        </w:rPr>
        <w:t>..........................................................................................................................................</w:t>
      </w:r>
    </w:p>
    <w:p w:rsidR="000535BE" w:rsidRPr="008F5B51" w:rsidRDefault="008F5B51">
      <w:pPr>
        <w:spacing w:before="25" w:after="0"/>
        <w:jc w:val="both"/>
        <w:rPr>
          <w:sz w:val="22"/>
        </w:rPr>
      </w:pPr>
      <w:r w:rsidRPr="008F5B51">
        <w:rPr>
          <w:color w:val="000000"/>
          <w:sz w:val="22"/>
        </w:rPr>
        <w:t>..........................................................................................................................................</w:t>
      </w:r>
    </w:p>
    <w:p w:rsidR="000535BE" w:rsidRPr="008F5B51" w:rsidRDefault="008F5B51">
      <w:pPr>
        <w:spacing w:before="25" w:after="0"/>
        <w:jc w:val="both"/>
        <w:rPr>
          <w:sz w:val="22"/>
        </w:rPr>
      </w:pPr>
      <w:r w:rsidRPr="008F5B51">
        <w:rPr>
          <w:color w:val="000000"/>
          <w:sz w:val="22"/>
        </w:rPr>
        <w:t>..........................................................................................................................................</w:t>
      </w:r>
    </w:p>
    <w:p w:rsidR="000535BE" w:rsidRPr="008F5B51" w:rsidRDefault="008F5B51">
      <w:pPr>
        <w:spacing w:before="25" w:after="0"/>
        <w:jc w:val="both"/>
        <w:rPr>
          <w:sz w:val="22"/>
        </w:rPr>
      </w:pPr>
      <w:r w:rsidRPr="008F5B51">
        <w:rPr>
          <w:noProof/>
          <w:sz w:val="22"/>
        </w:rPr>
        <w:drawing>
          <wp:inline distT="0" distB="0" distL="0" distR="0">
            <wp:extent cx="357505" cy="35750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7505" cy="357505"/>
                    </a:xfrm>
                    <a:prstGeom prst="rect">
                      <a:avLst/>
                    </a:prstGeom>
                  </pic:spPr>
                </pic:pic>
              </a:graphicData>
            </a:graphic>
          </wp:inline>
        </w:drawing>
      </w:r>
      <w:r w:rsidRPr="008F5B51">
        <w:rPr>
          <w:color w:val="000000"/>
          <w:sz w:val="22"/>
        </w:rPr>
        <w:t xml:space="preserve"> Brak obiektów do przechowywania materiałów</w:t>
      </w:r>
      <w:r w:rsidRPr="008F5B51">
        <w:rPr>
          <w:color w:val="000000"/>
          <w:sz w:val="22"/>
          <w:vertAlign w:val="superscript"/>
        </w:rPr>
        <w:t>5)</w:t>
      </w:r>
    </w:p>
    <w:p w:rsidR="000535BE" w:rsidRPr="008F5B51" w:rsidRDefault="008F5B51">
      <w:pPr>
        <w:spacing w:before="25" w:after="0"/>
        <w:jc w:val="both"/>
        <w:rPr>
          <w:sz w:val="22"/>
        </w:rPr>
      </w:pPr>
      <w:r w:rsidRPr="008F5B51">
        <w:rPr>
          <w:color w:val="000000"/>
          <w:sz w:val="22"/>
        </w:rPr>
        <w:t>..........................................................................................................................................</w:t>
      </w:r>
    </w:p>
    <w:p w:rsidR="000535BE" w:rsidRPr="008F5B51" w:rsidRDefault="008F5B51">
      <w:pPr>
        <w:spacing w:before="25" w:after="0"/>
        <w:jc w:val="both"/>
        <w:rPr>
          <w:sz w:val="22"/>
        </w:rPr>
      </w:pPr>
      <w:r w:rsidRPr="008F5B51">
        <w:rPr>
          <w:color w:val="000000"/>
          <w:sz w:val="22"/>
        </w:rPr>
        <w:t>..........................................................................................................................................</w:t>
      </w:r>
    </w:p>
    <w:p w:rsidR="000535BE" w:rsidRPr="008F5B51" w:rsidRDefault="008F5B51">
      <w:pPr>
        <w:spacing w:before="25" w:after="0"/>
        <w:jc w:val="both"/>
        <w:rPr>
          <w:sz w:val="22"/>
        </w:rPr>
      </w:pPr>
      <w:r w:rsidRPr="008F5B51">
        <w:rPr>
          <w:color w:val="000000"/>
          <w:sz w:val="22"/>
        </w:rPr>
        <w:t>..........................................................................................................................................</w:t>
      </w:r>
    </w:p>
    <w:p w:rsidR="000535BE" w:rsidRPr="008F5B51" w:rsidRDefault="008F5B51">
      <w:pPr>
        <w:spacing w:before="25" w:after="0"/>
        <w:jc w:val="both"/>
        <w:rPr>
          <w:sz w:val="22"/>
        </w:rPr>
      </w:pPr>
      <w:r w:rsidRPr="008F5B51">
        <w:rPr>
          <w:color w:val="000000"/>
          <w:sz w:val="22"/>
        </w:rPr>
        <w:t>..........................................................................................................................................</w:t>
      </w:r>
    </w:p>
    <w:p w:rsidR="000535BE" w:rsidRPr="008F5B51" w:rsidRDefault="008F5B51">
      <w:pPr>
        <w:spacing w:before="25" w:after="0"/>
        <w:jc w:val="both"/>
        <w:rPr>
          <w:sz w:val="22"/>
        </w:rPr>
      </w:pPr>
      <w:r w:rsidRPr="008F5B51">
        <w:rPr>
          <w:b/>
          <w:color w:val="000000"/>
          <w:sz w:val="22"/>
        </w:rPr>
        <w:t>VII. Określenie rodzaju i ilości materiałów wybuchowych przeznaczonych do użytku cywilnego, jakie mogą być nabywane lub przechowywane w okresie roku</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3"/>
        <w:gridCol w:w="1852"/>
        <w:gridCol w:w="2587"/>
        <w:gridCol w:w="2708"/>
        <w:gridCol w:w="852"/>
      </w:tblGrid>
      <w:tr w:rsidR="000535BE" w:rsidRPr="008F5B51">
        <w:trPr>
          <w:trHeight w:val="45"/>
          <w:tblCellSpacing w:w="0" w:type="auto"/>
        </w:trPr>
        <w:tc>
          <w:tcPr>
            <w:tcW w:w="1188"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8F5B51">
            <w:pPr>
              <w:spacing w:after="0"/>
              <w:jc w:val="center"/>
              <w:rPr>
                <w:sz w:val="22"/>
              </w:rPr>
            </w:pPr>
            <w:r w:rsidRPr="008F5B51">
              <w:rPr>
                <w:color w:val="000000"/>
                <w:sz w:val="22"/>
              </w:rPr>
              <w:t>Lp.</w:t>
            </w:r>
          </w:p>
        </w:tc>
        <w:tc>
          <w:tcPr>
            <w:tcW w:w="2677"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8F5B51">
            <w:pPr>
              <w:spacing w:after="0"/>
              <w:jc w:val="center"/>
              <w:rPr>
                <w:sz w:val="22"/>
              </w:rPr>
            </w:pPr>
            <w:r w:rsidRPr="008F5B51">
              <w:rPr>
                <w:color w:val="000000"/>
                <w:sz w:val="22"/>
              </w:rPr>
              <w:t>Numer UN</w:t>
            </w:r>
            <w:r w:rsidRPr="008F5B51">
              <w:rPr>
                <w:color w:val="000000"/>
                <w:sz w:val="22"/>
                <w:vertAlign w:val="superscript"/>
              </w:rPr>
              <w:t>6)</w:t>
            </w:r>
          </w:p>
        </w:tc>
        <w:tc>
          <w:tcPr>
            <w:tcW w:w="3367"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8F5B51">
            <w:pPr>
              <w:spacing w:after="0"/>
              <w:jc w:val="center"/>
              <w:rPr>
                <w:sz w:val="22"/>
              </w:rPr>
            </w:pPr>
            <w:r w:rsidRPr="008F5B51">
              <w:rPr>
                <w:color w:val="000000"/>
                <w:sz w:val="22"/>
              </w:rPr>
              <w:t>Kod</w:t>
            </w:r>
          </w:p>
          <w:p w:rsidR="000535BE" w:rsidRPr="008F5B51" w:rsidRDefault="008F5B51">
            <w:pPr>
              <w:spacing w:before="25" w:after="0"/>
              <w:jc w:val="center"/>
              <w:rPr>
                <w:sz w:val="22"/>
              </w:rPr>
            </w:pPr>
            <w:r w:rsidRPr="008F5B51">
              <w:rPr>
                <w:color w:val="000000"/>
                <w:sz w:val="22"/>
              </w:rPr>
              <w:t>klasyfikacyjny</w:t>
            </w:r>
            <w:r w:rsidRPr="008F5B51">
              <w:rPr>
                <w:color w:val="000000"/>
                <w:sz w:val="22"/>
                <w:vertAlign w:val="superscript"/>
              </w:rPr>
              <w:t>6)</w:t>
            </w:r>
          </w:p>
        </w:tc>
        <w:tc>
          <w:tcPr>
            <w:tcW w:w="3869"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8F5B51">
            <w:pPr>
              <w:spacing w:after="0"/>
              <w:jc w:val="center"/>
              <w:rPr>
                <w:sz w:val="22"/>
              </w:rPr>
            </w:pPr>
            <w:r w:rsidRPr="008F5B51">
              <w:rPr>
                <w:color w:val="000000"/>
                <w:sz w:val="22"/>
              </w:rPr>
              <w:t>Nazwa handlowa</w:t>
            </w:r>
            <w:r w:rsidRPr="008F5B51">
              <w:rPr>
                <w:color w:val="000000"/>
                <w:sz w:val="22"/>
                <w:vertAlign w:val="superscript"/>
              </w:rPr>
              <w:t>6)</w:t>
            </w:r>
          </w:p>
        </w:tc>
        <w:tc>
          <w:tcPr>
            <w:tcW w:w="1040"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8F5B51">
            <w:pPr>
              <w:spacing w:after="0"/>
              <w:jc w:val="center"/>
              <w:rPr>
                <w:sz w:val="22"/>
              </w:rPr>
            </w:pPr>
            <w:r w:rsidRPr="008F5B51">
              <w:rPr>
                <w:color w:val="000000"/>
                <w:sz w:val="22"/>
              </w:rPr>
              <w:t>Ilość</w:t>
            </w:r>
            <w:r w:rsidRPr="008F5B51">
              <w:rPr>
                <w:color w:val="000000"/>
                <w:sz w:val="22"/>
                <w:vertAlign w:val="superscript"/>
              </w:rPr>
              <w:t>7)</w:t>
            </w:r>
          </w:p>
        </w:tc>
      </w:tr>
      <w:tr w:rsidR="000535BE" w:rsidRPr="008F5B51">
        <w:trPr>
          <w:trHeight w:val="45"/>
          <w:tblCellSpacing w:w="0" w:type="auto"/>
        </w:trPr>
        <w:tc>
          <w:tcPr>
            <w:tcW w:w="1188"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8F5B51">
            <w:pPr>
              <w:spacing w:after="0"/>
              <w:rPr>
                <w:sz w:val="22"/>
              </w:rPr>
            </w:pPr>
            <w:r w:rsidRPr="008F5B51">
              <w:rPr>
                <w:color w:val="000000"/>
                <w:sz w:val="22"/>
              </w:rPr>
              <w:t>1</w:t>
            </w:r>
          </w:p>
        </w:tc>
        <w:tc>
          <w:tcPr>
            <w:tcW w:w="2677"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0535BE">
            <w:pPr>
              <w:rPr>
                <w:sz w:val="22"/>
              </w:rPr>
            </w:pPr>
          </w:p>
        </w:tc>
        <w:tc>
          <w:tcPr>
            <w:tcW w:w="3367"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0535BE">
            <w:pPr>
              <w:rPr>
                <w:sz w:val="22"/>
              </w:rPr>
            </w:pPr>
          </w:p>
        </w:tc>
        <w:tc>
          <w:tcPr>
            <w:tcW w:w="3869"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0535BE">
            <w:pPr>
              <w:rPr>
                <w:sz w:val="22"/>
              </w:rPr>
            </w:pPr>
          </w:p>
        </w:tc>
        <w:tc>
          <w:tcPr>
            <w:tcW w:w="1040"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0535BE">
            <w:pPr>
              <w:rPr>
                <w:sz w:val="22"/>
              </w:rPr>
            </w:pPr>
          </w:p>
        </w:tc>
      </w:tr>
      <w:tr w:rsidR="000535BE" w:rsidRPr="008F5B51">
        <w:trPr>
          <w:trHeight w:val="45"/>
          <w:tblCellSpacing w:w="0" w:type="auto"/>
        </w:trPr>
        <w:tc>
          <w:tcPr>
            <w:tcW w:w="1188"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8F5B51">
            <w:pPr>
              <w:spacing w:after="0"/>
              <w:rPr>
                <w:sz w:val="22"/>
              </w:rPr>
            </w:pPr>
            <w:r w:rsidRPr="008F5B51">
              <w:rPr>
                <w:color w:val="000000"/>
                <w:sz w:val="22"/>
              </w:rPr>
              <w:t>2</w:t>
            </w:r>
          </w:p>
        </w:tc>
        <w:tc>
          <w:tcPr>
            <w:tcW w:w="2677"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0535BE">
            <w:pPr>
              <w:rPr>
                <w:sz w:val="22"/>
              </w:rPr>
            </w:pPr>
          </w:p>
        </w:tc>
        <w:tc>
          <w:tcPr>
            <w:tcW w:w="3367"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0535BE">
            <w:pPr>
              <w:rPr>
                <w:sz w:val="22"/>
              </w:rPr>
            </w:pPr>
          </w:p>
        </w:tc>
        <w:tc>
          <w:tcPr>
            <w:tcW w:w="3869"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0535BE">
            <w:pPr>
              <w:rPr>
                <w:sz w:val="22"/>
              </w:rPr>
            </w:pPr>
          </w:p>
        </w:tc>
        <w:tc>
          <w:tcPr>
            <w:tcW w:w="1040"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0535BE">
            <w:pPr>
              <w:rPr>
                <w:sz w:val="22"/>
              </w:rPr>
            </w:pPr>
          </w:p>
        </w:tc>
      </w:tr>
      <w:tr w:rsidR="000535BE" w:rsidRPr="008F5B51">
        <w:trPr>
          <w:trHeight w:val="45"/>
          <w:tblCellSpacing w:w="0" w:type="auto"/>
        </w:trPr>
        <w:tc>
          <w:tcPr>
            <w:tcW w:w="1188"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8F5B51">
            <w:pPr>
              <w:spacing w:after="0"/>
              <w:rPr>
                <w:sz w:val="22"/>
              </w:rPr>
            </w:pPr>
            <w:r w:rsidRPr="008F5B51">
              <w:rPr>
                <w:color w:val="000000"/>
                <w:sz w:val="22"/>
              </w:rPr>
              <w:t>3</w:t>
            </w:r>
          </w:p>
        </w:tc>
        <w:tc>
          <w:tcPr>
            <w:tcW w:w="2677"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0535BE">
            <w:pPr>
              <w:rPr>
                <w:sz w:val="22"/>
              </w:rPr>
            </w:pPr>
          </w:p>
        </w:tc>
        <w:tc>
          <w:tcPr>
            <w:tcW w:w="3367"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0535BE">
            <w:pPr>
              <w:rPr>
                <w:sz w:val="22"/>
              </w:rPr>
            </w:pPr>
          </w:p>
        </w:tc>
        <w:tc>
          <w:tcPr>
            <w:tcW w:w="3869"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0535BE">
            <w:pPr>
              <w:rPr>
                <w:sz w:val="22"/>
              </w:rPr>
            </w:pPr>
          </w:p>
        </w:tc>
        <w:tc>
          <w:tcPr>
            <w:tcW w:w="1040"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0535BE">
            <w:pPr>
              <w:rPr>
                <w:sz w:val="22"/>
              </w:rPr>
            </w:pPr>
          </w:p>
        </w:tc>
      </w:tr>
      <w:tr w:rsidR="000535BE" w:rsidRPr="008F5B51">
        <w:trPr>
          <w:trHeight w:val="45"/>
          <w:tblCellSpacing w:w="0" w:type="auto"/>
        </w:trPr>
        <w:tc>
          <w:tcPr>
            <w:tcW w:w="1188"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8F5B51">
            <w:pPr>
              <w:spacing w:after="0"/>
              <w:rPr>
                <w:sz w:val="22"/>
              </w:rPr>
            </w:pPr>
            <w:r w:rsidRPr="008F5B51">
              <w:rPr>
                <w:color w:val="000000"/>
                <w:sz w:val="22"/>
              </w:rPr>
              <w:t>(...)</w:t>
            </w:r>
            <w:r w:rsidRPr="008F5B51">
              <w:rPr>
                <w:color w:val="000000"/>
                <w:sz w:val="22"/>
                <w:vertAlign w:val="superscript"/>
              </w:rPr>
              <w:t>8)</w:t>
            </w:r>
          </w:p>
        </w:tc>
        <w:tc>
          <w:tcPr>
            <w:tcW w:w="2677"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0535BE">
            <w:pPr>
              <w:rPr>
                <w:sz w:val="22"/>
              </w:rPr>
            </w:pPr>
          </w:p>
        </w:tc>
        <w:tc>
          <w:tcPr>
            <w:tcW w:w="3367"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0535BE">
            <w:pPr>
              <w:rPr>
                <w:sz w:val="22"/>
              </w:rPr>
            </w:pPr>
          </w:p>
        </w:tc>
        <w:tc>
          <w:tcPr>
            <w:tcW w:w="3869"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0535BE">
            <w:pPr>
              <w:rPr>
                <w:sz w:val="22"/>
              </w:rPr>
            </w:pPr>
          </w:p>
        </w:tc>
        <w:tc>
          <w:tcPr>
            <w:tcW w:w="1040"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0535BE">
            <w:pPr>
              <w:rPr>
                <w:sz w:val="22"/>
              </w:rPr>
            </w:pPr>
          </w:p>
        </w:tc>
      </w:tr>
    </w:tbl>
    <w:p w:rsidR="000535BE" w:rsidRPr="008F5B51" w:rsidRDefault="008F5B51">
      <w:pPr>
        <w:spacing w:before="25" w:after="0"/>
        <w:jc w:val="both"/>
        <w:rPr>
          <w:sz w:val="22"/>
        </w:rPr>
      </w:pPr>
      <w:r w:rsidRPr="008F5B51">
        <w:rPr>
          <w:b/>
          <w:color w:val="000000"/>
          <w:sz w:val="22"/>
        </w:rPr>
        <w:lastRenderedPageBreak/>
        <w:t>VIII. Określenie rodzaju i ilości wytwarzanych materiałów wybuchowych metodą in situ</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3"/>
        <w:gridCol w:w="1852"/>
        <w:gridCol w:w="2587"/>
        <w:gridCol w:w="2708"/>
        <w:gridCol w:w="852"/>
      </w:tblGrid>
      <w:tr w:rsidR="000535BE" w:rsidRPr="008F5B51">
        <w:trPr>
          <w:trHeight w:val="45"/>
          <w:tblCellSpacing w:w="0" w:type="auto"/>
        </w:trPr>
        <w:tc>
          <w:tcPr>
            <w:tcW w:w="1188"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8F5B51">
            <w:pPr>
              <w:spacing w:after="0"/>
              <w:jc w:val="center"/>
              <w:rPr>
                <w:sz w:val="22"/>
              </w:rPr>
            </w:pPr>
            <w:r w:rsidRPr="008F5B51">
              <w:rPr>
                <w:color w:val="000000"/>
                <w:sz w:val="22"/>
              </w:rPr>
              <w:t>Lp.</w:t>
            </w:r>
          </w:p>
        </w:tc>
        <w:tc>
          <w:tcPr>
            <w:tcW w:w="2677"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8F5B51">
            <w:pPr>
              <w:spacing w:after="0"/>
              <w:jc w:val="center"/>
              <w:rPr>
                <w:sz w:val="22"/>
              </w:rPr>
            </w:pPr>
            <w:r w:rsidRPr="008F5B51">
              <w:rPr>
                <w:color w:val="000000"/>
                <w:sz w:val="22"/>
              </w:rPr>
              <w:t>Numer UN</w:t>
            </w:r>
            <w:r w:rsidRPr="008F5B51">
              <w:rPr>
                <w:color w:val="000000"/>
                <w:sz w:val="22"/>
                <w:vertAlign w:val="superscript"/>
              </w:rPr>
              <w:t>6)</w:t>
            </w:r>
          </w:p>
        </w:tc>
        <w:tc>
          <w:tcPr>
            <w:tcW w:w="3367"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8F5B51">
            <w:pPr>
              <w:spacing w:after="0"/>
              <w:jc w:val="center"/>
              <w:rPr>
                <w:sz w:val="22"/>
              </w:rPr>
            </w:pPr>
            <w:r w:rsidRPr="008F5B51">
              <w:rPr>
                <w:color w:val="000000"/>
                <w:sz w:val="22"/>
              </w:rPr>
              <w:t>Kod</w:t>
            </w:r>
          </w:p>
          <w:p w:rsidR="000535BE" w:rsidRPr="008F5B51" w:rsidRDefault="008F5B51">
            <w:pPr>
              <w:spacing w:before="25" w:after="0"/>
              <w:jc w:val="center"/>
              <w:rPr>
                <w:sz w:val="22"/>
              </w:rPr>
            </w:pPr>
            <w:r w:rsidRPr="008F5B51">
              <w:rPr>
                <w:color w:val="000000"/>
                <w:sz w:val="22"/>
              </w:rPr>
              <w:t>klasyfikacyjny</w:t>
            </w:r>
            <w:r w:rsidRPr="008F5B51">
              <w:rPr>
                <w:color w:val="000000"/>
                <w:sz w:val="22"/>
                <w:vertAlign w:val="superscript"/>
              </w:rPr>
              <w:t>6)</w:t>
            </w:r>
          </w:p>
        </w:tc>
        <w:tc>
          <w:tcPr>
            <w:tcW w:w="3869"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8F5B51">
            <w:pPr>
              <w:spacing w:after="0"/>
              <w:jc w:val="center"/>
              <w:rPr>
                <w:sz w:val="22"/>
              </w:rPr>
            </w:pPr>
            <w:r w:rsidRPr="008F5B51">
              <w:rPr>
                <w:color w:val="000000"/>
                <w:sz w:val="22"/>
              </w:rPr>
              <w:t>Nazwa handlowa</w:t>
            </w:r>
            <w:r w:rsidRPr="008F5B51">
              <w:rPr>
                <w:color w:val="000000"/>
                <w:sz w:val="22"/>
                <w:vertAlign w:val="superscript"/>
              </w:rPr>
              <w:t>6)</w:t>
            </w:r>
          </w:p>
        </w:tc>
        <w:tc>
          <w:tcPr>
            <w:tcW w:w="1040"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8F5B51">
            <w:pPr>
              <w:spacing w:after="0"/>
              <w:jc w:val="center"/>
              <w:rPr>
                <w:sz w:val="22"/>
              </w:rPr>
            </w:pPr>
            <w:r w:rsidRPr="008F5B51">
              <w:rPr>
                <w:color w:val="000000"/>
                <w:sz w:val="22"/>
              </w:rPr>
              <w:t>Ilość</w:t>
            </w:r>
            <w:r w:rsidRPr="008F5B51">
              <w:rPr>
                <w:color w:val="000000"/>
                <w:sz w:val="22"/>
                <w:vertAlign w:val="superscript"/>
              </w:rPr>
              <w:t>7)</w:t>
            </w:r>
          </w:p>
        </w:tc>
      </w:tr>
      <w:tr w:rsidR="000535BE" w:rsidRPr="008F5B51">
        <w:trPr>
          <w:trHeight w:val="45"/>
          <w:tblCellSpacing w:w="0" w:type="auto"/>
        </w:trPr>
        <w:tc>
          <w:tcPr>
            <w:tcW w:w="1188"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8F5B51">
            <w:pPr>
              <w:spacing w:after="0"/>
              <w:rPr>
                <w:sz w:val="22"/>
              </w:rPr>
            </w:pPr>
            <w:r w:rsidRPr="008F5B51">
              <w:rPr>
                <w:color w:val="000000"/>
                <w:sz w:val="22"/>
              </w:rPr>
              <w:t>1</w:t>
            </w:r>
          </w:p>
        </w:tc>
        <w:tc>
          <w:tcPr>
            <w:tcW w:w="2677"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0535BE">
            <w:pPr>
              <w:rPr>
                <w:sz w:val="22"/>
              </w:rPr>
            </w:pPr>
          </w:p>
        </w:tc>
        <w:tc>
          <w:tcPr>
            <w:tcW w:w="3367"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0535BE">
            <w:pPr>
              <w:rPr>
                <w:sz w:val="22"/>
              </w:rPr>
            </w:pPr>
          </w:p>
        </w:tc>
        <w:tc>
          <w:tcPr>
            <w:tcW w:w="3869"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0535BE">
            <w:pPr>
              <w:rPr>
                <w:sz w:val="22"/>
              </w:rPr>
            </w:pPr>
          </w:p>
        </w:tc>
        <w:tc>
          <w:tcPr>
            <w:tcW w:w="1040"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0535BE">
            <w:pPr>
              <w:rPr>
                <w:sz w:val="22"/>
              </w:rPr>
            </w:pPr>
          </w:p>
        </w:tc>
      </w:tr>
      <w:tr w:rsidR="000535BE" w:rsidRPr="008F5B51">
        <w:trPr>
          <w:trHeight w:val="45"/>
          <w:tblCellSpacing w:w="0" w:type="auto"/>
        </w:trPr>
        <w:tc>
          <w:tcPr>
            <w:tcW w:w="1188"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8F5B51">
            <w:pPr>
              <w:spacing w:after="0"/>
              <w:rPr>
                <w:sz w:val="22"/>
              </w:rPr>
            </w:pPr>
            <w:r w:rsidRPr="008F5B51">
              <w:rPr>
                <w:color w:val="000000"/>
                <w:sz w:val="22"/>
              </w:rPr>
              <w:t>2</w:t>
            </w:r>
          </w:p>
        </w:tc>
        <w:tc>
          <w:tcPr>
            <w:tcW w:w="2677"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0535BE">
            <w:pPr>
              <w:rPr>
                <w:sz w:val="22"/>
              </w:rPr>
            </w:pPr>
          </w:p>
        </w:tc>
        <w:tc>
          <w:tcPr>
            <w:tcW w:w="3367"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0535BE">
            <w:pPr>
              <w:rPr>
                <w:sz w:val="22"/>
              </w:rPr>
            </w:pPr>
          </w:p>
        </w:tc>
        <w:tc>
          <w:tcPr>
            <w:tcW w:w="3869"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0535BE">
            <w:pPr>
              <w:rPr>
                <w:sz w:val="22"/>
              </w:rPr>
            </w:pPr>
          </w:p>
        </w:tc>
        <w:tc>
          <w:tcPr>
            <w:tcW w:w="1040"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0535BE">
            <w:pPr>
              <w:rPr>
                <w:sz w:val="22"/>
              </w:rPr>
            </w:pPr>
          </w:p>
        </w:tc>
      </w:tr>
      <w:tr w:rsidR="000535BE" w:rsidRPr="008F5B51">
        <w:trPr>
          <w:trHeight w:val="45"/>
          <w:tblCellSpacing w:w="0" w:type="auto"/>
        </w:trPr>
        <w:tc>
          <w:tcPr>
            <w:tcW w:w="1188"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8F5B51">
            <w:pPr>
              <w:spacing w:after="0"/>
              <w:rPr>
                <w:sz w:val="22"/>
              </w:rPr>
            </w:pPr>
            <w:r w:rsidRPr="008F5B51">
              <w:rPr>
                <w:color w:val="000000"/>
                <w:sz w:val="22"/>
              </w:rPr>
              <w:t>3</w:t>
            </w:r>
          </w:p>
        </w:tc>
        <w:tc>
          <w:tcPr>
            <w:tcW w:w="2677"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0535BE">
            <w:pPr>
              <w:rPr>
                <w:sz w:val="22"/>
              </w:rPr>
            </w:pPr>
          </w:p>
        </w:tc>
        <w:tc>
          <w:tcPr>
            <w:tcW w:w="3367"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0535BE">
            <w:pPr>
              <w:rPr>
                <w:sz w:val="22"/>
              </w:rPr>
            </w:pPr>
          </w:p>
        </w:tc>
        <w:tc>
          <w:tcPr>
            <w:tcW w:w="3869"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0535BE">
            <w:pPr>
              <w:rPr>
                <w:sz w:val="22"/>
              </w:rPr>
            </w:pPr>
          </w:p>
        </w:tc>
        <w:tc>
          <w:tcPr>
            <w:tcW w:w="1040"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0535BE">
            <w:pPr>
              <w:rPr>
                <w:sz w:val="22"/>
              </w:rPr>
            </w:pPr>
          </w:p>
        </w:tc>
      </w:tr>
      <w:tr w:rsidR="000535BE" w:rsidRPr="008F5B51">
        <w:trPr>
          <w:trHeight w:val="45"/>
          <w:tblCellSpacing w:w="0" w:type="auto"/>
        </w:trPr>
        <w:tc>
          <w:tcPr>
            <w:tcW w:w="1188"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8F5B51">
            <w:pPr>
              <w:spacing w:after="0"/>
              <w:rPr>
                <w:sz w:val="22"/>
              </w:rPr>
            </w:pPr>
            <w:r w:rsidRPr="008F5B51">
              <w:rPr>
                <w:color w:val="000000"/>
                <w:sz w:val="22"/>
              </w:rPr>
              <w:t>(...)</w:t>
            </w:r>
            <w:r w:rsidRPr="008F5B51">
              <w:rPr>
                <w:color w:val="000000"/>
                <w:sz w:val="22"/>
                <w:vertAlign w:val="superscript"/>
              </w:rPr>
              <w:t>8)</w:t>
            </w:r>
          </w:p>
        </w:tc>
        <w:tc>
          <w:tcPr>
            <w:tcW w:w="2677"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0535BE">
            <w:pPr>
              <w:rPr>
                <w:sz w:val="22"/>
              </w:rPr>
            </w:pPr>
          </w:p>
        </w:tc>
        <w:tc>
          <w:tcPr>
            <w:tcW w:w="3367"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0535BE">
            <w:pPr>
              <w:rPr>
                <w:sz w:val="22"/>
              </w:rPr>
            </w:pPr>
          </w:p>
        </w:tc>
        <w:tc>
          <w:tcPr>
            <w:tcW w:w="3869"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0535BE">
            <w:pPr>
              <w:rPr>
                <w:sz w:val="22"/>
              </w:rPr>
            </w:pPr>
          </w:p>
        </w:tc>
        <w:tc>
          <w:tcPr>
            <w:tcW w:w="1040" w:type="dxa"/>
            <w:tcBorders>
              <w:bottom w:val="single" w:sz="8" w:space="0" w:color="000000"/>
              <w:right w:val="single" w:sz="8" w:space="0" w:color="000000"/>
            </w:tcBorders>
            <w:tcMar>
              <w:top w:w="15" w:type="dxa"/>
              <w:left w:w="15" w:type="dxa"/>
              <w:bottom w:w="15" w:type="dxa"/>
              <w:right w:w="15" w:type="dxa"/>
            </w:tcMar>
            <w:vAlign w:val="center"/>
          </w:tcPr>
          <w:p w:rsidR="000535BE" w:rsidRPr="008F5B51" w:rsidRDefault="000535BE">
            <w:pPr>
              <w:rPr>
                <w:sz w:val="22"/>
              </w:rPr>
            </w:pPr>
          </w:p>
        </w:tc>
      </w:tr>
    </w:tbl>
    <w:p w:rsidR="000535BE" w:rsidRPr="008F5B51" w:rsidRDefault="008F5B51">
      <w:pPr>
        <w:spacing w:before="25" w:after="0"/>
        <w:jc w:val="both"/>
        <w:rPr>
          <w:sz w:val="22"/>
        </w:rPr>
      </w:pPr>
      <w:r w:rsidRPr="008F5B51">
        <w:rPr>
          <w:color w:val="000000"/>
          <w:sz w:val="22"/>
        </w:rPr>
        <w:t>.................................................................................................</w:t>
      </w:r>
    </w:p>
    <w:p w:rsidR="000535BE" w:rsidRPr="008F5B51" w:rsidRDefault="008F5B51">
      <w:pPr>
        <w:spacing w:before="25" w:after="0"/>
        <w:jc w:val="both"/>
        <w:rPr>
          <w:sz w:val="22"/>
        </w:rPr>
      </w:pPr>
      <w:r w:rsidRPr="008F5B51">
        <w:rPr>
          <w:color w:val="000000"/>
          <w:sz w:val="22"/>
        </w:rPr>
        <w:t>(data)(czytelny podpis wnioskodawcy</w:t>
      </w:r>
    </w:p>
    <w:p w:rsidR="000535BE" w:rsidRPr="008F5B51" w:rsidRDefault="008F5B51">
      <w:pPr>
        <w:spacing w:before="25" w:after="0"/>
        <w:jc w:val="both"/>
        <w:rPr>
          <w:sz w:val="22"/>
        </w:rPr>
      </w:pPr>
      <w:r w:rsidRPr="008F5B51">
        <w:rPr>
          <w:color w:val="000000"/>
          <w:sz w:val="22"/>
        </w:rPr>
        <w:t xml:space="preserve"> lub osoby upoważnionej</w:t>
      </w:r>
      <w:r w:rsidRPr="008F5B51">
        <w:rPr>
          <w:color w:val="000000"/>
          <w:sz w:val="22"/>
          <w:vertAlign w:val="superscript"/>
        </w:rPr>
        <w:t>9)</w:t>
      </w:r>
      <w:r w:rsidRPr="008F5B51">
        <w:rPr>
          <w:color w:val="000000"/>
          <w:sz w:val="22"/>
        </w:rPr>
        <w:t>)</w:t>
      </w:r>
    </w:p>
    <w:p w:rsidR="000535BE" w:rsidRPr="008F5B51" w:rsidRDefault="008F5B51">
      <w:pPr>
        <w:spacing w:before="25" w:after="0"/>
        <w:jc w:val="both"/>
        <w:rPr>
          <w:sz w:val="22"/>
        </w:rPr>
      </w:pPr>
      <w:r w:rsidRPr="008F5B51">
        <w:rPr>
          <w:color w:val="000000"/>
          <w:sz w:val="22"/>
        </w:rPr>
        <w:t>Objaśnienia:</w:t>
      </w:r>
    </w:p>
    <w:p w:rsidR="000535BE" w:rsidRPr="008F5B51" w:rsidRDefault="008F5B51">
      <w:pPr>
        <w:spacing w:before="25" w:after="0"/>
        <w:jc w:val="both"/>
        <w:rPr>
          <w:sz w:val="22"/>
        </w:rPr>
      </w:pPr>
      <w:r w:rsidRPr="008F5B51">
        <w:rPr>
          <w:color w:val="000000"/>
          <w:sz w:val="22"/>
          <w:vertAlign w:val="superscript"/>
        </w:rPr>
        <w:t xml:space="preserve">1) </w:t>
      </w:r>
      <w:r w:rsidRPr="008F5B51">
        <w:rPr>
          <w:color w:val="000000"/>
          <w:sz w:val="22"/>
        </w:rPr>
        <w:t>Właściwe zaznaczyć.</w:t>
      </w:r>
    </w:p>
    <w:p w:rsidR="000535BE" w:rsidRPr="008F5B51" w:rsidRDefault="008F5B51">
      <w:pPr>
        <w:spacing w:before="25" w:after="0"/>
        <w:jc w:val="both"/>
        <w:rPr>
          <w:sz w:val="22"/>
        </w:rPr>
      </w:pPr>
      <w:r w:rsidRPr="008F5B51">
        <w:rPr>
          <w:color w:val="000000"/>
          <w:sz w:val="22"/>
          <w:vertAlign w:val="superscript"/>
        </w:rPr>
        <w:t>2)</w:t>
      </w:r>
      <w:r w:rsidRPr="008F5B51">
        <w:rPr>
          <w:color w:val="000000"/>
          <w:sz w:val="22"/>
        </w:rPr>
        <w:t xml:space="preserve"> W przypadku więcej niż jednej osoby wymagane dane osobowe każdej z nich należy sporządzić na oddzielnych kopiach stron części IV wniosku. W przypadku wniosku składanego w postaci dokumentu elektronicznego nie ma wymogu wykonywania kopii. Wymagane dane osobowe należy podać, wobec każdej z osób, poprzez rozszerzenie formatu aplikacji, powtórzenie i wypełnienie informacji z części IV wniosku.</w:t>
      </w:r>
    </w:p>
    <w:p w:rsidR="000535BE" w:rsidRPr="008F5B51" w:rsidRDefault="008F5B51">
      <w:pPr>
        <w:spacing w:before="25" w:after="0"/>
        <w:jc w:val="both"/>
        <w:rPr>
          <w:sz w:val="22"/>
        </w:rPr>
      </w:pPr>
      <w:r w:rsidRPr="008F5B51">
        <w:rPr>
          <w:color w:val="000000"/>
          <w:sz w:val="22"/>
          <w:vertAlign w:val="superscript"/>
        </w:rPr>
        <w:t>3)</w:t>
      </w:r>
      <w:r w:rsidRPr="008F5B51">
        <w:rPr>
          <w:color w:val="000000"/>
          <w:sz w:val="22"/>
        </w:rPr>
        <w:t xml:space="preserve"> Należy określić dokładny cel nabycia oraz zakres prac, do jakich będą używane wymienione we wniosku pod nazwą handlową materiały wybuchowe przeznaczone do użytku cywilnego, do których organ wydający pozwolenie określi szczegółowe warunki bezpieczeństwa przy prowadzeniu tych prac.</w:t>
      </w:r>
    </w:p>
    <w:p w:rsidR="000535BE" w:rsidRPr="008F5B51" w:rsidRDefault="008F5B51">
      <w:pPr>
        <w:spacing w:before="25" w:after="0"/>
        <w:jc w:val="both"/>
        <w:rPr>
          <w:sz w:val="22"/>
        </w:rPr>
      </w:pPr>
      <w:r w:rsidRPr="008F5B51">
        <w:rPr>
          <w:color w:val="000000"/>
          <w:sz w:val="22"/>
          <w:vertAlign w:val="superscript"/>
        </w:rPr>
        <w:t>4)</w:t>
      </w:r>
      <w:r w:rsidRPr="008F5B51">
        <w:rPr>
          <w:color w:val="000000"/>
          <w:sz w:val="22"/>
        </w:rPr>
        <w:t xml:space="preserve"> Należy określić warunki i miejsce przechowywania materiałów wybuchowych przeznaczonych do użytku cywilnego, zgodnie z obowiązującymi w tym zakresie przepisami.</w:t>
      </w:r>
    </w:p>
    <w:p w:rsidR="000535BE" w:rsidRPr="008F5B51" w:rsidRDefault="008F5B51">
      <w:pPr>
        <w:spacing w:before="25" w:after="0"/>
        <w:jc w:val="both"/>
        <w:rPr>
          <w:sz w:val="22"/>
        </w:rPr>
      </w:pPr>
      <w:r w:rsidRPr="008F5B51">
        <w:rPr>
          <w:color w:val="000000"/>
          <w:sz w:val="22"/>
          <w:vertAlign w:val="superscript"/>
        </w:rPr>
        <w:t>5)</w:t>
      </w:r>
      <w:r w:rsidRPr="008F5B51">
        <w:rPr>
          <w:color w:val="000000"/>
          <w:sz w:val="22"/>
        </w:rPr>
        <w:t xml:space="preserve"> W przypadku ubiegania się o pozwolenie na nabywanie materiałów wybuchowych przeznaczonych do użytku cywilnego bez prawa magazynowania wnioskodawca dołącza oświadczenie o nieposiadaniu obiektów do ich przechowywania.</w:t>
      </w:r>
    </w:p>
    <w:p w:rsidR="000535BE" w:rsidRPr="008F5B51" w:rsidRDefault="008F5B51">
      <w:pPr>
        <w:spacing w:before="25" w:after="0"/>
        <w:jc w:val="both"/>
        <w:rPr>
          <w:sz w:val="22"/>
        </w:rPr>
      </w:pPr>
      <w:r w:rsidRPr="008F5B51">
        <w:rPr>
          <w:color w:val="000000"/>
          <w:sz w:val="22"/>
          <w:vertAlign w:val="superscript"/>
        </w:rPr>
        <w:t>6)</w:t>
      </w:r>
      <w:r w:rsidRPr="008F5B51">
        <w:rPr>
          <w:color w:val="000000"/>
          <w:sz w:val="22"/>
        </w:rPr>
        <w:t xml:space="preserve"> Należy określić rodzaj materiałów wybuchowych przeznaczonych do użytku cywilnego lub materiałów wybuchowych wytwarzanych metodą in situ przez podanie ich nazw handlowych i numerów rozpoznawczych UN ustalonych przez Organizację Narodów Zjednoczonych oraz kodów klasyfikacyjnych, określonych w </w:t>
      </w:r>
      <w:r w:rsidRPr="008F5B51">
        <w:rPr>
          <w:color w:val="1B1B1B"/>
          <w:sz w:val="22"/>
        </w:rPr>
        <w:t>załączniku A</w:t>
      </w:r>
      <w:r w:rsidRPr="008F5B51">
        <w:rPr>
          <w:color w:val="000000"/>
          <w:sz w:val="22"/>
        </w:rPr>
        <w:t xml:space="preserve"> do Umowy europejskiej dotyczącej międzynarodowego przewozu drogowego towarów niebezpiecznych (ADR), sporządzonej w Genewie dnia 30 września 1957 r. (Dz. U. z 2019 r. poz. 769).</w:t>
      </w:r>
    </w:p>
    <w:p w:rsidR="000535BE" w:rsidRPr="008F5B51" w:rsidRDefault="008F5B51">
      <w:pPr>
        <w:spacing w:before="25" w:after="0"/>
        <w:jc w:val="both"/>
        <w:rPr>
          <w:sz w:val="22"/>
        </w:rPr>
      </w:pPr>
      <w:r w:rsidRPr="008F5B51">
        <w:rPr>
          <w:color w:val="000000"/>
          <w:sz w:val="22"/>
          <w:vertAlign w:val="superscript"/>
        </w:rPr>
        <w:t>7)</w:t>
      </w:r>
      <w:r w:rsidRPr="008F5B51">
        <w:rPr>
          <w:color w:val="000000"/>
          <w:sz w:val="22"/>
        </w:rPr>
        <w:t xml:space="preserve"> Należy określić jednostkę miary.</w:t>
      </w:r>
    </w:p>
    <w:p w:rsidR="000535BE" w:rsidRPr="008F5B51" w:rsidRDefault="008F5B51">
      <w:pPr>
        <w:spacing w:before="25" w:after="0"/>
        <w:jc w:val="both"/>
        <w:rPr>
          <w:sz w:val="22"/>
        </w:rPr>
      </w:pPr>
      <w:r w:rsidRPr="008F5B51">
        <w:rPr>
          <w:color w:val="000000"/>
          <w:sz w:val="22"/>
          <w:vertAlign w:val="superscript"/>
        </w:rPr>
        <w:lastRenderedPageBreak/>
        <w:t>8)</w:t>
      </w:r>
      <w:r w:rsidRPr="008F5B51">
        <w:rPr>
          <w:color w:val="000000"/>
          <w:sz w:val="22"/>
        </w:rPr>
        <w:t xml:space="preserve"> W przypadku większej ilości materiałów wybuchowych przeznaczonych do użytku cywilnego lub materiałów wybuchowych wytwarzanych metodą in situ należy dodać kolejne wiersze.</w:t>
      </w:r>
    </w:p>
    <w:p w:rsidR="000535BE" w:rsidRPr="008F5B51" w:rsidRDefault="008F5B51">
      <w:pPr>
        <w:spacing w:before="25" w:after="0"/>
        <w:jc w:val="both"/>
        <w:rPr>
          <w:sz w:val="22"/>
        </w:rPr>
      </w:pPr>
      <w:r w:rsidRPr="008F5B51">
        <w:rPr>
          <w:color w:val="000000"/>
          <w:sz w:val="22"/>
          <w:vertAlign w:val="superscript"/>
        </w:rPr>
        <w:t>9)</w:t>
      </w:r>
      <w:r w:rsidRPr="008F5B51">
        <w:rPr>
          <w:color w:val="000000"/>
          <w:sz w:val="22"/>
        </w:rPr>
        <w:t xml:space="preserve"> Wymóg czytelnego podpisu dotyczy wniosku składanego w postaci papierowej - wniosek składany za pośrednictwem środków komunikacji elektronicznej może być złożony po opatrzeniu kwalifikowanym podpisem elektronicznym, podpisem zaufanym lub podpisem osobistym.</w:t>
      </w:r>
    </w:p>
    <w:p w:rsidR="000535BE" w:rsidRPr="008F5B51" w:rsidRDefault="008F5B51">
      <w:pPr>
        <w:spacing w:before="250" w:after="0"/>
        <w:rPr>
          <w:sz w:val="22"/>
        </w:rPr>
      </w:pPr>
      <w:r w:rsidRPr="008F5B51">
        <w:rPr>
          <w:color w:val="000000"/>
          <w:sz w:val="22"/>
          <w:vertAlign w:val="superscript"/>
        </w:rPr>
        <w:t>1</w:t>
      </w:r>
      <w:r w:rsidRPr="008F5B51">
        <w:rPr>
          <w:color w:val="000000"/>
          <w:sz w:val="22"/>
        </w:rPr>
        <w:t xml:space="preserve"> Minister Przedsiębiorczości i Technologii kieruje działem administracji rządowej - gospodarka, na podstawie </w:t>
      </w:r>
      <w:r w:rsidRPr="008F5B51">
        <w:rPr>
          <w:color w:val="1B1B1B"/>
          <w:sz w:val="22"/>
        </w:rPr>
        <w:t>§ 1 ust. 2</w:t>
      </w:r>
      <w:r w:rsidRPr="008F5B51">
        <w:rPr>
          <w:color w:val="000000"/>
          <w:sz w:val="22"/>
        </w:rPr>
        <w:t xml:space="preserve"> rozporządzenia Prezesa Rady Ministrów z dnia 10 stycznia 2018 r. w sprawie szczegółowego zakresu działania Ministra Przedsiębiorczości i Technologii (Dz. U. poz. 93).</w:t>
      </w:r>
    </w:p>
    <w:sectPr w:rsidR="000535BE" w:rsidRPr="008F5B51">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8306B"/>
    <w:multiLevelType w:val="multilevel"/>
    <w:tmpl w:val="7AD6C784"/>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BE"/>
    <w:rsid w:val="000535BE"/>
    <w:rsid w:val="006417CE"/>
    <w:rsid w:val="008236F4"/>
    <w:rsid w:val="008F5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0FE2D-5CD1-4694-A2C8-0FF0693B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7249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Czapluk</dc:creator>
  <cp:lastModifiedBy>Agnieszka Rogulska</cp:lastModifiedBy>
  <cp:revision>2</cp:revision>
  <dcterms:created xsi:type="dcterms:W3CDTF">2020-05-12T11:34:00Z</dcterms:created>
  <dcterms:modified xsi:type="dcterms:W3CDTF">2020-05-12T11:34:00Z</dcterms:modified>
</cp:coreProperties>
</file>