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27" w:rsidRPr="00520334" w:rsidRDefault="00BF4027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A562D" w:rsidRPr="00520334" w:rsidRDefault="009944E8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20334">
        <w:rPr>
          <w:rFonts w:ascii="Times New Roman" w:hAnsi="Times New Roman" w:cs="Times New Roman"/>
          <w:b/>
          <w:sz w:val="32"/>
        </w:rPr>
        <w:t>Ogłoszenie</w:t>
      </w:r>
      <w:r w:rsidR="006A562D" w:rsidRPr="00520334">
        <w:rPr>
          <w:rFonts w:ascii="Times New Roman" w:hAnsi="Times New Roman" w:cs="Times New Roman"/>
          <w:b/>
          <w:sz w:val="32"/>
        </w:rPr>
        <w:t xml:space="preserve"> </w:t>
      </w:r>
      <w:r w:rsidRPr="00520334">
        <w:rPr>
          <w:rFonts w:ascii="Times New Roman" w:hAnsi="Times New Roman" w:cs="Times New Roman"/>
          <w:b/>
          <w:sz w:val="32"/>
        </w:rPr>
        <w:t xml:space="preserve">dla klientów </w:t>
      </w:r>
    </w:p>
    <w:p w:rsidR="009944E8" w:rsidRPr="00520334" w:rsidRDefault="009944E8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20334">
        <w:rPr>
          <w:rFonts w:ascii="Times New Roman" w:hAnsi="Times New Roman" w:cs="Times New Roman"/>
          <w:b/>
          <w:sz w:val="32"/>
        </w:rPr>
        <w:t>Mazowieckiego Urzędu Wojewódzkiego</w:t>
      </w:r>
      <w:r w:rsidR="006A562D" w:rsidRPr="00520334">
        <w:rPr>
          <w:rFonts w:ascii="Times New Roman" w:hAnsi="Times New Roman" w:cs="Times New Roman"/>
          <w:b/>
          <w:sz w:val="32"/>
        </w:rPr>
        <w:t xml:space="preserve"> </w:t>
      </w:r>
      <w:r w:rsidRPr="00520334">
        <w:rPr>
          <w:rFonts w:ascii="Times New Roman" w:hAnsi="Times New Roman" w:cs="Times New Roman"/>
          <w:b/>
          <w:sz w:val="32"/>
        </w:rPr>
        <w:t>w Warszawie</w:t>
      </w:r>
    </w:p>
    <w:p w:rsidR="006A562D" w:rsidRPr="00520334" w:rsidRDefault="006A562D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84800" w:rsidRPr="00520334" w:rsidRDefault="002F707B" w:rsidP="005203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34">
        <w:rPr>
          <w:rFonts w:ascii="Times New Roman" w:hAnsi="Times New Roman" w:cs="Times New Roman"/>
          <w:sz w:val="24"/>
          <w:szCs w:val="24"/>
        </w:rPr>
        <w:t>Z</w:t>
      </w:r>
      <w:r w:rsidR="00E91DD6" w:rsidRPr="00520334">
        <w:rPr>
          <w:rFonts w:ascii="Times New Roman" w:hAnsi="Times New Roman" w:cs="Times New Roman"/>
          <w:sz w:val="24"/>
          <w:szCs w:val="24"/>
        </w:rPr>
        <w:t xml:space="preserve">godnie z </w:t>
      </w:r>
      <w:r w:rsidR="00C11B51" w:rsidRPr="00520334">
        <w:rPr>
          <w:rFonts w:ascii="Times New Roman" w:hAnsi="Times New Roman" w:cs="Times New Roman"/>
          <w:sz w:val="24"/>
          <w:szCs w:val="24"/>
        </w:rPr>
        <w:t>Rozporządzeniem Rady Ministrów z dnia 29 maja 2020 r. w sprawie ustanowienia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 określonych ograniczeń, nakazów</w:t>
      </w:r>
      <w:r w:rsidR="00C11B51" w:rsidRPr="00520334">
        <w:rPr>
          <w:rFonts w:ascii="Times New Roman" w:hAnsi="Times New Roman" w:cs="Times New Roman"/>
          <w:sz w:val="24"/>
          <w:szCs w:val="24"/>
        </w:rPr>
        <w:t xml:space="preserve"> i zakazów w związku z wystąpienie</w:t>
      </w:r>
      <w:r w:rsidR="007477B5" w:rsidRPr="00520334">
        <w:rPr>
          <w:rFonts w:ascii="Times New Roman" w:hAnsi="Times New Roman" w:cs="Times New Roman"/>
          <w:sz w:val="24"/>
          <w:szCs w:val="24"/>
        </w:rPr>
        <w:t>m</w:t>
      </w:r>
      <w:r w:rsidR="00C11B51" w:rsidRPr="00520334">
        <w:rPr>
          <w:rFonts w:ascii="Times New Roman" w:hAnsi="Times New Roman" w:cs="Times New Roman"/>
          <w:sz w:val="24"/>
          <w:szCs w:val="24"/>
        </w:rPr>
        <w:t xml:space="preserve"> stanu epidemii (Dz.U. poz. 964) </w:t>
      </w:r>
      <w:r w:rsidRPr="00520334">
        <w:rPr>
          <w:rFonts w:ascii="Times New Roman" w:hAnsi="Times New Roman" w:cs="Times New Roman"/>
          <w:sz w:val="24"/>
          <w:szCs w:val="24"/>
        </w:rPr>
        <w:t>informuje</w:t>
      </w:r>
      <w:r w:rsidR="00ED256C" w:rsidRPr="00520334">
        <w:rPr>
          <w:rFonts w:ascii="Times New Roman" w:hAnsi="Times New Roman" w:cs="Times New Roman"/>
          <w:sz w:val="24"/>
          <w:szCs w:val="24"/>
        </w:rPr>
        <w:t>my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, że bezpośrednia obsługa klienta w Mazowieckim Urzędzie Wojewódzkim </w:t>
      </w:r>
      <w:r w:rsidR="006A562D" w:rsidRPr="00520334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9944E8" w:rsidRPr="00520334">
        <w:rPr>
          <w:rFonts w:ascii="Times New Roman" w:hAnsi="Times New Roman" w:cs="Times New Roman"/>
          <w:b/>
          <w:color w:val="2F5496" w:themeColor="accent5" w:themeShade="BF"/>
          <w:sz w:val="28"/>
          <w:szCs w:val="24"/>
          <w:u w:val="single"/>
        </w:rPr>
        <w:t>wyłącznie</w:t>
      </w:r>
      <w:r w:rsidR="009944E8" w:rsidRPr="0052033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9944E8" w:rsidRPr="00520334">
        <w:rPr>
          <w:rFonts w:ascii="Times New Roman" w:hAnsi="Times New Roman" w:cs="Times New Roman"/>
          <w:sz w:val="24"/>
          <w:szCs w:val="24"/>
        </w:rPr>
        <w:t>po wcześniejszym telefonicznym umówieniu wizyty lub za pośrednictwem platformy e-usług.</w:t>
      </w:r>
    </w:p>
    <w:p w:rsidR="002F707B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liczba klientów w danym pomieszczeniu nie może przekraczać </w:t>
      </w:r>
      <w:r w:rsidRPr="005615C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na stanowisko obsługowe. 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Po oso</w:t>
      </w:r>
      <w:r w:rsidR="007477B5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by umówione wychodzi pracownik U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rzędu. </w:t>
      </w:r>
      <w:r w:rsidR="007477B5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>W</w:t>
      </w:r>
      <w:r w:rsidR="00A13E2A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 xml:space="preserve"> trakcie wizyty w Urzędzie </w:t>
      </w:r>
      <w:r w:rsidR="007477B5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>klient ma obowiązek zakrywania</w:t>
      </w:r>
      <w:r w:rsidR="00A13E2A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 xml:space="preserve"> ust i nosa przy pomocy maseczki oraz dezynfekcji rąk.</w:t>
      </w:r>
    </w:p>
    <w:p w:rsidR="009944E8" w:rsidRPr="00520334" w:rsidRDefault="003C6BDF" w:rsidP="00520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Umówienie wizyty w Wydziałach</w:t>
      </w:r>
      <w:r w:rsidR="002F707B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odbywa się poprzez kontakt telefoniczny:</w:t>
      </w:r>
    </w:p>
    <w:p w:rsidR="009944E8" w:rsidRPr="00520334" w:rsidRDefault="009944E8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Spraw Obywatelskich (w sprawach Oddziału Ogólnego i Oddziału Ewidencji Obywateli)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5C2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22 695 73 09 lub 22 695 73 10,</w:t>
      </w:r>
    </w:p>
    <w:p w:rsidR="009944E8" w:rsidRPr="00520334" w:rsidRDefault="009944E8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Rozwoju i Inwestycji (w sprawach podpisania umów)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22 695 60 82,</w:t>
      </w:r>
    </w:p>
    <w:p w:rsidR="009944E8" w:rsidRPr="00520334" w:rsidRDefault="00EA671D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Skarbu Państwa i Nieruchomości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22 695 60 29 lub na adres e-mail </w:t>
      </w:r>
      <w:hyperlink r:id="rId8" w:history="1">
        <w:r w:rsidRPr="005203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spw@mazowieckie.pl</w:t>
        </w:r>
      </w:hyperlink>
      <w:r w:rsidRPr="0052033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Geodezji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22 695 79 21,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do Spraw Osób Niepełnosprawnych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22 536 05 40,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Zespół do Spraw Or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zekania o Niepełnosprawności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22 536 05 40.</w:t>
      </w:r>
    </w:p>
    <w:p w:rsidR="002F707B" w:rsidRPr="00520334" w:rsidRDefault="002F707B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Paszporty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Wnioski o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wydanie paszportu można składać </w:t>
      </w:r>
      <w:r w:rsidR="001F547E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wyłącznie osobiście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w:</w:t>
      </w:r>
    </w:p>
    <w:p w:rsidR="009944E8" w:rsidRPr="00520334" w:rsidRDefault="009944E8" w:rsidP="0052033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Referacie Paszportowym przy ul. Kruczej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5/11 w Warszawie, tel. 22 695 73 06 </w:t>
      </w:r>
      <w:r w:rsidR="00FA5DA9" w:rsidRPr="00520334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520334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</w:t>
      </w:r>
      <w:r w:rsidR="00FA5DA9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E30" w:rsidRPr="00520334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pl-PL"/>
        </w:rPr>
        <w:t>e-usługi.mazowieckie.pl</w:t>
      </w:r>
      <w:r w:rsidR="00FA5DA9" w:rsidRPr="00520334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od poniedziałku do piątku w godz. od 7.00 do 18.00,</w:t>
      </w:r>
    </w:p>
    <w:p w:rsidR="009944E8" w:rsidRPr="00520334" w:rsidRDefault="009944E8" w:rsidP="0052033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Referacie Paszportowym przy ul. Floriańskiej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10 w Warszawie, tel. 22 619 33 35</w:t>
      </w:r>
      <w:r w:rsidR="002F707B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 poniedz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iałku do piątku w godzinach od 7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.00 do 1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.00,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Terenowych Punk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tach Paszportowych w Warszawie: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Bemowo - tel. 22 325 40 42, Praga Południe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22 443 54 25, Ursus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22 443 61 93, Żoliborz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22 443 90 69, Ursynów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22 855 12 40, Bielany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22 373 30 52  od poniedziałku do piąt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ku w godzinach od 9.00 do 15.00,</w:t>
      </w:r>
    </w:p>
    <w:p w:rsidR="009944E8" w:rsidRPr="00520334" w:rsidRDefault="00ED256C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Delegaturze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Mazowieckiego Urzędu Wojewódzkiego w Ciechanowie przy ul. 17 Stycznia 7,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tel. 23 671 93 50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4310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15.30,</w:t>
      </w:r>
    </w:p>
    <w:p w:rsidR="009944E8" w:rsidRPr="00520334" w:rsidRDefault="00ED256C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Delegaturze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Mazowieckiego Urzędu Wojewódzkiego w Ostrołęce przy ul. gen. Augusta Emila Fieldorfa „Nila” 15, tel. 29 746 62 70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od poniedziałku do piątku </w:t>
      </w:r>
      <w:bookmarkStart w:id="1" w:name="_Hlk42003047"/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godzinach </w:t>
      </w:r>
      <w:bookmarkEnd w:id="1"/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9.00 do 15.00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Delegatura Mazowieckiego Urzędu Wojewódzki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>ego w Płocku przy ul. Kolegialnej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15,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24 235 11 12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poniedziałek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godzinach od 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10.00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17.30, od wtorku do piątku w godzinach od 8.00 do 15.30,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Delegatura Mazowieckiego Urzędu Wojewódzkiego w Radomiu przy ul. Stefana Żeromskiego 53, 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48 362 08 91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15.30,</w:t>
      </w:r>
    </w:p>
    <w:p w:rsidR="00520334" w:rsidRDefault="00520334" w:rsidP="0052033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334" w:rsidRDefault="00520334" w:rsidP="0052033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334" w:rsidRDefault="00520334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5D52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Delegatura Mazowieckiego Urzędu Wojewódzkiego w Siedlcach przy ul. Piłsudskiego 38,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25 644 71 65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15.30.</w:t>
      </w:r>
    </w:p>
    <w:p w:rsidR="009944E8" w:rsidRPr="00520334" w:rsidRDefault="009944E8" w:rsidP="0052033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Odbiór paszportu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Dokument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 xml:space="preserve">paszportowy można odebrać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po wcześniejszym umów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ieniu wizyty </w:t>
      </w:r>
      <w:r w:rsidR="00ED256C"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telefonicznie.</w:t>
      </w:r>
      <w:r w:rsidR="00BF4027"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aszport odbierany jest </w:t>
      </w:r>
      <w:r w:rsidR="001F547E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wyłącznie osobiście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w miejscu</w:t>
      </w:r>
      <w:r w:rsidR="003C6BDF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>gdzie złożony był wniosek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D256C" w:rsidRPr="00520334" w:rsidRDefault="00ED256C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7E30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  <w:t>Wydział Polityki Społecznej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zakresie koordynacji systemów zabezpieczenia społecznego obsługa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 xml:space="preserve">klientów odbywa się w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poniedziałki, środy i piątki w godzinach 9.00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15.00,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wyłącznie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po wcześniejszym umówieniu wizyty za pośrednictwem internetowej </w:t>
      </w:r>
      <w:r w:rsidR="003C6BD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Platformy e-usług </w:t>
      </w:r>
      <w:hyperlink r:id="rId9" w:anchor="/visit-selection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https://www.e-uslugi.mazowieckie.pl/umow-wizyte#/visit-selection</w:t>
        </w:r>
      </w:hyperlink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0DAE" w:rsidRPr="00520334" w:rsidRDefault="002B0DAE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3C6BDF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na temat koordynacji systemów zabezpieczenia społecznego można uzyskać codziennie w godz. 8.00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13.00 pod numerami telefonów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22 695 71 74  oraz  22 695 71 83.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sprawach z zakresu polityki społecznej obsługa klienta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we wtorki i czwartki, po wcześniejszym </w:t>
      </w:r>
      <w:r w:rsidRPr="00520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telefonicznym</w:t>
      </w:r>
      <w:r w:rsidR="003C6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umówieniu wizyty pod numerami telefonów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22 695 71 00 lub 22 695 71 02.</w:t>
      </w:r>
    </w:p>
    <w:p w:rsidR="00B82658" w:rsidRPr="00520334" w:rsidRDefault="00B82658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44E8" w:rsidRDefault="00997E30" w:rsidP="008A5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Wydział Infrastruktury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pl-PL"/>
        </w:rPr>
      </w:pPr>
    </w:p>
    <w:p w:rsidR="00B8265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klientami </w:t>
      </w:r>
      <w:r w:rsidR="003C6BD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520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i wyłącznie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</w:t>
      </w:r>
      <w:r w:rsidRPr="003C6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telefonicznym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umówieniu. </w:t>
      </w:r>
    </w:p>
    <w:p w:rsidR="009944E8" w:rsidRPr="00520334" w:rsidRDefault="003C6BDF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akt do wglądu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 numerami telefonów: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Postępowań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Odwoławczych i Nadzwyczajnych tel. 22 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695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34,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Specjalistycznej Administrac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Architektoniczno-Budowlanej tel. 22 695 62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19,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Transportu i Organizacji tel. 22 695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80,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Ostrołęce tel. 29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746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60,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Płocku tel. 24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235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51,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Radomiu tel. 48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362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94.</w:t>
      </w:r>
    </w:p>
    <w:p w:rsidR="00A13E2A" w:rsidRPr="00520334" w:rsidRDefault="00A13E2A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DAE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 sprawach dotyczących rejestrowania pojazdów należących do przedstawicielstw dyplomatycznych, urzędów konsularnych i misji specjalnych państw obcych lub organiz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t>acji międzynarodowych, obsługa k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lientów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odbywa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się od poniedziałku do piątku w godzina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ch 9.00 -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15.00. 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celu umówienia terminu i godziny spotkania,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prosimy o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kontakt telefoniczny pod numerem telefonu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22 695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65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92.</w:t>
      </w:r>
    </w:p>
    <w:p w:rsidR="002B0DAE" w:rsidRPr="00520334" w:rsidRDefault="002B0DAE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2B0DAE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Uwaga!:</w:t>
      </w:r>
      <w:r w:rsidR="00997E30" w:rsidRPr="005203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bCs/>
          <w:sz w:val="24"/>
          <w:szCs w:val="24"/>
          <w:lang w:eastAsia="pl-PL"/>
        </w:rPr>
        <w:t>B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iletomat do pobierania numerków jest nieczynny do odwołania.</w:t>
      </w:r>
    </w:p>
    <w:p w:rsidR="002B0DAE" w:rsidRPr="00520334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B8265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Wydział Spraw C</w:t>
      </w:r>
      <w:r w:rsidR="009944E8" w:rsidRPr="0052033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udzoziemców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4"/>
          <w:lang w:eastAsia="pl-PL"/>
        </w:rPr>
      </w:pPr>
    </w:p>
    <w:p w:rsidR="008A54E8" w:rsidRDefault="00CA2F9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334">
        <w:rPr>
          <w:rFonts w:ascii="Times New Roman" w:hAnsi="Times New Roman" w:cs="Times New Roman"/>
          <w:color w:val="000000"/>
          <w:sz w:val="24"/>
          <w:szCs w:val="24"/>
        </w:rPr>
        <w:t>W sprawie możliwości osobistej wizyty pracownicy Wydziału Spraw Cudzoziemców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kontaktują się bezpośrednio z klientami </w:t>
      </w:r>
      <w:r w:rsidRPr="00520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telefonicznie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>lub poprzez wiadomość SMS. Po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>ustaleniu daty i godziny wizyty klienci mogą przyjść i skorzystać z bezpośredniej obsługi w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siedzibie Wydziału. Dodatkowo część usług jest dostępna </w:t>
      </w: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BB" w:rsidRDefault="003E32B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BB" w:rsidRDefault="003E32B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F9B" w:rsidRPr="00520334" w:rsidRDefault="00CA2F9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20334">
        <w:rPr>
          <w:rFonts w:ascii="Times New Roman" w:hAnsi="Times New Roman" w:cs="Times New Roman"/>
          <w:color w:val="000000"/>
          <w:sz w:val="24"/>
          <w:szCs w:val="24"/>
        </w:rPr>
        <w:t>po uzyskaniu terminu poprzez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Kalendarz internetowy dostępny pod adresem </w:t>
      </w:r>
      <w:hyperlink r:id="rId10" w:history="1">
        <w:r w:rsidR="00EA671D" w:rsidRPr="00520334">
          <w:rPr>
            <w:rStyle w:val="Hipercze"/>
            <w:rFonts w:ascii="Times New Roman" w:hAnsi="Times New Roman" w:cs="Times New Roman"/>
            <w:sz w:val="24"/>
            <w:szCs w:val="24"/>
          </w:rPr>
          <w:t>https://kolejka-wsc.mazowieckie.pl</w:t>
        </w:r>
      </w:hyperlink>
      <w:r w:rsidR="00EA671D" w:rsidRPr="0052033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B0DAE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Wydział Skarbu Państwa</w:t>
      </w:r>
      <w:r w:rsidR="00B82658"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 xml:space="preserve"> i Nieruchomości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82108E" w:rsidRPr="0082108E" w:rsidRDefault="0082108E" w:rsidP="0082108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W sprawach związanych z zadaniami Wydziału Skarbu Państwa i Nieruchomości można kontaktować się pod numerami telefonów: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Regulacji Stanu Prawnego Nieruchomości - 22 695 61 48,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Inwestycji Liniowych - 22 695 61 30,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Wywłaszczeń i Rekompensat - 22 695 62 56,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Gospodarki Nieruchomościami Skarbu Państwa - 22 695 69 25,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Ogólny - 22 695 62 57,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Siedlcach - 25 644 81 78,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Ostrołęce - 29 746 62 40,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Płocku - kontakt telefoniczny 24 235 11 19,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Ciechanowie - kontakt telefoniczny 23 671 93 34,</w:t>
      </w:r>
    </w:p>
    <w:p w:rsidR="0082108E" w:rsidRPr="0082108E" w:rsidRDefault="0082108E" w:rsidP="0082108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108E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Radomiu – kontakt telefoniczny 48 362 02 24.</w:t>
      </w:r>
    </w:p>
    <w:p w:rsidR="002B0DAE" w:rsidRPr="00520334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Wydział Rynku Pracy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 Wydziale Rynku Pracy funkcjonuje bezpośrednia obsługa klienta, umożliwiająca obsługę koniecznych spraw dla klientów, niemogących z ważnych względów skorzystać z ustawowego przedłużenia ważności uprawnień do pracy cudzoziemców ani z trybu e-zezwolenia na pracę.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Została wznowiona aktywność sesji formularza do trybu obsługi koordynowanej wniosków o wydanie zezwolenia na pracę. Sesja będzie aktywna dwa razy w miesiącu. Szczegółowe informacje znajdują się poniżej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https://www.gov.pl/web/uw-mazowiecki/formularz-zgloszen-wnioskow-pracodawcow-do-obslugi-koordynowanej</w:t>
        </w:r>
      </w:hyperlink>
      <w:r w:rsidR="00EA671D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formularza prosimy o zapoznanie się z przydatnymi informacjami dotyczącymi Tr</w:t>
      </w:r>
      <w:r w:rsidR="00561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ybu obsługi koordynowanej </w:t>
      </w:r>
      <w:hyperlink r:id="rId12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https://www.gov.pl/web/uw-mazowiecki/przydatne-informacje-dotyczace-trybu-obslugi-koordynowanej</w:t>
        </w:r>
      </w:hyperlink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wypełnia jednorazowo zgłoszenie dla każdego wniosku zgłaszanego do obsługi. W przypadku zgłoszenia wniosku do obsługi nie należy składać równolegle tego samego wniosku drogą pocztową ani elektroniczną, lecz postępować zgodnie z instrukcją przesłaną przez Urząd.</w:t>
      </w:r>
    </w:p>
    <w:p w:rsidR="00E91DD6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zwracamy uwagę na dokładne wypełnianie pól formularza, gdyż wprowadzenie nieprawidłowych danych, a zwłaszcza adresu poczty elektronicznej uniemożliwi zakwalifikowanie wniosku do obsługi.</w:t>
      </w:r>
    </w:p>
    <w:p w:rsidR="00005AA6" w:rsidRDefault="00005AA6" w:rsidP="005203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Wizyty </w:t>
      </w:r>
      <w:r w:rsidRPr="005615C2">
        <w:rPr>
          <w:rFonts w:ascii="Times New Roman" w:hAnsi="Times New Roman" w:cs="Times New Roman"/>
          <w:sz w:val="24"/>
          <w:szCs w:val="24"/>
          <w:lang w:eastAsia="pl-PL"/>
        </w:rPr>
        <w:t>klientów w innym celu niż złożenie wniosku o wydanie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zezwolenia na pracę 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>w trybie obsługi koordynowanej,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będą się odbywać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wyłącznie po wcześniejszym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umówieniu. Prosimy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o niezgłaszanie się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do Urzędu bez wcześniej umówionej wizyty. </w:t>
      </w:r>
      <w:r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Wizyty w Urzędzie odbywają się dopiero po jej wyznaczeniu przez pracownika Wydziału Rynku Pracy.</w:t>
      </w:r>
    </w:p>
    <w:p w:rsidR="008A5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82108E" w:rsidRDefault="0082108E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82108E" w:rsidRDefault="0082108E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</w:t>
      </w:r>
      <w:r w:rsidR="00BF4027"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ydział Zdrowia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sprawach dotyczących specjalizacji lekarskich, lekarsko-dentystycznych i specjalizacji w pozostałych zawodach (farmaceuci, diagności laboratoryjni, fizjoterapeuci i w innych dziedzinach mających zastosowanie w ochronie zdrowia) kontakt osobisty z pracownikami merytorycznymi możliwy jest jedynie w sytuacjach wyjątkowych, </w:t>
      </w:r>
      <w:r w:rsidR="00F87D95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 wcześniejszym</w:t>
      </w:r>
      <w:r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telefonicznym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umówieniu na spotkanie.</w:t>
      </w:r>
    </w:p>
    <w:p w:rsidR="00F87D95" w:rsidRPr="00520334" w:rsidRDefault="00F87D95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Dane kontaktowe pr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 xml:space="preserve">acowników merytorycznych według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dziedzin medycyny dostępne są na stronach: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lekarze i lekarze dentyści: </w:t>
      </w:r>
      <w:hyperlink r:id="rId13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https://www.gov.pl/web/uw-mazowiecki/lekarze-i-lekarze-dentysci3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farmaceuci: </w:t>
      </w:r>
      <w:hyperlink r:id="rId14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https://www.gov.pl/web/uw-mazowiecki/farmaceuci2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specjalizacje mające zastosowanie w ochronie zdrowia: </w:t>
      </w:r>
      <w:hyperlink r:id="rId15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https://www.gov.pl/web/uw-mazowiecki/specjalizacje-majace-zastosowanie-w-ochronie-zdrowia2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diagności laboratoryjni: </w:t>
      </w:r>
      <w:hyperlink r:id="rId16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https://www.gov.pl/web/uw-mazowiecki/diagnosci-laboratoryjni2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fizjoterapeuci: </w:t>
      </w:r>
      <w:hyperlink r:id="rId17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https://www.gov.pl/web/uw-mazowiecki/fizjoterapeuci2</w:t>
        </w:r>
      </w:hyperlink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87D95" w:rsidRPr="00520334" w:rsidRDefault="00F87D95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Nowe zasady dokonywania opłat do Mazowieckiego Urzędu Wojewódzkiego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8A54E8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Od 1 czerwca br. wpłaty należności na rzecz Mazowieckiego Urzędu Wojewódzkiego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w Warszawie dokonywane są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wyłącznie przelewem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A54E8" w:rsidRDefault="008A5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ikwidacji uległa</w:t>
      </w:r>
      <w:r w:rsidR="00D232B5">
        <w:rPr>
          <w:rFonts w:ascii="Times New Roman" w:hAnsi="Times New Roman" w:cs="Times New Roman"/>
          <w:sz w:val="24"/>
          <w:szCs w:val="24"/>
          <w:lang w:eastAsia="pl-PL"/>
        </w:rPr>
        <w:t xml:space="preserve"> Kasa, prowadzona w siedzibie Urzędu przy p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lacu Bankowym 3/5 w Warszawie. 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Więcej i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nformacji na stronie internetowej </w:t>
      </w:r>
      <w:hyperlink r:id="rId18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https://www.gov.pl/web/uw-mazowiecki/od-czerwca-nowe-zasady-dokonywania-wplat-na-rzecz-mazowieckiego-urzedu-wojewodzkiego</w:t>
        </w:r>
      </w:hyperlink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9944E8" w:rsidRPr="00520334" w:rsidSect="002B0DAE">
      <w:headerReference w:type="default" r:id="rId19"/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29" w:rsidRDefault="002B6029" w:rsidP="00BF4027">
      <w:pPr>
        <w:spacing w:after="0" w:line="240" w:lineRule="auto"/>
      </w:pPr>
      <w:r>
        <w:separator/>
      </w:r>
    </w:p>
  </w:endnote>
  <w:endnote w:type="continuationSeparator" w:id="0">
    <w:p w:rsidR="002B6029" w:rsidRDefault="002B6029" w:rsidP="00B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29" w:rsidRDefault="002B6029" w:rsidP="00BF4027">
      <w:pPr>
        <w:spacing w:after="0" w:line="240" w:lineRule="auto"/>
      </w:pPr>
      <w:r>
        <w:separator/>
      </w:r>
    </w:p>
  </w:footnote>
  <w:footnote w:type="continuationSeparator" w:id="0">
    <w:p w:rsidR="002B6029" w:rsidRDefault="002B6029" w:rsidP="00BF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27" w:rsidRDefault="00BF402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A169F" wp14:editId="1F4299D8">
          <wp:simplePos x="0" y="0"/>
          <wp:positionH relativeFrom="column">
            <wp:posOffset>-365760</wp:posOffset>
          </wp:positionH>
          <wp:positionV relativeFrom="paragraph">
            <wp:posOffset>-326610</wp:posOffset>
          </wp:positionV>
          <wp:extent cx="2886075" cy="739775"/>
          <wp:effectExtent l="0" t="0" r="9525" b="3175"/>
          <wp:wrapTight wrapText="bothSides">
            <wp:wrapPolygon edited="0">
              <wp:start x="0" y="0"/>
              <wp:lineTo x="0" y="21136"/>
              <wp:lineTo x="21529" y="21136"/>
              <wp:lineTo x="21529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8EC"/>
    <w:multiLevelType w:val="hybridMultilevel"/>
    <w:tmpl w:val="8FB6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C8"/>
    <w:multiLevelType w:val="multilevel"/>
    <w:tmpl w:val="5F1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0D7"/>
    <w:multiLevelType w:val="hybridMultilevel"/>
    <w:tmpl w:val="61100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5185"/>
    <w:multiLevelType w:val="multilevel"/>
    <w:tmpl w:val="1DE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D1BFC"/>
    <w:multiLevelType w:val="hybridMultilevel"/>
    <w:tmpl w:val="310E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5D0"/>
    <w:multiLevelType w:val="multilevel"/>
    <w:tmpl w:val="0AE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10526"/>
    <w:multiLevelType w:val="multilevel"/>
    <w:tmpl w:val="60A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E1255"/>
    <w:multiLevelType w:val="hybridMultilevel"/>
    <w:tmpl w:val="032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373A"/>
    <w:multiLevelType w:val="multilevel"/>
    <w:tmpl w:val="C5D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D7546"/>
    <w:multiLevelType w:val="multilevel"/>
    <w:tmpl w:val="805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273E7"/>
    <w:multiLevelType w:val="hybridMultilevel"/>
    <w:tmpl w:val="896C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5E25"/>
    <w:multiLevelType w:val="hybridMultilevel"/>
    <w:tmpl w:val="DC38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125E"/>
    <w:multiLevelType w:val="hybridMultilevel"/>
    <w:tmpl w:val="A01E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6E10"/>
    <w:multiLevelType w:val="hybridMultilevel"/>
    <w:tmpl w:val="02E6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82"/>
    <w:rsid w:val="00005AA6"/>
    <w:rsid w:val="0001204C"/>
    <w:rsid w:val="0006100A"/>
    <w:rsid w:val="00085682"/>
    <w:rsid w:val="00155B95"/>
    <w:rsid w:val="001F547E"/>
    <w:rsid w:val="0020636C"/>
    <w:rsid w:val="002B0DAE"/>
    <w:rsid w:val="002B6029"/>
    <w:rsid w:val="002F707B"/>
    <w:rsid w:val="003C6BDF"/>
    <w:rsid w:val="003E32BB"/>
    <w:rsid w:val="004E67C4"/>
    <w:rsid w:val="00520334"/>
    <w:rsid w:val="005615C2"/>
    <w:rsid w:val="00574310"/>
    <w:rsid w:val="00684800"/>
    <w:rsid w:val="006A562D"/>
    <w:rsid w:val="006F5A64"/>
    <w:rsid w:val="007477B5"/>
    <w:rsid w:val="0082108E"/>
    <w:rsid w:val="0086159A"/>
    <w:rsid w:val="008A54E8"/>
    <w:rsid w:val="009011D4"/>
    <w:rsid w:val="009944E8"/>
    <w:rsid w:val="00997E30"/>
    <w:rsid w:val="00A13E2A"/>
    <w:rsid w:val="00AF5D52"/>
    <w:rsid w:val="00B6394A"/>
    <w:rsid w:val="00B82658"/>
    <w:rsid w:val="00BB125E"/>
    <w:rsid w:val="00BD736F"/>
    <w:rsid w:val="00BF4027"/>
    <w:rsid w:val="00C11B51"/>
    <w:rsid w:val="00C763B9"/>
    <w:rsid w:val="00CA2F9B"/>
    <w:rsid w:val="00D232B5"/>
    <w:rsid w:val="00E91DD6"/>
    <w:rsid w:val="00EA671D"/>
    <w:rsid w:val="00ED256C"/>
    <w:rsid w:val="00F87D95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FA529-C55E-42F7-B783-A2E9BCB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4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4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94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07B"/>
    <w:pPr>
      <w:ind w:left="720"/>
      <w:contextualSpacing/>
    </w:pPr>
  </w:style>
  <w:style w:type="paragraph" w:styleId="Bezodstpw">
    <w:name w:val="No Spacing"/>
    <w:uiPriority w:val="1"/>
    <w:qFormat/>
    <w:rsid w:val="002F7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27"/>
  </w:style>
  <w:style w:type="paragraph" w:styleId="Stopka">
    <w:name w:val="footer"/>
    <w:basedOn w:val="Normalny"/>
    <w:link w:val="StopkaZnak"/>
    <w:uiPriority w:val="99"/>
    <w:unhideWhenUsed/>
    <w:rsid w:val="00BF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@mazowieckie.pl" TargetMode="External"/><Relationship Id="rId13" Type="http://schemas.openxmlformats.org/officeDocument/2006/relationships/hyperlink" Target="https://www.gov.pl/web/uw-mazowiecki/lekarze-i-lekarze-dentysci3" TargetMode="External"/><Relationship Id="rId18" Type="http://schemas.openxmlformats.org/officeDocument/2006/relationships/hyperlink" Target="https://www.gov.pl/web/uw-mazowiecki/od-czerwca-nowe-zasady-dokonywania-wplat-na-rzecz-mazowieckiego-urzedu-wojewodzkie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mazowiecki/przydatne-informacje-dotyczace-trybu-obslugi-koordynowanej" TargetMode="External"/><Relationship Id="rId17" Type="http://schemas.openxmlformats.org/officeDocument/2006/relationships/hyperlink" Target="https://www.gov.pl/web/uw-mazowiecki/fizjoterapeuci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uw-mazowiecki/diagnosci-laboratoryjni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mazowiecki/formularz-zgloszen-wnioskow-pracodawcow-do-obslugi-koordynowa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w-mazowiecki/specjalizacje-majace-zastosowanie-w-ochronie-zdrowia2" TargetMode="External"/><Relationship Id="rId10" Type="http://schemas.openxmlformats.org/officeDocument/2006/relationships/hyperlink" Target="https://kolejka-wsc.mazowiecki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uslugi.mazowieckie.pl/umow-wizyte" TargetMode="External"/><Relationship Id="rId14" Type="http://schemas.openxmlformats.org/officeDocument/2006/relationships/hyperlink" Target="https://www.gov.pl/web/uw-mazowiecki/farmaceuci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C54.4EFB5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EBCB-3083-4A41-BEC4-BA767C1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2</cp:revision>
  <cp:lastPrinted>2020-06-05T06:48:00Z</cp:lastPrinted>
  <dcterms:created xsi:type="dcterms:W3CDTF">2020-06-08T05:14:00Z</dcterms:created>
  <dcterms:modified xsi:type="dcterms:W3CDTF">2020-06-08T05:14:00Z</dcterms:modified>
</cp:coreProperties>
</file>