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46" w:rsidRDefault="00C81523">
      <w:pPr>
        <w:spacing w:after="223" w:line="265" w:lineRule="auto"/>
        <w:ind w:left="1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8"/>
        </w:rPr>
        <w:t xml:space="preserve">Warszawa, dnia 10 września 2020 r. </w:t>
      </w:r>
    </w:p>
    <w:p w:rsidR="009C7746" w:rsidRDefault="00C81523">
      <w:pPr>
        <w:spacing w:after="42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Poz. 1562 </w:t>
      </w:r>
    </w:p>
    <w:p w:rsidR="009C7746" w:rsidRDefault="00C81523">
      <w:pPr>
        <w:spacing w:after="25" w:line="25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>ROZPORZĄDZENIE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</w:r>
    </w:p>
    <w:p w:rsidR="009C7746" w:rsidRDefault="00C81523">
      <w:pPr>
        <w:spacing w:after="286" w:line="25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MINISTRA RODZINY, PRACY I POLITYKI SPOŁECZNEJ </w:t>
      </w:r>
      <w:r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t xml:space="preserve">)  </w:t>
      </w:r>
    </w:p>
    <w:p w:rsidR="009C7746" w:rsidRDefault="00C81523">
      <w:pPr>
        <w:spacing w:after="230"/>
        <w:jc w:val="center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z dnia 28 sierpnia 2020 r. </w:t>
      </w:r>
    </w:p>
    <w:p w:rsidR="009C7746" w:rsidRDefault="00C81523">
      <w:pPr>
        <w:spacing w:after="222" w:line="25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w sprawie wydawania i cofania zezwoleń na prowadzenie działalności gospodarczej w zakresie prowadzenia placówki zapewniającej całodobową opiekę </w:t>
      </w:r>
    </w:p>
    <w:p w:rsidR="009C7746" w:rsidRDefault="00C81523">
      <w:pPr>
        <w:spacing w:after="217" w:line="260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>Na podstawie art. 67 ust. 4 ustawy z dnia 12 marca 2004 r. o pomocy społecznej (Dz. U. z 2019 r. poz. 1507, 162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2, 1690, 1818 i 2473) zarządza się, co następuje: </w:t>
      </w:r>
    </w:p>
    <w:p w:rsidR="009C7746" w:rsidRDefault="00C81523">
      <w:pPr>
        <w:spacing w:after="159" w:line="260" w:lineRule="auto"/>
        <w:ind w:left="32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1.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Rozporządzenie określa: </w:t>
      </w:r>
    </w:p>
    <w:p w:rsidR="009C7746" w:rsidRDefault="00C81523">
      <w:pPr>
        <w:numPr>
          <w:ilvl w:val="0"/>
          <w:numId w:val="1"/>
        </w:numPr>
        <w:spacing w:after="161" w:line="260" w:lineRule="auto"/>
        <w:ind w:hanging="454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tryb postępowania w sprawach dotyczących wydawania i cofania zezwoleń na prowadzenie działalności gospodarczej w zakresie prowadzenia placówki zapewniającej całodobową opiekę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osobom niepełnosprawnym, przewlekle chorym lub osobom w podeszłym wieku; </w:t>
      </w:r>
    </w:p>
    <w:p w:rsidR="009C7746" w:rsidRDefault="00C81523">
      <w:pPr>
        <w:numPr>
          <w:ilvl w:val="0"/>
          <w:numId w:val="1"/>
        </w:numPr>
        <w:spacing w:after="217" w:line="260" w:lineRule="auto"/>
        <w:ind w:hanging="454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wzór wniosku o zezwolenie na prowadzenie działalności gospodarczej w zakresie prowadzenia placówki, o której mowa w pkt 1, zwanej dalej „placówką”. </w:t>
      </w:r>
    </w:p>
    <w:p w:rsidR="009C7746" w:rsidRDefault="00C81523">
      <w:pPr>
        <w:spacing w:after="227" w:line="249" w:lineRule="auto"/>
        <w:ind w:left="1" w:firstLine="320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2. </w:t>
      </w:r>
      <w:r>
        <w:rPr>
          <w:rFonts w:ascii="Times New Roman" w:eastAsia="Times New Roman" w:hAnsi="Times New Roman" w:cs="Times New Roman"/>
          <w:color w:val="231F20"/>
          <w:sz w:val="20"/>
        </w:rPr>
        <w:t>Wniosek o zezwolenie na prowadzenie działalności gospodarczej w zakresie prowadzenia placówki zapewniającej całodobową opiekę osobom niepełnosprawnym, przewlekle chorym lub osobom w podeszłym wieku, zwane dalej „zezwoleniem”, składa się do wojewody właściw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ego ze względu na miejsce położenia placówki. </w:t>
      </w:r>
    </w:p>
    <w:p w:rsidR="009C7746" w:rsidRDefault="00C81523">
      <w:pPr>
        <w:spacing w:after="217" w:line="260" w:lineRule="auto"/>
        <w:ind w:left="32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>§ 3.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Wzór wniosku o zezwolenie jest określony w załączniku do rozporządzenia. </w:t>
      </w:r>
    </w:p>
    <w:p w:rsidR="009C7746" w:rsidRDefault="00C81523">
      <w:pPr>
        <w:spacing w:after="217" w:line="260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4. </w:t>
      </w:r>
      <w:r>
        <w:rPr>
          <w:rFonts w:ascii="Times New Roman" w:eastAsia="Times New Roman" w:hAnsi="Times New Roman" w:cs="Times New Roman"/>
          <w:color w:val="231F20"/>
          <w:sz w:val="20"/>
        </w:rPr>
        <w:t>W przypadku braków formalnych wniosku lub niedołączenia wymaganych dokumentów wojewoda wzywa podmiot występujący o zezwolenie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do uzupełnienia braków formalnych lub do przedstawienia brakujących dokumentów w terminie 14 dni od dnia doręczenia wezwania, pouczając, że nieuzupełnienie braków formalnych lub niedołączenie dokumentów spowoduje pozostawienie wniosku bez rozpoznania. </w:t>
      </w:r>
    </w:p>
    <w:p w:rsidR="009C7746" w:rsidRDefault="00C81523">
      <w:pPr>
        <w:spacing w:after="217" w:line="260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§ </w:t>
      </w: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5.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1. W terminie 30 dni od dnia złożenia wniosku o zezwolenie właściwy do spraw pomocy społecznej wydział urzędu wojewódzkiego, w imieniu i z upoważnienia wojewody, dokonuje oględzin obiektu, w którym jest usytuowana placówka. </w:t>
      </w:r>
    </w:p>
    <w:p w:rsidR="009C7746" w:rsidRDefault="00C81523">
      <w:pPr>
        <w:numPr>
          <w:ilvl w:val="1"/>
          <w:numId w:val="2"/>
        </w:numPr>
        <w:spacing w:after="217" w:line="260" w:lineRule="auto"/>
        <w:ind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Wojewoda rozpatruje wniosek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o zezwolenie w terminie 14 dni od dnia zakończenia oględzin obiektu, w którym jest usytuowana placówka. </w:t>
      </w:r>
    </w:p>
    <w:p w:rsidR="009C7746" w:rsidRDefault="00C81523">
      <w:pPr>
        <w:numPr>
          <w:ilvl w:val="1"/>
          <w:numId w:val="2"/>
        </w:numPr>
        <w:spacing w:after="217" w:line="260" w:lineRule="auto"/>
        <w:ind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>Przy rozpatrywaniu wniosku o zezwolenie wojewoda bierze pod uwagę wyniki oględzin obiektu, w którym jest usytuowana placówka, szczególnie w zakresie sp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ełniania standardów określonych w art. 68 ustawy z dnia 12 marca 2004 r. o pomocy społecznej. </w:t>
      </w:r>
    </w:p>
    <w:p w:rsidR="009C7746" w:rsidRDefault="00C81523">
      <w:pPr>
        <w:numPr>
          <w:ilvl w:val="1"/>
          <w:numId w:val="2"/>
        </w:numPr>
        <w:spacing w:after="217" w:line="260" w:lineRule="auto"/>
        <w:ind w:firstLine="310"/>
        <w:jc w:val="both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Wydając zezwolenie, wojewoda wpisuje placówkę do rejestru placówek. </w:t>
      </w:r>
    </w:p>
    <w:p w:rsidR="009C7746" w:rsidRDefault="00C81523">
      <w:pPr>
        <w:spacing w:after="236"/>
        <w:ind w:left="565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9C7746" w:rsidRDefault="00C81523">
      <w:pPr>
        <w:spacing w:after="200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§ 6. </w:t>
      </w:r>
      <w:r>
        <w:rPr>
          <w:rFonts w:ascii="Times New Roman" w:eastAsia="Times New Roman" w:hAnsi="Times New Roman" w:cs="Times New Roman"/>
          <w:color w:val="181717"/>
          <w:sz w:val="20"/>
        </w:rPr>
        <w:t>W przypadku złożenia przez podmiot prowadzący placówkę wniosku o cofnięcie zezwolenia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, podmiot ten w uzgodnieniu z wojewodą określa sposób zapewnienia dalszej opieki osobom przebywającym w placówce. </w:t>
      </w:r>
    </w:p>
    <w:p w:rsidR="009C7746" w:rsidRDefault="00C81523">
      <w:pPr>
        <w:spacing w:after="200" w:line="254" w:lineRule="auto"/>
        <w:ind w:left="-14" w:firstLine="3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§ 7. </w:t>
      </w:r>
      <w:r>
        <w:rPr>
          <w:rFonts w:ascii="Times New Roman" w:eastAsia="Times New Roman" w:hAnsi="Times New Roman" w:cs="Times New Roman"/>
          <w:color w:val="181717"/>
          <w:sz w:val="20"/>
        </w:rPr>
        <w:t>Wnioski o zezwolenie na prowadzenie działalności gospodarczej w zakresie prowadzenia placówki zapewniającej całodobową opiekę osobom nie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pełnosprawnym, przewlekle chorym lub osobom w podeszłym wieku złożone i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nieroz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>patrzone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przed dniem wejścia w życie rozporządzenia podlegają rozpoznaniu na podstawie niniejszego rozporządzenia bez konieczności ponownego składania wniosku. </w:t>
      </w:r>
    </w:p>
    <w:p w:rsidR="009C7746" w:rsidRDefault="00C81523">
      <w:pPr>
        <w:spacing w:after="276" w:line="254" w:lineRule="auto"/>
        <w:ind w:left="32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§ 8.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Rozporządzenie wchodzi w życie po upływie 14 dni od dnia ogłoszenia.</w:t>
      </w:r>
      <w:r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t xml:space="preserve">) </w:t>
      </w:r>
    </w:p>
    <w:p w:rsidR="009C7746" w:rsidRDefault="00C81523">
      <w:pPr>
        <w:spacing w:after="0"/>
        <w:jc w:val="right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Minister Rodziny, Pracy i Polityki Społecznej: </w:t>
      </w: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i/>
          <w:color w:val="181717"/>
          <w:sz w:val="20"/>
        </w:rPr>
        <w:t>Maląg</w:t>
      </w:r>
      <w:proofErr w:type="spellEnd"/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  <w:r>
        <w:br w:type="page"/>
      </w:r>
    </w:p>
    <w:p w:rsidR="009C7746" w:rsidRDefault="00C81523">
      <w:pPr>
        <w:spacing w:after="540" w:line="233" w:lineRule="auto"/>
        <w:ind w:left="6293"/>
      </w:pPr>
      <w:r>
        <w:rPr>
          <w:rFonts w:ascii="Times New Roman" w:eastAsia="Times New Roman" w:hAnsi="Times New Roman" w:cs="Times New Roman"/>
          <w:color w:val="181717"/>
          <w:sz w:val="16"/>
        </w:rPr>
        <w:lastRenderedPageBreak/>
        <w:t xml:space="preserve">Załącznik do rozporządzenia Ministra Rodziny, Pracy i Polityki Społecznej z dnia 28 sierpnia 2020 r. (poz. 1562) </w:t>
      </w:r>
    </w:p>
    <w:p w:rsidR="009C7746" w:rsidRDefault="00C81523">
      <w:pPr>
        <w:pStyle w:val="Nagwek1"/>
      </w:pPr>
      <w:r>
        <w:t>WZÓR</w:t>
      </w:r>
      <w:r>
        <w:rPr>
          <w:i w:val="0"/>
        </w:rPr>
        <w:t xml:space="preserve"> </w:t>
      </w:r>
    </w:p>
    <w:p w:rsidR="009C7746" w:rsidRDefault="00C81523">
      <w:pPr>
        <w:spacing w:after="116"/>
        <w:ind w:left="4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452" w:hanging="10"/>
        <w:jc w:val="center"/>
      </w:pPr>
      <w:r>
        <w:rPr>
          <w:rFonts w:ascii="Times New Roman" w:eastAsia="Times New Roman" w:hAnsi="Times New Roman" w:cs="Times New Roman"/>
          <w:sz w:val="24"/>
        </w:rPr>
        <w:t>WNIOSEK O ZEZWOLENIE NA PROWADZENIE DZIAŁALNOŚCI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7746" w:rsidRDefault="00C81523">
      <w:pPr>
        <w:spacing w:after="115"/>
        <w:ind w:left="45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GOSPODARCZEJ W ZAKRESIE PROWADZENIA PLACÓWKI ZAPEWNIAJĄCEJ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2" w:line="357" w:lineRule="auto"/>
        <w:ind w:left="2502" w:right="206" w:hanging="1363"/>
      </w:pPr>
      <w:r>
        <w:rPr>
          <w:rFonts w:ascii="Times New Roman" w:eastAsia="Times New Roman" w:hAnsi="Times New Roman" w:cs="Times New Roman"/>
          <w:sz w:val="24"/>
        </w:rPr>
        <w:t xml:space="preserve">CAŁODOBOWĄ OPIEKĘ OSOBOM NIEPEŁNOSPRAWNYM, PRZEWLEKLE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CHORYM LUB OSOBOM W PODESZŁYM WIEKU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numPr>
          <w:ilvl w:val="0"/>
          <w:numId w:val="3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>Nazwa placówki 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C7746" w:rsidRDefault="00C81523">
      <w:pPr>
        <w:numPr>
          <w:ilvl w:val="0"/>
          <w:numId w:val="3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Adres placówki ……………………………………………………………………………… </w:t>
      </w:r>
    </w:p>
    <w:p w:rsidR="009C7746" w:rsidRDefault="00C81523">
      <w:pPr>
        <w:numPr>
          <w:ilvl w:val="0"/>
          <w:numId w:val="3"/>
        </w:numPr>
        <w:spacing w:after="10" w:line="388" w:lineRule="auto"/>
        <w:ind w:right="206" w:hanging="242"/>
      </w:pPr>
      <w:r>
        <w:rPr>
          <w:rFonts w:ascii="Times New Roman" w:eastAsia="Times New Roman" w:hAnsi="Times New Roman" w:cs="Times New Roman"/>
          <w:sz w:val="24"/>
        </w:rPr>
        <w:t>Numer telefonu placówki …………………… numer faksu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 adres e-mail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…………………………………………………………………….... </w:t>
      </w:r>
    </w:p>
    <w:p w:rsidR="009C7746" w:rsidRDefault="00C81523">
      <w:pPr>
        <w:numPr>
          <w:ilvl w:val="0"/>
          <w:numId w:val="3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Przeznaczenie placówki …………………………………………………………...................  </w:t>
      </w:r>
    </w:p>
    <w:p w:rsidR="009C7746" w:rsidRDefault="00C81523">
      <w:pPr>
        <w:numPr>
          <w:ilvl w:val="0"/>
          <w:numId w:val="3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Liczba miejsc dla mieszkańców …………………………………………………………….. </w:t>
      </w:r>
    </w:p>
    <w:p w:rsidR="009C7746" w:rsidRDefault="00C81523">
      <w:pPr>
        <w:numPr>
          <w:ilvl w:val="0"/>
          <w:numId w:val="3"/>
        </w:numPr>
        <w:spacing w:after="114"/>
        <w:ind w:right="206" w:hanging="242"/>
      </w:pPr>
      <w:r>
        <w:rPr>
          <w:rFonts w:ascii="Times New Roman" w:eastAsia="Times New Roman" w:hAnsi="Times New Roman" w:cs="Times New Roman"/>
          <w:sz w:val="24"/>
        </w:rPr>
        <w:t xml:space="preserve">Struktura zatrudnienia i zakres usług świadczonych w placówce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4"/>
        <w:ind w:left="357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9C7746" w:rsidRDefault="00C81523">
      <w:pPr>
        <w:spacing w:after="114"/>
        <w:ind w:left="357" w:right="206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  </w:t>
      </w:r>
    </w:p>
    <w:p w:rsidR="009C7746" w:rsidRDefault="00C81523">
      <w:pPr>
        <w:spacing w:after="22" w:line="360" w:lineRule="auto"/>
        <w:ind w:left="357" w:right="20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7. Dane 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0" w:line="381" w:lineRule="auto"/>
        <w:ind w:left="357" w:right="4747" w:hanging="10"/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ab/>
        <w:t>podmiocie występującym z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</w:rPr>
        <w:tab/>
        <w:t xml:space="preserve">jednostce lub organizacji: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4" w:line="376" w:lineRule="auto"/>
        <w:ind w:left="357" w:right="206" w:hanging="10"/>
      </w:pPr>
      <w:r>
        <w:rPr>
          <w:rFonts w:ascii="Times New Roman" w:eastAsia="Times New Roman" w:hAnsi="Times New Roman" w:cs="Times New Roman"/>
          <w:sz w:val="24"/>
        </w:rPr>
        <w:t>nazwa ……………………………………………………………………………………...........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adres 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numer telefonu …………………………....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  numer identyfikacji podatkowej NIP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numer w Krajowym Rejestrze Sądowym 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imię i nazwisko osoby reprezentującej lub pełnomocnika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adres osoby reprezentującej lub pełnomocnika ………………………………………………… </w:t>
      </w:r>
    </w:p>
    <w:p w:rsidR="009C7746" w:rsidRDefault="00C81523">
      <w:pPr>
        <w:spacing w:after="0" w:line="384" w:lineRule="auto"/>
        <w:ind w:left="391" w:right="413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 numer telefonu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</w:t>
      </w:r>
      <w:r>
        <w:rPr>
          <w:rFonts w:ascii="Times New Roman" w:eastAsia="Times New Roman" w:hAnsi="Times New Roman" w:cs="Times New Roman"/>
          <w:sz w:val="24"/>
        </w:rPr>
        <w:t>……………................. numer faksu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…………………………...................... adres e-mail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b) osobie fizycznej: </w:t>
      </w:r>
    </w:p>
    <w:p w:rsidR="009C7746" w:rsidRDefault="00C81523">
      <w:pPr>
        <w:spacing w:after="38" w:line="365" w:lineRule="auto"/>
        <w:ind w:left="386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………………………………………………………………………………… adre</w:t>
      </w:r>
      <w:r>
        <w:rPr>
          <w:rFonts w:ascii="Times New Roman" w:eastAsia="Times New Roman" w:hAnsi="Times New Roman" w:cs="Times New Roman"/>
          <w:sz w:val="24"/>
        </w:rPr>
        <w:t>s do doręczeń ………………………………………………………………………………. …………………………………………………………………………………………………... 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…………………………………….... 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………………………………………………………………………………….... </w:t>
      </w:r>
    </w:p>
    <w:p w:rsidR="009C7746" w:rsidRDefault="00C81523">
      <w:pPr>
        <w:spacing w:after="26" w:line="374" w:lineRule="auto"/>
        <w:ind w:left="386" w:hanging="10"/>
      </w:pPr>
      <w:r>
        <w:rPr>
          <w:rFonts w:ascii="Times New Roman" w:eastAsia="Times New Roman" w:hAnsi="Times New Roman" w:cs="Times New Roman"/>
          <w:sz w:val="24"/>
        </w:rPr>
        <w:t>NIP/PESEL …………………………………………………………………………………...... imię</w:t>
      </w:r>
      <w:r>
        <w:rPr>
          <w:rFonts w:ascii="Times New Roman" w:eastAsia="Times New Roman" w:hAnsi="Times New Roman" w:cs="Times New Roman"/>
          <w:sz w:val="24"/>
        </w:rPr>
        <w:t xml:space="preserve"> i nazwisko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 adres pełnomocnika …………………………………………………………………………...... …………………………………………………………………………………………………... numer telefonu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………………………............................................................... num</w:t>
      </w:r>
      <w:r>
        <w:rPr>
          <w:rFonts w:ascii="Times New Roman" w:eastAsia="Times New Roman" w:hAnsi="Times New Roman" w:cs="Times New Roman"/>
          <w:sz w:val="24"/>
        </w:rPr>
        <w:t>er faksu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…………………………................................................................ adres e-mail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…………………………………………………………………... </w:t>
      </w:r>
    </w:p>
    <w:p w:rsidR="009C7746" w:rsidRDefault="00C81523">
      <w:pPr>
        <w:tabs>
          <w:tab w:val="center" w:pos="491"/>
          <w:tab w:val="center" w:pos="2889"/>
        </w:tabs>
        <w:spacing w:after="12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ab/>
        <w:t xml:space="preserve">osobie, która będzie kierowała placówką: </w:t>
      </w:r>
    </w:p>
    <w:p w:rsidR="009C7746" w:rsidRDefault="00C81523">
      <w:pPr>
        <w:spacing w:after="59" w:line="355" w:lineRule="auto"/>
        <w:ind w:left="386" w:hanging="10"/>
      </w:pPr>
      <w:r>
        <w:rPr>
          <w:rFonts w:ascii="Times New Roman" w:eastAsia="Times New Roman" w:hAnsi="Times New Roman" w:cs="Times New Roman"/>
          <w:sz w:val="24"/>
        </w:rPr>
        <w:t>imię i nazwisko ………………………………………………………………………………… adres do doręczeń ……………………………………………………………………………..... 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………………………………………………………………………………... </w:t>
      </w:r>
    </w:p>
    <w:p w:rsidR="009C7746" w:rsidRDefault="00C81523">
      <w:pPr>
        <w:spacing w:after="145"/>
        <w:ind w:left="386" w:hanging="10"/>
      </w:pPr>
      <w:r>
        <w:rPr>
          <w:rFonts w:ascii="Times New Roman" w:eastAsia="Times New Roman" w:hAnsi="Times New Roman" w:cs="Times New Roman"/>
          <w:sz w:val="24"/>
        </w:rPr>
        <w:t>8. Wnoszę o wydanie zezwolenia na czas określony/nieokreślony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C7746" w:rsidRDefault="00C81523">
      <w:pPr>
        <w:spacing w:after="112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0"/>
        <w:ind w:left="91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41" w:line="237" w:lineRule="auto"/>
        <w:ind w:left="902" w:right="1068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  (miejscowość, data)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(podpis osoby upoważnionej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do złożenia wniosku) </w:t>
      </w:r>
    </w:p>
    <w:p w:rsidR="009C7746" w:rsidRDefault="00C81523">
      <w:pPr>
        <w:spacing w:after="115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90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C7746" w:rsidRDefault="00C81523">
      <w:pPr>
        <w:spacing w:after="0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407"/>
        <w:ind w:left="565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9C7746" w:rsidRDefault="00C81523">
      <w:pPr>
        <w:spacing w:after="173"/>
        <w:ind w:left="813" w:hanging="10"/>
      </w:pPr>
      <w:r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…………..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7746" w:rsidRDefault="00C81523">
      <w:pPr>
        <w:numPr>
          <w:ilvl w:val="0"/>
          <w:numId w:val="4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tabs>
          <w:tab w:val="center" w:pos="307"/>
          <w:tab w:val="center" w:pos="44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Potwierdzam przyjęcie wymienionych we wniosku załączników.  </w:t>
      </w:r>
    </w:p>
    <w:p w:rsidR="009C7746" w:rsidRDefault="00C81523">
      <w:pPr>
        <w:spacing w:after="230"/>
        <w:ind w:left="8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0"/>
        <w:ind w:left="81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:rsidR="009C7746" w:rsidRDefault="00C81523">
      <w:pPr>
        <w:spacing w:after="135"/>
        <w:ind w:left="818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>(miejscowość, data)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(podpis osoby przyjmującej wniosek) </w:t>
      </w:r>
    </w:p>
    <w:p w:rsidR="009C7746" w:rsidRDefault="00C81523">
      <w:pPr>
        <w:spacing w:after="112"/>
        <w:ind w:left="8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5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112"/>
        <w:ind w:left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0"/>
        <w:ind w:left="307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7746" w:rsidRDefault="00C81523">
      <w:pPr>
        <w:spacing w:after="0"/>
        <w:ind w:left="307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9C7746" w:rsidRDefault="00C81523">
      <w:pPr>
        <w:spacing w:after="94"/>
        <w:ind w:left="307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9C7746" w:rsidRDefault="00C81523">
      <w:pPr>
        <w:numPr>
          <w:ilvl w:val="0"/>
          <w:numId w:val="5"/>
        </w:numPr>
        <w:spacing w:after="4" w:line="248" w:lineRule="auto"/>
        <w:ind w:right="471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C7746" w:rsidRDefault="00C81523">
      <w:pPr>
        <w:numPr>
          <w:ilvl w:val="0"/>
          <w:numId w:val="5"/>
        </w:numPr>
        <w:spacing w:after="4" w:line="248" w:lineRule="auto"/>
        <w:ind w:right="471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 ile posiada.  </w:t>
      </w:r>
    </w:p>
    <w:p w:rsidR="009C7746" w:rsidRDefault="00C81523">
      <w:pPr>
        <w:numPr>
          <w:ilvl w:val="0"/>
          <w:numId w:val="5"/>
        </w:numPr>
        <w:spacing w:after="29" w:line="248" w:lineRule="auto"/>
        <w:ind w:right="471" w:hanging="283"/>
        <w:jc w:val="both"/>
      </w:pPr>
      <w:r>
        <w:rPr>
          <w:rFonts w:ascii="Times New Roman" w:eastAsia="Times New Roman" w:hAnsi="Times New Roman" w:cs="Times New Roman"/>
          <w:sz w:val="18"/>
        </w:rPr>
        <w:t>Należy wpisać numer, o ile jego nadanie wynika z przepisów prawa.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9C7746" w:rsidRDefault="00C81523">
      <w:pPr>
        <w:numPr>
          <w:ilvl w:val="0"/>
          <w:numId w:val="5"/>
        </w:numPr>
        <w:spacing w:after="29" w:line="248" w:lineRule="auto"/>
        <w:ind w:right="471" w:hanging="283"/>
        <w:jc w:val="both"/>
      </w:pPr>
      <w:r>
        <w:rPr>
          <w:rFonts w:ascii="Times New Roman" w:eastAsia="Times New Roman" w:hAnsi="Times New Roman" w:cs="Times New Roman"/>
          <w:sz w:val="18"/>
        </w:rPr>
        <w:t>Do wniosku należy dołączyć: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9C7746" w:rsidRDefault="00C81523">
      <w:pPr>
        <w:numPr>
          <w:ilvl w:val="1"/>
          <w:numId w:val="5"/>
        </w:numPr>
        <w:spacing w:after="4" w:line="248" w:lineRule="auto"/>
        <w:ind w:right="471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dokumenty potwierdzające tytuł prawny do nieruchomości, na której jest usytuowany dom;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C7746" w:rsidRDefault="00C81523">
      <w:pPr>
        <w:numPr>
          <w:ilvl w:val="1"/>
          <w:numId w:val="5"/>
        </w:numPr>
        <w:spacing w:after="4" w:line="248" w:lineRule="auto"/>
        <w:ind w:right="471" w:hanging="341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zaświadczenie organu nadzoru budowlanego potwierdzające możliwość</w:t>
      </w:r>
      <w:r>
        <w:rPr>
          <w:rFonts w:ascii="Times New Roman" w:eastAsia="Times New Roman" w:hAnsi="Times New Roman" w:cs="Times New Roman"/>
          <w:sz w:val="18"/>
        </w:rPr>
        <w:t xml:space="preserve"> użytkowania obiektu budowlanego określonego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w kategorii XI załącznika do ustawy z dnia 7 lipca 1994 r. – Prawo budowlane (Dz. U. z 2020 r. poz. 1333); 3) koncepcję prowadzenia placówki; </w:t>
      </w:r>
    </w:p>
    <w:p w:rsidR="009C7746" w:rsidRDefault="00C81523">
      <w:pPr>
        <w:numPr>
          <w:ilvl w:val="1"/>
          <w:numId w:val="6"/>
        </w:numPr>
        <w:spacing w:after="4" w:line="248" w:lineRule="auto"/>
        <w:ind w:right="471" w:hanging="341"/>
        <w:jc w:val="both"/>
      </w:pPr>
      <w:r>
        <w:rPr>
          <w:rFonts w:ascii="Times New Roman" w:eastAsia="Times New Roman" w:hAnsi="Times New Roman" w:cs="Times New Roman"/>
          <w:sz w:val="18"/>
        </w:rPr>
        <w:t>informację o sposobie finansowania placówki i niezaleganiu z płatn</w:t>
      </w:r>
      <w:r>
        <w:rPr>
          <w:rFonts w:ascii="Times New Roman" w:eastAsia="Times New Roman" w:hAnsi="Times New Roman" w:cs="Times New Roman"/>
          <w:sz w:val="18"/>
        </w:rPr>
        <w:t xml:space="preserve">ościami wobec urzędu skarbowego i składkami do Zakładu Ubezpieczeń Społecznych;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C7746" w:rsidRDefault="00C81523">
      <w:pPr>
        <w:numPr>
          <w:ilvl w:val="1"/>
          <w:numId w:val="6"/>
        </w:numPr>
        <w:spacing w:after="26" w:line="248" w:lineRule="auto"/>
        <w:ind w:right="471" w:hanging="34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z Krajowego Rejestru Karnego o niekaralności osoby, która będzie kierowała placówką, i zaświadczenie, że ze względu na stan zdrowia jest ona zdolna do prowadzenia </w:t>
      </w:r>
      <w:r>
        <w:rPr>
          <w:rFonts w:ascii="Times New Roman" w:eastAsia="Times New Roman" w:hAnsi="Times New Roman" w:cs="Times New Roman"/>
          <w:sz w:val="18"/>
        </w:rPr>
        <w:t xml:space="preserve">placówki; </w:t>
      </w:r>
    </w:p>
    <w:p w:rsidR="009C7746" w:rsidRDefault="00C81523">
      <w:pPr>
        <w:numPr>
          <w:ilvl w:val="1"/>
          <w:numId w:val="6"/>
        </w:numPr>
        <w:spacing w:after="4" w:line="248" w:lineRule="auto"/>
        <w:ind w:right="471" w:hanging="341"/>
        <w:jc w:val="both"/>
      </w:pPr>
      <w:r>
        <w:rPr>
          <w:rFonts w:ascii="Times New Roman" w:eastAsia="Times New Roman" w:hAnsi="Times New Roman" w:cs="Times New Roman"/>
          <w:sz w:val="18"/>
        </w:rPr>
        <w:t>oświadczenie wnioskującego, że nie został prawomocnie ukarany za czyny, o których mowa w art. 130 ust. 4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  <w:sz w:val="18"/>
        </w:rPr>
        <w:t xml:space="preserve">6 ustawy z dnia 12 marca 2004 r. o pomocy społecznej (Dz. U. z 2019 r. poz. 1507,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zm.), w okresie 5 lat poprzedzających dzień złożen</w:t>
      </w:r>
      <w:r>
        <w:rPr>
          <w:rFonts w:ascii="Times New Roman" w:eastAsia="Times New Roman" w:hAnsi="Times New Roman" w:cs="Times New Roman"/>
          <w:sz w:val="18"/>
        </w:rPr>
        <w:t>ia wniosku o wydanie zezwolenia na prowadzenie placówki; 7)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pełnomocnictwo, jeżeli podmiot działa przez pełnomocnika. </w:t>
      </w:r>
    </w:p>
    <w:sectPr w:rsidR="009C7746">
      <w:headerReference w:type="even" r:id="rId7"/>
      <w:headerReference w:type="default" r:id="rId8"/>
      <w:headerReference w:type="first" r:id="rId9"/>
      <w:pgSz w:w="11906" w:h="16838"/>
      <w:pgMar w:top="994" w:right="1020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23" w:rsidRDefault="00C81523">
      <w:pPr>
        <w:spacing w:after="0" w:line="240" w:lineRule="auto"/>
      </w:pPr>
      <w:r>
        <w:separator/>
      </w:r>
    </w:p>
  </w:endnote>
  <w:endnote w:type="continuationSeparator" w:id="0">
    <w:p w:rsidR="00C81523" w:rsidRDefault="00C8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23" w:rsidRDefault="00C81523">
      <w:pPr>
        <w:spacing w:after="0" w:line="265" w:lineRule="auto"/>
        <w:ind w:left="341" w:hanging="340"/>
        <w:jc w:val="both"/>
      </w:pPr>
      <w:r>
        <w:separator/>
      </w:r>
    </w:p>
  </w:footnote>
  <w:footnote w:type="continuationSeparator" w:id="0">
    <w:p w:rsidR="00C81523" w:rsidRDefault="00C81523">
      <w:pPr>
        <w:spacing w:after="0" w:line="265" w:lineRule="auto"/>
        <w:ind w:left="341" w:hanging="340"/>
        <w:jc w:val="both"/>
      </w:pPr>
      <w:r>
        <w:continuationSeparator/>
      </w:r>
    </w:p>
  </w:footnote>
  <w:footnote w:id="1">
    <w:p w:rsidR="009C7746" w:rsidRDefault="00C81523">
      <w:pPr>
        <w:pStyle w:val="footnotedescription"/>
        <w:spacing w:line="274" w:lineRule="auto"/>
        <w:ind w:right="1"/>
      </w:pPr>
      <w:r>
        <w:rPr>
          <w:rStyle w:val="footnotemark"/>
        </w:rPr>
        <w:footnoteRef/>
      </w:r>
      <w:r>
        <w:t xml:space="preserve"> </w:t>
      </w:r>
      <w:r>
        <w:rPr>
          <w:color w:val="231F20"/>
          <w:vertAlign w:val="superscript"/>
        </w:rPr>
        <w:t>)</w:t>
      </w:r>
      <w:r>
        <w:rPr>
          <w:color w:val="000000"/>
        </w:rPr>
        <w:t xml:space="preserve"> </w:t>
      </w:r>
      <w:r>
        <w:rPr>
          <w:color w:val="231F20"/>
          <w:vertAlign w:val="superscript"/>
        </w:rPr>
        <w:tab/>
        <w:t xml:space="preserve"> </w:t>
      </w:r>
      <w:r>
        <w:rPr>
          <w:color w:val="231F20"/>
        </w:rPr>
        <w:t>Minister Rodziny, Pracy i Polityki Społecznej kieruje działem administracji rządowej – zabezpieczenie społeczne, na podstawie § 1 ust. 2 pkt 2 rozporządzenia Prezesa Rady Ministrów z dnia 18 listopada 2019 r. w sprawie szczegółowego zakresu dz</w:t>
      </w:r>
      <w:r>
        <w:rPr>
          <w:color w:val="231F20"/>
        </w:rPr>
        <w:t xml:space="preserve">iałania Ministra Rodziny, Pracy i Polityki Społecznej (Dz. U. poz. 2267). </w:t>
      </w:r>
    </w:p>
  </w:footnote>
  <w:footnote w:id="2">
    <w:p w:rsidR="009C7746" w:rsidRDefault="00C81523">
      <w:pPr>
        <w:pStyle w:val="footnotedescription"/>
        <w:spacing w:line="265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color w:val="000000"/>
        </w:rPr>
        <w:t xml:space="preserve"> </w:t>
      </w:r>
      <w:r>
        <w:t>Niniejsze rozporządzenie było poprzedzone rozporządzeniem Ministra Polityki Społecznej z dnia 28 kwietnia 2005 r. w sprawie wydawania i cofania zezwoleń na prowadzenie działalności gospodarczej w zakresie prowadzenia placówki zapewniającej całodobową opiek</w:t>
      </w:r>
      <w:r>
        <w:t xml:space="preserve">ę (Dz. U. poz. 739), które traci moc z dniem wejścia w życie niniejszego rozporządzenia zgodnie z art. 11 ustawy z dnia 19 lipca 2019 r. o zmianie ustawy o pomocy społecznej oraz ustawy o ochronie zdrowia psychicznego (Dz. U. poz. 1690 oraz z 2020 r. poz. </w:t>
      </w:r>
      <w:r>
        <w:t xml:space="preserve">875).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46" w:rsidRDefault="00C81523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249" name="Group 5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250" name="Shape 525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49" style="width:493.228pt;height:0.75pt;position:absolute;mso-position-horizontal-relative:page;mso-position-horizontal:absolute;margin-left:51.0236pt;mso-position-vertical-relative:page;margin-top:59.7498pt;" coordsize="62639,95">
              <v:shape id="Shape 525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C7746" w:rsidRDefault="00C81523">
    <w:pPr>
      <w:tabs>
        <w:tab w:val="center" w:pos="4941"/>
        <w:tab w:val="right" w:pos="9866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46" w:rsidRDefault="00C81523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230" name="Group 5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231" name="Shape 523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30" style="width:493.228pt;height:0.75pt;position:absolute;mso-position-horizontal-relative:page;mso-position-horizontal:absolute;margin-left:51.0236pt;mso-position-vertical-relative:page;margin-top:59.7498pt;" coordsize="62639,95">
              <v:shape id="Shape 523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C7746" w:rsidRDefault="00C81523">
    <w:pPr>
      <w:tabs>
        <w:tab w:val="center" w:pos="4941"/>
        <w:tab w:val="right" w:pos="9866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1562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46" w:rsidRDefault="009C77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7258"/>
    <w:multiLevelType w:val="hybridMultilevel"/>
    <w:tmpl w:val="F8043CC4"/>
    <w:lvl w:ilvl="0" w:tplc="828CC5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C45E58">
      <w:start w:val="4"/>
      <w:numFmt w:val="decimal"/>
      <w:lvlText w:val="%2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2DE1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7E7B8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AA2E3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E632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343AE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A264F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6CC2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B14D0"/>
    <w:multiLevelType w:val="hybridMultilevel"/>
    <w:tmpl w:val="21BC8BC2"/>
    <w:lvl w:ilvl="0" w:tplc="F17E0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8395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F49DA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86FC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A6D3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4A404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8D506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6EFC2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0EF8C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24649"/>
    <w:multiLevelType w:val="hybridMultilevel"/>
    <w:tmpl w:val="323ED928"/>
    <w:lvl w:ilvl="0" w:tplc="95C88414">
      <w:start w:val="1"/>
      <w:numFmt w:val="decimal"/>
      <w:lvlText w:val="%1.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A3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24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E2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2D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8B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ED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41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A9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068F8"/>
    <w:multiLevelType w:val="hybridMultilevel"/>
    <w:tmpl w:val="A5C6147E"/>
    <w:lvl w:ilvl="0" w:tplc="76540312">
      <w:start w:val="1"/>
      <w:numFmt w:val="decimal"/>
      <w:lvlText w:val="%1)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6773E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6C86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461CC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CB84E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8AB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34A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C3D2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C634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E2F41"/>
    <w:multiLevelType w:val="hybridMultilevel"/>
    <w:tmpl w:val="28F80F90"/>
    <w:lvl w:ilvl="0" w:tplc="4342AFAC">
      <w:start w:val="1"/>
      <w:numFmt w:val="decimal"/>
      <w:lvlText w:val="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568B292">
      <w:start w:val="1"/>
      <w:numFmt w:val="decimal"/>
      <w:lvlText w:val="%2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0E6B3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5EDD9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525B2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A562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A58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0A877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24AD9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B52A41"/>
    <w:multiLevelType w:val="hybridMultilevel"/>
    <w:tmpl w:val="606A2510"/>
    <w:lvl w:ilvl="0" w:tplc="4658234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EE2E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494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5033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04F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83E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0393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0A4E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2595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46"/>
    <w:rsid w:val="009C7746"/>
    <w:rsid w:val="00B10DAA"/>
    <w:rsid w:val="00C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05D1-3C35-41EA-83D3-8B150CC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1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Anna Regulska</cp:lastModifiedBy>
  <cp:revision>2</cp:revision>
  <dcterms:created xsi:type="dcterms:W3CDTF">2020-12-15T11:41:00Z</dcterms:created>
  <dcterms:modified xsi:type="dcterms:W3CDTF">2020-12-15T11:41:00Z</dcterms:modified>
</cp:coreProperties>
</file>