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3D" w:rsidRPr="00023F1A" w:rsidRDefault="00AC2BB7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AA7F3D" w:rsidRPr="00023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7F3D" w:rsidRPr="00023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A T W I E R D Z A M</w:t>
      </w:r>
    </w:p>
    <w:p w:rsidR="00AA7F3D" w:rsidRPr="00023F1A" w:rsidRDefault="00AA7F3D" w:rsidP="00AC2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7F3D" w:rsidRDefault="00AC2BB7" w:rsidP="00AC2BB7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GENERALNY</w:t>
      </w:r>
    </w:p>
    <w:p w:rsidR="00EF4F38" w:rsidRPr="00EF4F38" w:rsidRDefault="00EF4F38" w:rsidP="00AC2BB7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F4F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Kamila Jeziorska-Chojecka</w:t>
      </w:r>
    </w:p>
    <w:p w:rsidR="00AA7F3D" w:rsidRPr="00EF4F38" w:rsidRDefault="00AA7F3D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C2BB7" w:rsidRPr="00023F1A" w:rsidRDefault="00AC2BB7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F3D" w:rsidRPr="00023F1A" w:rsidRDefault="0005514D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 dostępności</w:t>
      </w:r>
    </w:p>
    <w:p w:rsidR="00AA7F3D" w:rsidRPr="00023F1A" w:rsidRDefault="00AA7F3D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05514D" w:rsidRPr="00126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sobom</w:t>
      </w:r>
      <w:r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14D" w:rsidRPr="00126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szczególnymi potrzebami</w:t>
      </w:r>
    </w:p>
    <w:p w:rsidR="00D7635F" w:rsidRPr="00023F1A" w:rsidRDefault="00AA7F3D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Mazowieckim Urzędzie Wojewódzkim w Warszawie </w:t>
      </w:r>
    </w:p>
    <w:p w:rsidR="0005514D" w:rsidRPr="00126243" w:rsidRDefault="0005514D" w:rsidP="00AA7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8C04D8" w:rsidRPr="00023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 </w:t>
      </w:r>
      <w:r w:rsidRPr="00126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</w:p>
    <w:p w:rsidR="0005514D" w:rsidRPr="00126243" w:rsidRDefault="0005514D" w:rsidP="00AA7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2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514D" w:rsidRPr="00023F1A" w:rsidRDefault="00AA7F3D" w:rsidP="00AA7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</w:t>
      </w:r>
      <w:r w:rsidR="0005514D" w:rsidRPr="001262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14D" w:rsidRPr="00126243">
        <w:rPr>
          <w:rFonts w:ascii="Times New Roman" w:eastAsia="Times New Roman" w:hAnsi="Times New Roman" w:cs="Times New Roman"/>
          <w:sz w:val="24"/>
          <w:szCs w:val="24"/>
          <w:lang w:eastAsia="pl-PL"/>
        </w:rPr>
        <w:t>14 w związku z art. 6 ustawy z dnia 19 lipca 2019 roku o zapewnieniu dostępności osobom ze szczególnymi potrzebami</w:t>
      </w:r>
      <w:r w:rsidR="008C04D8"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88A" w:rsidRPr="00023F1A">
        <w:rPr>
          <w:rFonts w:ascii="Times New Roman" w:hAnsi="Times New Roman" w:cs="Times New Roman"/>
          <w:sz w:val="24"/>
          <w:szCs w:val="24"/>
          <w:shd w:val="clear" w:color="auto" w:fill="FFFFFF"/>
        </w:rPr>
        <w:t>(Dz. U. poz. 1696), </w:t>
      </w:r>
      <w:r w:rsidR="0014188A"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14D" w:rsidRPr="001262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plan działania na rzecz poprawy zapewnienia dostępności osobom ze szczególnymi potrzebami</w:t>
      </w:r>
      <w:r w:rsidRPr="00023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514D" w:rsidRPr="001262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88A" w:rsidRPr="00126243" w:rsidRDefault="0014188A" w:rsidP="00AA7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354"/>
        <w:gridCol w:w="1938"/>
        <w:gridCol w:w="3110"/>
        <w:gridCol w:w="1387"/>
      </w:tblGrid>
      <w:tr w:rsidR="0005514D" w:rsidRPr="00126243" w:rsidTr="00F11563">
        <w:trPr>
          <w:trHeight w:val="2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514D" w:rsidRPr="00126243" w:rsidRDefault="0005514D" w:rsidP="00AA7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514D" w:rsidRPr="00126243" w:rsidRDefault="00AA7F3D" w:rsidP="00AA7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Zakres działań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514D" w:rsidRPr="00126243" w:rsidRDefault="00AA7F3D" w:rsidP="00D76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514D" w:rsidRPr="00126243" w:rsidRDefault="0005514D" w:rsidP="00AA7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514D" w:rsidRPr="00126243" w:rsidRDefault="00AA7F3D" w:rsidP="00AA7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05514D" w:rsidRPr="00126243" w:rsidTr="00AA7F3D">
        <w:trPr>
          <w:trHeight w:val="23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4D" w:rsidRPr="002367BB" w:rsidRDefault="0005514D" w:rsidP="002367B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4D" w:rsidRPr="00126243" w:rsidRDefault="0005514D" w:rsidP="00FB19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="00FB1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lanu  działania na rzecz poprawy dostępności osobom ze szczególnymi potrzebami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4D" w:rsidRPr="00126243" w:rsidRDefault="00AA7F3D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</w:t>
            </w:r>
            <w:r w:rsidR="00141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4D78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7BB" w:rsidRDefault="00AA7F3D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 zgodnie z </w:t>
            </w:r>
            <w:r w:rsidR="0005514D"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art.14 ust.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514D"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pkt.2 ustawy z dnia 19 lipca 2019 r.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5514D"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zapewnieniu dostępności osobom ze szczególnymi potrzebami.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5514D" w:rsidRPr="00126243" w:rsidRDefault="0005514D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do zatwierdzenia</w:t>
            </w:r>
            <w:r w:rsidR="00AA7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Dyrektorowi </w:t>
            </w:r>
            <w:r w:rsidR="00236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Generalnemu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publikacja na stronie internetowej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14D" w:rsidRDefault="00E16F74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15.01.</w:t>
            </w:r>
            <w:r w:rsidR="00AA7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2021</w:t>
            </w:r>
          </w:p>
          <w:p w:rsidR="002367BB" w:rsidRPr="00126243" w:rsidRDefault="002367BB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1CF" w:rsidRPr="00126243" w:rsidTr="00F11563">
        <w:trPr>
          <w:trHeight w:val="2223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71CF" w:rsidRPr="00126243" w:rsidRDefault="00AA71CF" w:rsidP="002367B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71CF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stanu obiektów urzędu pod względem dostosowania do potrzeb osób ze szczególnymi potrzebami  -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dostępność architektoniczna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71CF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71CF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Oględziny i zebranie danych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stwierdzonych istniejących przeszkód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dostępności dla osób ze szczególnymi potrzebami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(samoocena na podstawie listy kontrolnej)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71CF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28.02. 2021</w:t>
            </w:r>
          </w:p>
        </w:tc>
      </w:tr>
      <w:tr w:rsidR="0005514D" w:rsidRPr="00126243" w:rsidTr="00AA71CF">
        <w:trPr>
          <w:trHeight w:val="49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514D" w:rsidRPr="003F0AF7" w:rsidRDefault="0005514D" w:rsidP="003F0AF7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514D" w:rsidRPr="00126243" w:rsidRDefault="00AA71CF" w:rsidP="00AA7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działań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ustalenie planu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zwiększeni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dostępności architektonicznej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514D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Koordynatorzy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Default="00AA71CF" w:rsidP="002367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w sprawie alternatywnych rozwiązań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ich usunięcie, analiza kosztów remontów/inwestycji </w:t>
            </w:r>
          </w:p>
          <w:p w:rsidR="0005514D" w:rsidRPr="00126243" w:rsidRDefault="0005514D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514D" w:rsidRPr="00126243" w:rsidRDefault="00AA71CF" w:rsidP="00BF71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A71CF" w:rsidRPr="00126243" w:rsidTr="00F11563">
        <w:trPr>
          <w:trHeight w:val="2715"/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Pr="003F0AF7" w:rsidRDefault="00AA71CF" w:rsidP="00AA71C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Pr="00126243" w:rsidRDefault="00AA71CF" w:rsidP="00AA7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dostępności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dostępności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informacyjno-komunikacyjnej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Pr="00126243" w:rsidRDefault="00AA71CF" w:rsidP="00AA7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</w:t>
            </w:r>
          </w:p>
        </w:tc>
        <w:tc>
          <w:tcPr>
            <w:tcW w:w="3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Default="00AA71CF" w:rsidP="00AA7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w zakresie stwierdzonych istniejących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braków lub ograniczeń 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dostępności dla osób ze szczególnymi potrzebami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(samoocena na podstawie listy kontrolnej)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71CF" w:rsidRDefault="00AA71CF" w:rsidP="00AA7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28.02.2021</w:t>
            </w:r>
          </w:p>
        </w:tc>
      </w:tr>
      <w:tr w:rsidR="00F11563" w:rsidRPr="00126243" w:rsidTr="00113228">
        <w:trPr>
          <w:trHeight w:val="804"/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Pr="003F0AF7" w:rsidRDefault="00F11563" w:rsidP="00F11563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działań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ustalenie planu w zakresie zwiększenia dostępności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informacyjno- komunikacyjnej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Koordynatorzy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w sprawie alternatywnych rozwiązań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ich usunięcie, analiza kosztów </w:t>
            </w:r>
          </w:p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1563" w:rsidRPr="00126243" w:rsidTr="007D4A85">
        <w:trPr>
          <w:trHeight w:val="1821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3F0AF7" w:rsidRDefault="00F11563" w:rsidP="00F11563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dostępności </w:t>
            </w:r>
            <w:r w:rsidR="00F8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5F1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dostępności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cyfrowej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563" w:rsidRPr="00126243" w:rsidRDefault="008E6289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Wystąpienie</w:t>
            </w:r>
            <w:r w:rsidR="007D4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firm zewnętrznych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którymi MUW ma podpisane umowy</w:t>
            </w:r>
            <w:r w:rsidR="007D4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przygotowanie raportu dostępności cyfrowej na podstawie listy kontrolnej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 formie samooceny</w:t>
            </w:r>
            <w:r w:rsidR="007D4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8E6289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</w:t>
            </w:r>
            <w:r w:rsidR="00F11563" w:rsidRPr="00D5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 </w:t>
            </w:r>
          </w:p>
        </w:tc>
      </w:tr>
      <w:tr w:rsidR="00F11563" w:rsidRPr="00126243" w:rsidTr="00F11563">
        <w:trPr>
          <w:trHeight w:val="735"/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działań </w:t>
            </w:r>
            <w:r w:rsidR="00F8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ustalenie planu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zapewnienia </w:t>
            </w:r>
            <w:r w:rsidRPr="008E6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dostępności cyfrowej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Koordynatorzy </w:t>
            </w:r>
          </w:p>
        </w:tc>
        <w:tc>
          <w:tcPr>
            <w:tcW w:w="3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w sprawie alternatywnych rozwiązań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ich usunięcie, analiza kosztów </w:t>
            </w:r>
          </w:p>
          <w:p w:rsidR="00F1156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deklaracji dostępnośc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 stronie internetowej WWW/BIP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1563" w:rsidRDefault="008E6289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31.03.2021</w:t>
            </w:r>
          </w:p>
        </w:tc>
      </w:tr>
      <w:tr w:rsidR="008E6289" w:rsidRPr="00126243" w:rsidTr="00752A06">
        <w:trPr>
          <w:trHeight w:val="178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89" w:rsidRPr="00126243" w:rsidRDefault="008E6289" w:rsidP="00752A0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89" w:rsidRPr="00126243" w:rsidRDefault="008E6289" w:rsidP="00752A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raportu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stanie zapewnienia dostępności osobom ze szczególnymi potrzebami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Warszawie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89" w:rsidRPr="00126243" w:rsidRDefault="008E6289" w:rsidP="00752A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89" w:rsidRPr="00126243" w:rsidRDefault="008E6289" w:rsidP="00752A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raportu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opublikowanie  na stronie internetowej urzędu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/BIP-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proofErr w:type="spellEnd"/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89" w:rsidRPr="00126243" w:rsidRDefault="008E6289" w:rsidP="00752A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19.03.2021</w:t>
            </w:r>
          </w:p>
        </w:tc>
      </w:tr>
      <w:tr w:rsidR="00F11563" w:rsidRPr="00126243" w:rsidTr="003C14CA">
        <w:trPr>
          <w:trHeight w:val="132"/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Pr="00126243" w:rsidRDefault="00D55942" w:rsidP="00D5594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oraz wspieranie osób ze szczególnymi potrzebami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zy/</w:t>
            </w:r>
            <w:r w:rsidR="00C93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31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osobom ze szczególnymi potrzebami wsparcia osoby innej, wsparcia technicznego,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wykorzystania technologii w zapewnieniu kontaktu telefonicznego, korespondencyjnego lub za 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pomocą środków komunikacji elektronicznej.</w:t>
            </w:r>
          </w:p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mające na celu ułatwienie dostępności we wszystkich obszarach. </w:t>
            </w:r>
          </w:p>
        </w:tc>
        <w:tc>
          <w:tcPr>
            <w:tcW w:w="1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bieżąco, przez cały okres</w:t>
            </w:r>
          </w:p>
        </w:tc>
      </w:tr>
      <w:tr w:rsidR="00F11563" w:rsidRPr="00126243" w:rsidTr="00B94821">
        <w:trPr>
          <w:trHeight w:val="6081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3C14CA" w:rsidRDefault="003C14CA" w:rsidP="003C1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CA" w:rsidRPr="003C14CA" w:rsidRDefault="00F11563" w:rsidP="003C14CA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osób ze szczególnymi potrzebami w dostępie do usług świadczonych przez Mazowiecki Urząd Wojewódzki w </w:t>
            </w:r>
            <w:r w:rsidRPr="003C14C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</w:t>
            </w:r>
            <w:r w:rsidR="003C14C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rszawie w zakresie dostępności</w:t>
            </w:r>
          </w:p>
          <w:p w:rsidR="00F11563" w:rsidRPr="003C14CA" w:rsidRDefault="00F11563" w:rsidP="003C14CA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14C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architektonicznej,</w:t>
            </w:r>
          </w:p>
          <w:p w:rsidR="00F11563" w:rsidRPr="003C14CA" w:rsidRDefault="00F11563" w:rsidP="003C14CA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14C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informacyjno-komunikacyjnej,</w:t>
            </w:r>
          </w:p>
          <w:p w:rsidR="00F11563" w:rsidRPr="003C14CA" w:rsidRDefault="00F11563" w:rsidP="003C14CA">
            <w:pPr>
              <w:spacing w:after="15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14C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cyfrowej.</w:t>
            </w:r>
          </w:p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działalności urzędu </w:t>
            </w:r>
            <w:r w:rsidR="003C1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zakresie.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na stronie internetowej informacji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możliwości zgłaszania uwag, opinii i sugestii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 dostępności dla os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 ze szczególnymi potrzebami  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dostępności architektonicznej, informacyjno-komunikacyjnej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cyfrowej.</w:t>
            </w:r>
          </w:p>
          <w:p w:rsidR="00F1156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Przyjmowanie uwag, opinii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sugestii od osób ze szczególnymi potrzebami,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także ich rodzin i opiekunów. Przyjmowanie uwag </w:t>
            </w:r>
            <w:r w:rsidR="003C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propozycji pracowników urzędu. </w:t>
            </w:r>
          </w:p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mających na celu usuwanie barier i zapobieganie ich powstawaniu.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563" w:rsidRPr="00126243" w:rsidRDefault="00F11563" w:rsidP="00F115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126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bieżąco, przez cały okres</w:t>
            </w:r>
          </w:p>
        </w:tc>
      </w:tr>
    </w:tbl>
    <w:p w:rsidR="00B30F6A" w:rsidRDefault="00B30F6A"/>
    <w:p w:rsidR="00D7635F" w:rsidRDefault="00D7635F">
      <w:pPr>
        <w:rPr>
          <w:rFonts w:ascii="Times New Roman" w:hAnsi="Times New Roman" w:cs="Times New Roman"/>
        </w:rPr>
      </w:pPr>
      <w:r w:rsidRPr="00D7635F">
        <w:rPr>
          <w:rFonts w:ascii="Times New Roman" w:hAnsi="Times New Roman" w:cs="Times New Roman"/>
        </w:rPr>
        <w:t>Sporządz</w:t>
      </w:r>
      <w:r w:rsidR="00AC2BB7">
        <w:rPr>
          <w:rFonts w:ascii="Times New Roman" w:hAnsi="Times New Roman" w:cs="Times New Roman"/>
        </w:rPr>
        <w:t>ili</w:t>
      </w:r>
      <w:r w:rsidRPr="00D76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D7635F" w:rsidRDefault="00D76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Mikulska – Koordynator dostępności</w:t>
      </w:r>
      <w:r w:rsidR="00AC2BB7">
        <w:rPr>
          <w:rFonts w:ascii="Times New Roman" w:hAnsi="Times New Roman" w:cs="Times New Roman"/>
        </w:rPr>
        <w:t xml:space="preserve"> ………………………………………</w:t>
      </w:r>
    </w:p>
    <w:p w:rsidR="00D7635F" w:rsidRDefault="00D76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Król – Koordynator dostępności</w:t>
      </w:r>
      <w:r w:rsidR="00AC2BB7">
        <w:rPr>
          <w:rFonts w:ascii="Times New Roman" w:hAnsi="Times New Roman" w:cs="Times New Roman"/>
        </w:rPr>
        <w:t xml:space="preserve"> ……………………………………………</w:t>
      </w:r>
    </w:p>
    <w:p w:rsidR="00F804B6" w:rsidRDefault="00D7635F" w:rsidP="00F8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Skrzypek – Koordynator dostępności</w:t>
      </w:r>
      <w:r w:rsidR="00AC2BB7">
        <w:rPr>
          <w:rFonts w:ascii="Times New Roman" w:hAnsi="Times New Roman" w:cs="Times New Roman"/>
        </w:rPr>
        <w:t xml:space="preserve"> …………………………………</w:t>
      </w:r>
      <w:r w:rsidR="00F804B6" w:rsidRPr="00F804B6">
        <w:rPr>
          <w:rFonts w:ascii="Times New Roman" w:hAnsi="Times New Roman" w:cs="Times New Roman"/>
        </w:rPr>
        <w:t xml:space="preserve"> </w:t>
      </w:r>
    </w:p>
    <w:p w:rsidR="00F804B6" w:rsidRPr="00AC2BB7" w:rsidRDefault="00F804B6" w:rsidP="00F804B6">
      <w:pPr>
        <w:rPr>
          <w:rFonts w:ascii="Times New Roman" w:hAnsi="Times New Roman" w:cs="Times New Roman"/>
        </w:rPr>
      </w:pPr>
      <w:r w:rsidRPr="00AC2BB7">
        <w:rPr>
          <w:rFonts w:ascii="Times New Roman" w:hAnsi="Times New Roman" w:cs="Times New Roman"/>
        </w:rPr>
        <w:t>Data: ………………………</w:t>
      </w:r>
    </w:p>
    <w:p w:rsidR="00D7635F" w:rsidRPr="00D7635F" w:rsidRDefault="00D7635F">
      <w:pPr>
        <w:rPr>
          <w:rFonts w:ascii="Times New Roman" w:hAnsi="Times New Roman" w:cs="Times New Roman"/>
        </w:rPr>
      </w:pPr>
    </w:p>
    <w:sectPr w:rsidR="00D7635F" w:rsidRPr="00D7635F" w:rsidSect="00AC2BB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B5" w:rsidRDefault="005224B5" w:rsidP="005D4D78">
      <w:pPr>
        <w:spacing w:after="0" w:line="240" w:lineRule="auto"/>
      </w:pPr>
      <w:r>
        <w:separator/>
      </w:r>
    </w:p>
  </w:endnote>
  <w:endnote w:type="continuationSeparator" w:id="0">
    <w:p w:rsidR="005224B5" w:rsidRDefault="005224B5" w:rsidP="005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654920"/>
      <w:docPartObj>
        <w:docPartGallery w:val="Page Numbers (Bottom of Page)"/>
        <w:docPartUnique/>
      </w:docPartObj>
    </w:sdtPr>
    <w:sdtEndPr/>
    <w:sdtContent>
      <w:p w:rsidR="00D7635F" w:rsidRDefault="00D763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792">
          <w:rPr>
            <w:noProof/>
          </w:rPr>
          <w:t>3</w:t>
        </w:r>
        <w:r>
          <w:fldChar w:fldCharType="end"/>
        </w:r>
      </w:p>
    </w:sdtContent>
  </w:sdt>
  <w:p w:rsidR="00D7635F" w:rsidRDefault="00D7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B5" w:rsidRDefault="005224B5" w:rsidP="005D4D78">
      <w:pPr>
        <w:spacing w:after="0" w:line="240" w:lineRule="auto"/>
      </w:pPr>
      <w:r>
        <w:separator/>
      </w:r>
    </w:p>
  </w:footnote>
  <w:footnote w:type="continuationSeparator" w:id="0">
    <w:p w:rsidR="005224B5" w:rsidRDefault="005224B5" w:rsidP="005D4D78">
      <w:pPr>
        <w:spacing w:after="0" w:line="240" w:lineRule="auto"/>
      </w:pPr>
      <w:r>
        <w:continuationSeparator/>
      </w:r>
    </w:p>
  </w:footnote>
  <w:footnote w:id="1">
    <w:p w:rsidR="005D4D78" w:rsidRPr="00023F1A" w:rsidRDefault="005D4D78">
      <w:pPr>
        <w:pStyle w:val="Tekstprzypisudolnego"/>
        <w:rPr>
          <w:rFonts w:ascii="Times New Roman" w:hAnsi="Times New Roman" w:cs="Times New Roman"/>
        </w:rPr>
      </w:pPr>
      <w:r w:rsidRPr="00023F1A">
        <w:rPr>
          <w:rStyle w:val="Odwoanieprzypisudolnego"/>
          <w:rFonts w:ascii="Times New Roman" w:hAnsi="Times New Roman" w:cs="Times New Roman"/>
        </w:rPr>
        <w:footnoteRef/>
      </w:r>
      <w:r w:rsidR="0014188A" w:rsidRPr="00023F1A">
        <w:rPr>
          <w:rFonts w:ascii="Times New Roman" w:hAnsi="Times New Roman" w:cs="Times New Roman"/>
        </w:rPr>
        <w:t xml:space="preserve"> </w:t>
      </w:r>
      <w:r w:rsidR="004D3917" w:rsidRPr="00023F1A">
        <w:rPr>
          <w:rFonts w:ascii="Times New Roman" w:hAnsi="Times New Roman" w:cs="Times New Roman"/>
        </w:rPr>
        <w:t>Koordynatorzy w</w:t>
      </w:r>
      <w:r w:rsidR="0014188A" w:rsidRPr="00023F1A">
        <w:rPr>
          <w:rFonts w:ascii="Times New Roman" w:hAnsi="Times New Roman" w:cs="Times New Roman"/>
        </w:rPr>
        <w:t xml:space="preserve">raz z zespołem - </w:t>
      </w:r>
      <w:r w:rsidRPr="00023F1A">
        <w:rPr>
          <w:rFonts w:ascii="Times New Roman" w:hAnsi="Times New Roman" w:cs="Times New Roman"/>
        </w:rPr>
        <w:t xml:space="preserve"> </w:t>
      </w:r>
      <w:r w:rsidR="0014188A" w:rsidRPr="00023F1A">
        <w:rPr>
          <w:rFonts w:ascii="Times New Roman" w:hAnsi="Times New Roman" w:cs="Times New Roman"/>
        </w:rPr>
        <w:t xml:space="preserve">zgodnie z </w:t>
      </w:r>
      <w:r w:rsidR="004D3917" w:rsidRPr="00023F1A">
        <w:rPr>
          <w:rFonts w:ascii="Times New Roman" w:hAnsi="Times New Roman" w:cs="Times New Roman"/>
        </w:rPr>
        <w:t>§</w:t>
      </w:r>
      <w:r w:rsidR="0014188A" w:rsidRPr="00023F1A">
        <w:rPr>
          <w:rFonts w:ascii="Times New Roman" w:hAnsi="Times New Roman" w:cs="Times New Roman"/>
        </w:rPr>
        <w:t xml:space="preserve">3 Zarządzenia Wojewody Mazowieckiego nr 250  z dnia 14 lipca 2020 w sprawie wyznaczenia koordynatorów do spraw dostępności oraz powołania </w:t>
      </w:r>
      <w:r w:rsidR="005B7A48" w:rsidRPr="00023F1A">
        <w:rPr>
          <w:rFonts w:ascii="Times New Roman" w:hAnsi="Times New Roman" w:cs="Times New Roman"/>
        </w:rPr>
        <w:t>zespołu do spraw dostępności w M</w:t>
      </w:r>
      <w:r w:rsidR="0014188A" w:rsidRPr="00023F1A">
        <w:rPr>
          <w:rFonts w:ascii="Times New Roman" w:hAnsi="Times New Roman" w:cs="Times New Roman"/>
        </w:rPr>
        <w:t xml:space="preserve">azowieckim Urzędzie Wojewódzkim w Warszawie </w:t>
      </w:r>
    </w:p>
  </w:footnote>
  <w:footnote w:id="2">
    <w:p w:rsidR="00F11563" w:rsidRPr="00023F1A" w:rsidRDefault="00F11563" w:rsidP="0014188A">
      <w:pPr>
        <w:pStyle w:val="Tekstprzypisudolnego"/>
        <w:jc w:val="both"/>
        <w:rPr>
          <w:rFonts w:ascii="Times New Roman" w:hAnsi="Times New Roman" w:cs="Times New Roman"/>
          <w:bCs/>
          <w:color w:val="2D2D2D"/>
          <w:shd w:val="clear" w:color="auto" w:fill="FFFFFF"/>
        </w:rPr>
      </w:pPr>
      <w:r w:rsidRPr="00023F1A">
        <w:rPr>
          <w:rStyle w:val="Odwoanieprzypisudolnego"/>
          <w:rFonts w:ascii="Times New Roman" w:hAnsi="Times New Roman" w:cs="Times New Roman"/>
        </w:rPr>
        <w:footnoteRef/>
      </w:r>
      <w:r w:rsidRPr="00023F1A">
        <w:rPr>
          <w:rFonts w:ascii="Times New Roman" w:hAnsi="Times New Roman" w:cs="Times New Roman"/>
        </w:rPr>
        <w:t xml:space="preserve"> Zgodnie §</w:t>
      </w:r>
      <w:r w:rsidRPr="00023F1A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  <w:r w:rsidRPr="00023F1A">
        <w:rPr>
          <w:rStyle w:val="gwpa00aa669ppogrubienie"/>
          <w:rFonts w:ascii="Times New Roman" w:hAnsi="Times New Roman" w:cs="Times New Roman"/>
          <w:color w:val="2D2D2D"/>
          <w:shd w:val="clear" w:color="auto" w:fill="FFFFFF"/>
        </w:rPr>
        <w:t xml:space="preserve">13 pkt. 46 </w:t>
      </w:r>
      <w:r w:rsidRPr="00023F1A">
        <w:rPr>
          <w:rFonts w:ascii="Times New Roman" w:hAnsi="Times New Roman" w:cs="Times New Roman"/>
        </w:rPr>
        <w:t xml:space="preserve">zarządzenia Wojewody Mazowieckiego nr 477 z dnia 16.12.2020 r. </w:t>
      </w:r>
      <w:r w:rsidRPr="00023F1A">
        <w:rPr>
          <w:rFonts w:ascii="Times New Roman" w:hAnsi="Times New Roman" w:cs="Times New Roman"/>
          <w:bCs/>
          <w:color w:val="2D2D2D"/>
          <w:shd w:val="clear" w:color="auto" w:fill="FFFFFF"/>
        </w:rPr>
        <w:t xml:space="preserve">zmieniającego zarządzenie w sprawie ustalenia Regulaminu Organizacyjnego Mazowieckiego Urzędu Wojewódzkiego </w:t>
      </w:r>
      <w:r w:rsidR="00C93B68" w:rsidRPr="00023F1A">
        <w:rPr>
          <w:rFonts w:ascii="Times New Roman" w:hAnsi="Times New Roman" w:cs="Times New Roman"/>
          <w:bCs/>
          <w:color w:val="2D2D2D"/>
          <w:shd w:val="clear" w:color="auto" w:fill="FFFFFF"/>
        </w:rPr>
        <w:br/>
      </w:r>
      <w:r w:rsidRPr="00023F1A">
        <w:rPr>
          <w:rFonts w:ascii="Times New Roman" w:hAnsi="Times New Roman" w:cs="Times New Roman"/>
          <w:bCs/>
          <w:color w:val="2D2D2D"/>
          <w:shd w:val="clear" w:color="auto" w:fill="FFFFFF"/>
        </w:rPr>
        <w:t>w Warszawie</w:t>
      </w:r>
      <w:r w:rsidRPr="00023F1A">
        <w:rPr>
          <w:rFonts w:ascii="Times New Roman" w:hAnsi="Times New Roman" w:cs="Times New Roman"/>
          <w:color w:val="2D2D2D"/>
          <w:shd w:val="clear" w:color="auto" w:fill="FFFFFF"/>
        </w:rPr>
        <w:t xml:space="preserve"> do wspólnych zadań komórek organizacyjnych należy w szczególności</w:t>
      </w:r>
      <w:r w:rsidRPr="00023F1A">
        <w:rPr>
          <w:rFonts w:ascii="Times New Roman" w:hAnsi="Times New Roman" w:cs="Times New Roman"/>
          <w:color w:val="000000"/>
          <w:shd w:val="clear" w:color="auto" w:fill="FFFFFF"/>
        </w:rPr>
        <w:t xml:space="preserve"> realizacja zadań Wojewody wynikających z ustawy z dnia 19 lipca 2019 r. o  zapewnianiu dostępności osobom ze szczególnymi potrzebami (Dz. U. poz. 1696), </w:t>
      </w:r>
      <w:r w:rsidRPr="00023F1A">
        <w:rPr>
          <w:rFonts w:ascii="Times New Roman" w:hAnsi="Times New Roman" w:cs="Times New Roman"/>
          <w:color w:val="2D2D2D"/>
          <w:shd w:val="clear" w:color="auto" w:fill="FFFFFF"/>
        </w:rPr>
        <w:t>na zasadach i trybie określonym w odrębnych przepisach</w:t>
      </w:r>
      <w:r w:rsidRPr="00023F1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11563" w:rsidRDefault="00F115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46F"/>
    <w:multiLevelType w:val="multilevel"/>
    <w:tmpl w:val="7AF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6C88"/>
    <w:multiLevelType w:val="hybridMultilevel"/>
    <w:tmpl w:val="2E74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8B5"/>
    <w:multiLevelType w:val="multilevel"/>
    <w:tmpl w:val="56C2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4BF8"/>
    <w:multiLevelType w:val="hybridMultilevel"/>
    <w:tmpl w:val="971A2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506E"/>
    <w:multiLevelType w:val="multilevel"/>
    <w:tmpl w:val="A344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83E43"/>
    <w:multiLevelType w:val="multilevel"/>
    <w:tmpl w:val="90C2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2096B"/>
    <w:multiLevelType w:val="multilevel"/>
    <w:tmpl w:val="D96A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5152C"/>
    <w:multiLevelType w:val="multilevel"/>
    <w:tmpl w:val="FE68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019C1"/>
    <w:multiLevelType w:val="multilevel"/>
    <w:tmpl w:val="8F98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4D"/>
    <w:rsid w:val="00023F1A"/>
    <w:rsid w:val="000500AF"/>
    <w:rsid w:val="0005514D"/>
    <w:rsid w:val="0014188A"/>
    <w:rsid w:val="00220548"/>
    <w:rsid w:val="002367BB"/>
    <w:rsid w:val="002810A6"/>
    <w:rsid w:val="003B53F5"/>
    <w:rsid w:val="003C138F"/>
    <w:rsid w:val="003C14CA"/>
    <w:rsid w:val="003F0AF7"/>
    <w:rsid w:val="004D3917"/>
    <w:rsid w:val="005224B5"/>
    <w:rsid w:val="00542EE6"/>
    <w:rsid w:val="005B7A48"/>
    <w:rsid w:val="005D4D78"/>
    <w:rsid w:val="005E5792"/>
    <w:rsid w:val="005F10C5"/>
    <w:rsid w:val="00650246"/>
    <w:rsid w:val="006B0916"/>
    <w:rsid w:val="007D4A85"/>
    <w:rsid w:val="008502F4"/>
    <w:rsid w:val="008C04D8"/>
    <w:rsid w:val="008E6289"/>
    <w:rsid w:val="00907047"/>
    <w:rsid w:val="00AA71CF"/>
    <w:rsid w:val="00AA7F3D"/>
    <w:rsid w:val="00AC2BB7"/>
    <w:rsid w:val="00B03CAB"/>
    <w:rsid w:val="00B30F6A"/>
    <w:rsid w:val="00B404E3"/>
    <w:rsid w:val="00B836C6"/>
    <w:rsid w:val="00B94821"/>
    <w:rsid w:val="00C93B68"/>
    <w:rsid w:val="00D55942"/>
    <w:rsid w:val="00D7635F"/>
    <w:rsid w:val="00E16F74"/>
    <w:rsid w:val="00E82549"/>
    <w:rsid w:val="00EF4F38"/>
    <w:rsid w:val="00F11563"/>
    <w:rsid w:val="00F804B6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3E20-1360-467E-8BDB-A4D61C7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D78"/>
    <w:rPr>
      <w:vertAlign w:val="superscript"/>
    </w:rPr>
  </w:style>
  <w:style w:type="character" w:customStyle="1" w:styleId="gwpa00aa669ppogrubienie">
    <w:name w:val="gwpa00aa669_ppogrubienie"/>
    <w:basedOn w:val="Domylnaczcionkaakapitu"/>
    <w:rsid w:val="0014188A"/>
  </w:style>
  <w:style w:type="paragraph" w:styleId="Nagwek">
    <w:name w:val="header"/>
    <w:basedOn w:val="Normalny"/>
    <w:link w:val="NagwekZnak"/>
    <w:uiPriority w:val="99"/>
    <w:unhideWhenUsed/>
    <w:rsid w:val="00D7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5F"/>
  </w:style>
  <w:style w:type="paragraph" w:styleId="Stopka">
    <w:name w:val="footer"/>
    <w:basedOn w:val="Normalny"/>
    <w:link w:val="StopkaZnak"/>
    <w:uiPriority w:val="99"/>
    <w:unhideWhenUsed/>
    <w:rsid w:val="00D7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Anna Malinowska</cp:lastModifiedBy>
  <cp:revision>2</cp:revision>
  <dcterms:created xsi:type="dcterms:W3CDTF">2021-01-21T12:29:00Z</dcterms:created>
  <dcterms:modified xsi:type="dcterms:W3CDTF">2021-01-21T12:29:00Z</dcterms:modified>
</cp:coreProperties>
</file>