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35BB" w14:textId="77777777" w:rsidR="00B24451" w:rsidRDefault="00C05BB4">
      <w:pPr>
        <w:spacing w:after="0" w:line="265" w:lineRule="auto"/>
        <w:ind w:left="387"/>
        <w:jc w:val="left"/>
      </w:pPr>
      <w:bookmarkStart w:id="0" w:name="_GoBack"/>
      <w:bookmarkEnd w:id="0"/>
      <w:r>
        <w:rPr>
          <w:b/>
          <w:sz w:val="32"/>
        </w:rPr>
        <w:t>MAZOWIECKI URZĄD WOJEWÓDZKI W WARSZAWIE</w:t>
      </w:r>
    </w:p>
    <w:p w14:paraId="414A1935" w14:textId="77777777" w:rsidR="00B24451" w:rsidRDefault="00C05BB4">
      <w:pPr>
        <w:spacing w:after="3659" w:line="259" w:lineRule="auto"/>
        <w:ind w:left="215" w:right="-1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2ECD30" wp14:editId="67827FDB">
                <wp:extent cx="5716270" cy="9525"/>
                <wp:effectExtent l="0" t="0" r="0" b="0"/>
                <wp:docPr id="13071" name="Group 1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9525"/>
                          <a:chOff x="0" y="0"/>
                          <a:chExt cx="5716270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716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627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71" style="width:450.1pt;height:0.75pt;mso-position-horizontal-relative:char;mso-position-vertical-relative:line" coordsize="57162,95">
                <v:shape id="Shape 27" style="position:absolute;width:57162;height:0;left:0;top:0;" coordsize="5716270,0" path="m0,0l571627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B5D620" w14:textId="77777777" w:rsidR="00B24451" w:rsidRDefault="00C05BB4">
      <w:pPr>
        <w:spacing w:after="264" w:line="265" w:lineRule="auto"/>
        <w:ind w:left="2154"/>
        <w:jc w:val="left"/>
      </w:pPr>
      <w:r>
        <w:rPr>
          <w:b/>
          <w:sz w:val="32"/>
        </w:rPr>
        <w:t>REGULAMIN WEWNĘTRZNY</w:t>
      </w:r>
    </w:p>
    <w:p w14:paraId="24E47B98" w14:textId="77777777" w:rsidR="00B24451" w:rsidRDefault="00C05BB4" w:rsidP="00696616">
      <w:pPr>
        <w:spacing w:after="2732" w:line="265" w:lineRule="auto"/>
        <w:ind w:left="2718"/>
        <w:jc w:val="left"/>
      </w:pPr>
      <w:r>
        <w:rPr>
          <w:b/>
          <w:sz w:val="32"/>
        </w:rPr>
        <w:t>WYDZIAŁU ZDROWIA</w:t>
      </w:r>
    </w:p>
    <w:p w14:paraId="6C663442" w14:textId="77777777" w:rsidR="00B24451" w:rsidRDefault="00C05BB4" w:rsidP="00696616">
      <w:pPr>
        <w:tabs>
          <w:tab w:val="center" w:pos="5220"/>
          <w:tab w:val="center" w:pos="7158"/>
        </w:tabs>
        <w:spacing w:after="118" w:line="259" w:lineRule="auto"/>
        <w:ind w:left="0" w:firstLine="5103"/>
        <w:jc w:val="center"/>
        <w:rPr>
          <w:b/>
        </w:rPr>
      </w:pPr>
      <w:r>
        <w:rPr>
          <w:b/>
        </w:rPr>
        <w:t>Zatwierdzam</w:t>
      </w:r>
    </w:p>
    <w:p w14:paraId="27EFB11A" w14:textId="77777777" w:rsidR="00696616" w:rsidRDefault="00696616" w:rsidP="00696616">
      <w:pPr>
        <w:tabs>
          <w:tab w:val="center" w:pos="5220"/>
          <w:tab w:val="center" w:pos="7158"/>
        </w:tabs>
        <w:spacing w:after="118" w:line="259" w:lineRule="auto"/>
        <w:ind w:left="0" w:firstLine="5103"/>
        <w:jc w:val="center"/>
      </w:pPr>
      <w:r>
        <w:t>Dyrektor Generalny</w:t>
      </w:r>
    </w:p>
    <w:p w14:paraId="316A064B" w14:textId="77777777" w:rsidR="00696616" w:rsidRDefault="00696616" w:rsidP="00696616">
      <w:pPr>
        <w:tabs>
          <w:tab w:val="center" w:pos="5220"/>
          <w:tab w:val="center" w:pos="7158"/>
        </w:tabs>
        <w:spacing w:after="118" w:line="259" w:lineRule="auto"/>
        <w:ind w:left="0" w:firstLine="5103"/>
        <w:jc w:val="center"/>
      </w:pPr>
      <w:r>
        <w:t>Mazowieckiego Urzędu Wojewódzkiego</w:t>
      </w:r>
    </w:p>
    <w:p w14:paraId="4B802889" w14:textId="77777777" w:rsidR="00696616" w:rsidRDefault="00696616" w:rsidP="00696616">
      <w:pPr>
        <w:tabs>
          <w:tab w:val="center" w:pos="5220"/>
          <w:tab w:val="center" w:pos="7158"/>
        </w:tabs>
        <w:spacing w:after="118" w:line="259" w:lineRule="auto"/>
        <w:ind w:left="0" w:firstLine="5103"/>
        <w:jc w:val="center"/>
      </w:pPr>
      <w:r>
        <w:t>w Warszawie</w:t>
      </w:r>
    </w:p>
    <w:p w14:paraId="0E9FFFF1" w14:textId="77777777" w:rsidR="00696616" w:rsidRDefault="00696616" w:rsidP="00696616">
      <w:pPr>
        <w:spacing w:after="1681"/>
        <w:ind w:left="0" w:right="598" w:firstLine="5103"/>
        <w:jc w:val="center"/>
      </w:pPr>
      <w:r>
        <w:t xml:space="preserve">            </w:t>
      </w:r>
      <w:r w:rsidRPr="00696616">
        <w:t>Kamila Jeziorska-Chojecka</w:t>
      </w:r>
    </w:p>
    <w:p w14:paraId="2B2A70CE" w14:textId="77777777" w:rsidR="00B24451" w:rsidRDefault="00C05BB4">
      <w:pPr>
        <w:spacing w:after="479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6FD119" wp14:editId="20B56C13">
                <wp:extent cx="5796280" cy="9525"/>
                <wp:effectExtent l="0" t="0" r="0" b="0"/>
                <wp:docPr id="13070" name="Group 13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9525"/>
                          <a:chOff x="0" y="0"/>
                          <a:chExt cx="5796280" cy="952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79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28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70" style="width:456.4pt;height:0.75pt;mso-position-horizontal-relative:char;mso-position-vertical-relative:line" coordsize="57962,95">
                <v:shape id="Shape 25" style="position:absolute;width:57962;height:0;left:0;top:0;" coordsize="5796280,0" path="m0,0l579628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3667C7" w14:textId="6C6D8078" w:rsidR="00B24451" w:rsidRDefault="00C05BB4">
      <w:pPr>
        <w:spacing w:line="259" w:lineRule="auto"/>
        <w:ind w:left="2179"/>
      </w:pPr>
      <w:r>
        <w:t xml:space="preserve">Warszawa, dnia </w:t>
      </w:r>
      <w:r w:rsidR="00C3497A">
        <w:t xml:space="preserve">20 stycznia </w:t>
      </w:r>
      <w:r>
        <w:t>2021 r.</w:t>
      </w:r>
    </w:p>
    <w:p w14:paraId="40380812" w14:textId="77777777" w:rsidR="00573F61" w:rsidRDefault="00573F61">
      <w:pPr>
        <w:pStyle w:val="Nagwek1"/>
      </w:pPr>
    </w:p>
    <w:p w14:paraId="409A7F05" w14:textId="77777777" w:rsidR="00B24451" w:rsidRDefault="00C05BB4">
      <w:pPr>
        <w:pStyle w:val="Nagwek1"/>
      </w:pPr>
      <w:r>
        <w:t>REGULAMIN WEWNĘTRZNY WYDZIAŁU ZDROWIA</w:t>
      </w:r>
    </w:p>
    <w:p w14:paraId="0207AC8D" w14:textId="77777777" w:rsidR="00B24451" w:rsidRDefault="00C05BB4">
      <w:pPr>
        <w:spacing w:after="411"/>
        <w:ind w:left="10"/>
      </w:pPr>
      <w:r>
        <w:t>Na podstawie § 9 ust. 1 Regulaminu Organizacyjnego Mazowieckiego Urzędu Wojewódzkiego w Warszawie, stanowiącego załącznik do zarządzenia nr 5 Wojewody Mazowieckiego z dnia 18 stycznia 2019 r. w sprawie ustalenia Regulaminu Organizacyjnego Mazowieckiego Urzędu Wojewódzkiego w Warszawie, zmienionego zarządzeniem nr 60 z dnia 12 listopada 2019 r., zarządzeniem nr 53 z dnia 6 lutego 2020 r. oraz zarządzeniem nr 477 z dnia 16 grudnia 2020 r. ustala się Regulamin Wewnętrzny Wydziału Zdrowia.</w:t>
      </w:r>
    </w:p>
    <w:p w14:paraId="7B734681" w14:textId="77777777" w:rsidR="00B24451" w:rsidRDefault="00C05BB4">
      <w:pPr>
        <w:spacing w:after="115" w:line="259" w:lineRule="auto"/>
        <w:ind w:left="10" w:right="1"/>
        <w:jc w:val="center"/>
      </w:pPr>
      <w:r>
        <w:rPr>
          <w:b/>
        </w:rPr>
        <w:t>Rozdział 1</w:t>
      </w:r>
    </w:p>
    <w:p w14:paraId="1064C64B" w14:textId="77777777" w:rsidR="00B24451" w:rsidRDefault="00C05BB4">
      <w:pPr>
        <w:pStyle w:val="Nagwek2"/>
        <w:ind w:left="10"/>
      </w:pPr>
      <w:r>
        <w:t>Postanowienia ogólne</w:t>
      </w:r>
    </w:p>
    <w:p w14:paraId="0517E65E" w14:textId="77777777" w:rsidR="00B24451" w:rsidRDefault="00C05BB4">
      <w:pPr>
        <w:spacing w:after="411"/>
        <w:ind w:left="10"/>
      </w:pPr>
      <w:r>
        <w:t>Regulamin Wewnętrzny Wydziału Zdrowia w Mazowieckim Urzędzie Wojewódzkim w Warszawie określa zadania i strukturę organizacyjną oraz zakres działania wewnętrznych komórek organizacyjnych Wydziału Zdrowia.</w:t>
      </w:r>
    </w:p>
    <w:p w14:paraId="00ED63B1" w14:textId="77777777" w:rsidR="00573F61" w:rsidRDefault="00C05BB4" w:rsidP="00573F61">
      <w:pPr>
        <w:spacing w:line="357" w:lineRule="auto"/>
        <w:ind w:left="3544" w:right="3479" w:firstLine="454"/>
        <w:jc w:val="center"/>
        <w:rPr>
          <w:b/>
        </w:rPr>
      </w:pPr>
      <w:r>
        <w:rPr>
          <w:b/>
        </w:rPr>
        <w:t xml:space="preserve">Rozdział 2 </w:t>
      </w:r>
      <w:r w:rsidR="00573F61">
        <w:rPr>
          <w:b/>
        </w:rPr>
        <w:t xml:space="preserve"> </w:t>
      </w:r>
      <w:r>
        <w:rPr>
          <w:b/>
        </w:rPr>
        <w:t>Słownik terminów</w:t>
      </w:r>
    </w:p>
    <w:p w14:paraId="2E1631FA" w14:textId="77777777" w:rsidR="00B24451" w:rsidRDefault="00C05BB4" w:rsidP="00573F61">
      <w:pPr>
        <w:spacing w:line="357" w:lineRule="auto"/>
        <w:ind w:left="0" w:right="3479" w:firstLine="0"/>
        <w:jc w:val="left"/>
      </w:pPr>
      <w:r>
        <w:rPr>
          <w:b/>
        </w:rPr>
        <w:t xml:space="preserve">§ 1. </w:t>
      </w:r>
      <w:r>
        <w:t>Ilekroć w Regulaminie Wewnętrznym jest mowa o:</w:t>
      </w:r>
    </w:p>
    <w:p w14:paraId="248811E6" w14:textId="77777777" w:rsidR="00B24451" w:rsidRDefault="00C05BB4">
      <w:pPr>
        <w:numPr>
          <w:ilvl w:val="0"/>
          <w:numId w:val="1"/>
        </w:numPr>
        <w:spacing w:after="149" w:line="259" w:lineRule="auto"/>
        <w:ind w:hanging="436"/>
      </w:pPr>
      <w:r w:rsidRPr="00D80D8B">
        <w:rPr>
          <w:b/>
        </w:rPr>
        <w:t>Urzędzie</w:t>
      </w:r>
      <w:r>
        <w:t xml:space="preserve"> - należy przez to rozumieć Mazowiecki Urząd Wojewódzki w Warszawie;</w:t>
      </w:r>
    </w:p>
    <w:p w14:paraId="13236DE0" w14:textId="77777777" w:rsidR="00B24451" w:rsidRDefault="00C05BB4">
      <w:pPr>
        <w:numPr>
          <w:ilvl w:val="0"/>
          <w:numId w:val="1"/>
        </w:numPr>
        <w:spacing w:after="149" w:line="259" w:lineRule="auto"/>
        <w:ind w:hanging="436"/>
      </w:pPr>
      <w:r w:rsidRPr="00D80D8B">
        <w:rPr>
          <w:b/>
        </w:rPr>
        <w:t>Wojewodzie</w:t>
      </w:r>
      <w:r>
        <w:t xml:space="preserve"> – należy przez to rozumieć Wojewodę Mazowieckiego;</w:t>
      </w:r>
    </w:p>
    <w:p w14:paraId="513AE6E1" w14:textId="77777777" w:rsidR="00B24451" w:rsidRDefault="00C05BB4">
      <w:pPr>
        <w:numPr>
          <w:ilvl w:val="0"/>
          <w:numId w:val="1"/>
        </w:numPr>
        <w:spacing w:after="149" w:line="259" w:lineRule="auto"/>
        <w:ind w:hanging="436"/>
      </w:pPr>
      <w:r w:rsidRPr="00D80D8B">
        <w:rPr>
          <w:b/>
        </w:rPr>
        <w:t xml:space="preserve">wydziale </w:t>
      </w:r>
      <w:r>
        <w:t>- należy przez to rozumieć Wydział Zdrowia w Urzędzie;</w:t>
      </w:r>
    </w:p>
    <w:p w14:paraId="5BB82648" w14:textId="77777777" w:rsidR="00B24451" w:rsidRDefault="00C05BB4">
      <w:pPr>
        <w:numPr>
          <w:ilvl w:val="0"/>
          <w:numId w:val="1"/>
        </w:numPr>
        <w:spacing w:after="149" w:line="259" w:lineRule="auto"/>
        <w:ind w:hanging="436"/>
      </w:pPr>
      <w:r w:rsidRPr="00D80D8B">
        <w:rPr>
          <w:b/>
        </w:rPr>
        <w:t xml:space="preserve">dyrektorze </w:t>
      </w:r>
      <w:r>
        <w:t>- należy przez to rozumieć dyrektora wydziału;</w:t>
      </w:r>
    </w:p>
    <w:p w14:paraId="42A186E7" w14:textId="77777777" w:rsidR="00B24451" w:rsidRDefault="00C05BB4">
      <w:pPr>
        <w:numPr>
          <w:ilvl w:val="0"/>
          <w:numId w:val="1"/>
        </w:numPr>
        <w:spacing w:after="149" w:line="259" w:lineRule="auto"/>
        <w:ind w:hanging="436"/>
      </w:pPr>
      <w:r w:rsidRPr="00D80D8B">
        <w:rPr>
          <w:b/>
        </w:rPr>
        <w:t>zastępcy dyrektora</w:t>
      </w:r>
      <w:r>
        <w:t xml:space="preserve"> – należy przez to rozumieć zastępcę dyrektora wydziału;</w:t>
      </w:r>
    </w:p>
    <w:p w14:paraId="49C1113A" w14:textId="77777777" w:rsidR="00B24451" w:rsidRDefault="00C05BB4" w:rsidP="00573F61">
      <w:pPr>
        <w:numPr>
          <w:ilvl w:val="0"/>
          <w:numId w:val="1"/>
        </w:numPr>
        <w:spacing w:after="413"/>
        <w:ind w:left="284" w:firstLine="0"/>
      </w:pPr>
      <w:r w:rsidRPr="00D80D8B">
        <w:rPr>
          <w:b/>
        </w:rPr>
        <w:t xml:space="preserve">oddziale </w:t>
      </w:r>
      <w:r>
        <w:t>- należy przez to rozumieć ko</w:t>
      </w:r>
      <w:r w:rsidR="00573F61">
        <w:t>mórkę organizacyjną w wydziale;</w:t>
      </w:r>
      <w:r w:rsidR="00573F61">
        <w:tab/>
      </w:r>
      <w:r w:rsidR="00573F61">
        <w:br/>
      </w:r>
      <w:r>
        <w:t>7)</w:t>
      </w:r>
      <w:r>
        <w:tab/>
      </w:r>
      <w:r w:rsidRPr="00D80D8B">
        <w:rPr>
          <w:b/>
        </w:rPr>
        <w:t xml:space="preserve">województwie </w:t>
      </w:r>
      <w:r>
        <w:t>- należy przez to rozumieć województwo mazowieckie.</w:t>
      </w:r>
    </w:p>
    <w:p w14:paraId="0EBEB896" w14:textId="77777777" w:rsidR="00B24451" w:rsidRDefault="00C05BB4">
      <w:pPr>
        <w:spacing w:after="115" w:line="259" w:lineRule="auto"/>
        <w:ind w:left="10" w:right="1"/>
        <w:jc w:val="center"/>
      </w:pPr>
      <w:r>
        <w:rPr>
          <w:b/>
        </w:rPr>
        <w:t>Rozdział 3</w:t>
      </w:r>
    </w:p>
    <w:p w14:paraId="45BC1627" w14:textId="77777777" w:rsidR="00B24451" w:rsidRDefault="00C05BB4">
      <w:pPr>
        <w:pStyle w:val="Nagwek2"/>
        <w:ind w:left="10" w:right="1"/>
      </w:pPr>
      <w:r>
        <w:t>Struktura wydziału</w:t>
      </w:r>
    </w:p>
    <w:p w14:paraId="5BAAB0D4" w14:textId="77777777" w:rsidR="00B24451" w:rsidRDefault="00C05BB4">
      <w:pPr>
        <w:ind w:left="10"/>
      </w:pPr>
      <w:r>
        <w:rPr>
          <w:b/>
        </w:rPr>
        <w:t xml:space="preserve">§ 2. </w:t>
      </w:r>
      <w:r>
        <w:t>1.</w:t>
      </w:r>
      <w:r>
        <w:rPr>
          <w:b/>
        </w:rPr>
        <w:t xml:space="preserve"> </w:t>
      </w:r>
      <w:r>
        <w:t>W skład wydziału wchodzą następujące oddziały posługujące się przy znakowaniu prowadzonych spraw i akt symbolami:</w:t>
      </w:r>
    </w:p>
    <w:p w14:paraId="3E4EACFA" w14:textId="77777777" w:rsidR="00B24451" w:rsidRDefault="00C05BB4">
      <w:pPr>
        <w:numPr>
          <w:ilvl w:val="0"/>
          <w:numId w:val="2"/>
        </w:numPr>
        <w:spacing w:after="150" w:line="259" w:lineRule="auto"/>
        <w:ind w:hanging="424"/>
      </w:pPr>
      <w:r>
        <w:t xml:space="preserve">Oddział Doskonalenia Kadr Medycznych </w:t>
      </w:r>
      <w:r>
        <w:tab/>
        <w:t xml:space="preserve">- </w:t>
      </w:r>
      <w:r>
        <w:rPr>
          <w:b/>
        </w:rPr>
        <w:t>WZ-I.</w:t>
      </w:r>
      <w:r>
        <w:t>;</w:t>
      </w:r>
    </w:p>
    <w:p w14:paraId="6B4EC53D" w14:textId="77777777" w:rsidR="00B24451" w:rsidRDefault="00C05BB4">
      <w:pPr>
        <w:numPr>
          <w:ilvl w:val="0"/>
          <w:numId w:val="2"/>
        </w:numPr>
        <w:spacing w:after="150" w:line="259" w:lineRule="auto"/>
        <w:ind w:hanging="424"/>
      </w:pPr>
      <w:r>
        <w:t xml:space="preserve">Oddział Organizacji Ochrony Zdrowia </w:t>
      </w:r>
      <w:r>
        <w:tab/>
        <w:t xml:space="preserve">  -</w:t>
      </w:r>
      <w:r>
        <w:rPr>
          <w:b/>
        </w:rPr>
        <w:t>WZ-II.</w:t>
      </w:r>
      <w:r>
        <w:t>;</w:t>
      </w:r>
    </w:p>
    <w:p w14:paraId="47F1ADDF" w14:textId="77777777" w:rsidR="00B24451" w:rsidRDefault="00C05BB4">
      <w:pPr>
        <w:numPr>
          <w:ilvl w:val="0"/>
          <w:numId w:val="2"/>
        </w:numPr>
        <w:spacing w:after="150" w:line="259" w:lineRule="auto"/>
        <w:ind w:hanging="424"/>
      </w:pPr>
      <w:r>
        <w:t xml:space="preserve">Oddział Współpracy Instytucjonalnej, Statystyki Medycznej i Analiz </w:t>
      </w:r>
      <w:r>
        <w:tab/>
        <w:t xml:space="preserve">- </w:t>
      </w:r>
      <w:r>
        <w:rPr>
          <w:b/>
        </w:rPr>
        <w:t>WZ-III.</w:t>
      </w:r>
      <w:r>
        <w:t>;</w:t>
      </w:r>
    </w:p>
    <w:p w14:paraId="1DA80F78" w14:textId="77777777" w:rsidR="00B24451" w:rsidRDefault="00C05BB4">
      <w:pPr>
        <w:numPr>
          <w:ilvl w:val="0"/>
          <w:numId w:val="2"/>
        </w:numPr>
        <w:spacing w:line="259" w:lineRule="auto"/>
        <w:ind w:hanging="424"/>
      </w:pPr>
      <w:r>
        <w:lastRenderedPageBreak/>
        <w:t>Oddział Promocji Zdrowia</w:t>
      </w:r>
      <w:r>
        <w:tab/>
        <w:t xml:space="preserve">             - </w:t>
      </w:r>
      <w:r>
        <w:rPr>
          <w:b/>
        </w:rPr>
        <w:t>WZ-IV</w:t>
      </w:r>
      <w:r>
        <w:t>.</w:t>
      </w:r>
    </w:p>
    <w:p w14:paraId="46171815" w14:textId="525918DA" w:rsidR="00A24BC8" w:rsidRPr="00A24BC8" w:rsidRDefault="00C05BB4" w:rsidP="00A24BC8">
      <w:pPr>
        <w:spacing w:after="411"/>
        <w:ind w:left="567" w:hanging="283"/>
      </w:pPr>
      <w:r w:rsidRPr="00A24BC8">
        <w:t xml:space="preserve">2. </w:t>
      </w:r>
      <w:r w:rsidR="00A24BC8" w:rsidRPr="00A24BC8">
        <w:t>W strukturze wydziału funkcjonuje samodzielne stanowisko radcy prawnego podległe bezpośrednio dyrektorowi</w:t>
      </w:r>
      <w:r w:rsidR="00A24BC8" w:rsidRPr="00A24BC8">
        <w:rPr>
          <w:szCs w:val="24"/>
        </w:rPr>
        <w:t>, do którego zadań należy obsługa prawna wydziału.</w:t>
      </w:r>
    </w:p>
    <w:p w14:paraId="0FB48409" w14:textId="77777777" w:rsidR="00B24451" w:rsidRDefault="00C05BB4">
      <w:pPr>
        <w:spacing w:after="115" w:line="259" w:lineRule="auto"/>
        <w:ind w:left="10" w:right="1"/>
        <w:jc w:val="center"/>
      </w:pPr>
      <w:r>
        <w:rPr>
          <w:b/>
        </w:rPr>
        <w:t>Rozdział 4</w:t>
      </w:r>
    </w:p>
    <w:p w14:paraId="1B39F9EE" w14:textId="77777777" w:rsidR="00B24451" w:rsidRDefault="00C05BB4">
      <w:pPr>
        <w:pStyle w:val="Nagwek2"/>
        <w:ind w:left="10" w:right="2"/>
      </w:pPr>
      <w:r>
        <w:t xml:space="preserve">Kierowanie wydziałem </w:t>
      </w:r>
    </w:p>
    <w:p w14:paraId="1A35DCD4" w14:textId="77777777" w:rsidR="00B24451" w:rsidRDefault="00C05BB4">
      <w:pPr>
        <w:spacing w:after="143" w:line="259" w:lineRule="auto"/>
        <w:ind w:left="10"/>
      </w:pPr>
      <w:r>
        <w:rPr>
          <w:b/>
        </w:rPr>
        <w:t xml:space="preserve">§ 3.  </w:t>
      </w:r>
      <w:r>
        <w:t>1.</w:t>
      </w:r>
      <w:r>
        <w:rPr>
          <w:b/>
        </w:rPr>
        <w:t xml:space="preserve"> </w:t>
      </w:r>
      <w:r>
        <w:t>Wydziałem kieruje dyrektor przy pomocy zastępcy dyrektora.</w:t>
      </w:r>
    </w:p>
    <w:p w14:paraId="1F6581CA" w14:textId="77777777" w:rsidR="00B24451" w:rsidRDefault="00C05BB4">
      <w:pPr>
        <w:numPr>
          <w:ilvl w:val="0"/>
          <w:numId w:val="3"/>
        </w:numPr>
        <w:spacing w:after="149" w:line="259" w:lineRule="auto"/>
        <w:ind w:hanging="360"/>
      </w:pPr>
      <w:r>
        <w:t>Podczas nieobecności dyrektora jego zadania wykonuje</w:t>
      </w:r>
      <w:r>
        <w:rPr>
          <w:b/>
        </w:rPr>
        <w:t xml:space="preserve"> </w:t>
      </w:r>
      <w:r>
        <w:t>zastępca dyrektora.</w:t>
      </w:r>
    </w:p>
    <w:p w14:paraId="1430F4E2" w14:textId="77777777" w:rsidR="00B24451" w:rsidRDefault="00C05BB4">
      <w:pPr>
        <w:numPr>
          <w:ilvl w:val="0"/>
          <w:numId w:val="3"/>
        </w:numPr>
        <w:ind w:hanging="360"/>
      </w:pPr>
      <w:r>
        <w:t>Podczas nieobecności dyrektora i zastępcy dyrektora nadzór nad wydziałem sprawuje kierownik Oddziału Doskonalenia Kadr Medycznych, a w przypadku i jego nieobecności inny wyznaczony przez dyrektora kierownik oddziału zgodnie z udzielonymi upoważnieniami.</w:t>
      </w:r>
    </w:p>
    <w:p w14:paraId="352F350E" w14:textId="77777777" w:rsidR="00B24451" w:rsidRDefault="00C05BB4">
      <w:pPr>
        <w:numPr>
          <w:ilvl w:val="0"/>
          <w:numId w:val="3"/>
        </w:numPr>
        <w:spacing w:after="149" w:line="259" w:lineRule="auto"/>
        <w:ind w:hanging="360"/>
      </w:pPr>
      <w:r>
        <w:t>Dyrektor sprawuje bezpośredni nadzór nad pracą:</w:t>
      </w:r>
    </w:p>
    <w:p w14:paraId="6F132157" w14:textId="77777777" w:rsidR="00B24451" w:rsidRDefault="00C05BB4">
      <w:pPr>
        <w:numPr>
          <w:ilvl w:val="1"/>
          <w:numId w:val="3"/>
        </w:numPr>
        <w:spacing w:after="149" w:line="259" w:lineRule="auto"/>
        <w:ind w:hanging="516"/>
      </w:pPr>
      <w:r>
        <w:t>Oddziału Organizacji Ochrony Zdrowia;</w:t>
      </w:r>
    </w:p>
    <w:p w14:paraId="4BF2FCD8" w14:textId="77777777" w:rsidR="00B24451" w:rsidRDefault="00C05BB4">
      <w:pPr>
        <w:numPr>
          <w:ilvl w:val="1"/>
          <w:numId w:val="3"/>
        </w:numPr>
        <w:spacing w:after="149" w:line="259" w:lineRule="auto"/>
        <w:ind w:hanging="516"/>
      </w:pPr>
      <w:r>
        <w:t>Oddziału Doskonalenia Kadr Medycznych;</w:t>
      </w:r>
    </w:p>
    <w:p w14:paraId="43DAB639" w14:textId="77777777" w:rsidR="00B24451" w:rsidRDefault="00C05BB4">
      <w:pPr>
        <w:numPr>
          <w:ilvl w:val="0"/>
          <w:numId w:val="3"/>
        </w:numPr>
        <w:spacing w:after="149" w:line="259" w:lineRule="auto"/>
        <w:ind w:hanging="360"/>
      </w:pPr>
      <w:r>
        <w:t>Zastępca dyrektora sprawuje bezpośredni nadzór nad pracą:</w:t>
      </w:r>
    </w:p>
    <w:p w14:paraId="388D74AF" w14:textId="77777777" w:rsidR="00B24451" w:rsidRDefault="00C05BB4">
      <w:pPr>
        <w:numPr>
          <w:ilvl w:val="1"/>
          <w:numId w:val="3"/>
        </w:numPr>
        <w:spacing w:after="149" w:line="259" w:lineRule="auto"/>
        <w:ind w:hanging="516"/>
      </w:pPr>
      <w:r>
        <w:t>Oddziału Promocji Zdrowia;</w:t>
      </w:r>
    </w:p>
    <w:p w14:paraId="25C23E75" w14:textId="77777777" w:rsidR="00B24451" w:rsidRDefault="00C05BB4">
      <w:pPr>
        <w:numPr>
          <w:ilvl w:val="1"/>
          <w:numId w:val="3"/>
        </w:numPr>
        <w:spacing w:after="120" w:line="259" w:lineRule="auto"/>
        <w:ind w:hanging="516"/>
      </w:pPr>
      <w:r>
        <w:t>Oddziału Współpracy Instytucjonalnej, Statystyki Medycznej i Analiz.</w:t>
      </w:r>
    </w:p>
    <w:p w14:paraId="27E2E306" w14:textId="22586ACA" w:rsidR="00B24451" w:rsidRPr="00D05067" w:rsidRDefault="00C05BB4">
      <w:pPr>
        <w:spacing w:after="411"/>
        <w:ind w:left="10"/>
        <w:rPr>
          <w:color w:val="000000" w:themeColor="text1"/>
        </w:rPr>
      </w:pPr>
      <w:r w:rsidRPr="00D05067">
        <w:rPr>
          <w:b/>
          <w:color w:val="000000" w:themeColor="text1"/>
        </w:rPr>
        <w:t>§ 4.</w:t>
      </w:r>
      <w:r w:rsidRPr="00D05067">
        <w:rPr>
          <w:color w:val="000000" w:themeColor="text1"/>
        </w:rPr>
        <w:t xml:space="preserve"> Skargi na </w:t>
      </w:r>
      <w:r w:rsidR="001B7813" w:rsidRPr="00D05067">
        <w:rPr>
          <w:color w:val="000000" w:themeColor="text1"/>
        </w:rPr>
        <w:t xml:space="preserve">samodzielne stanowisko radcy prawnego i </w:t>
      </w:r>
      <w:r w:rsidRPr="00D05067">
        <w:rPr>
          <w:color w:val="000000" w:themeColor="text1"/>
        </w:rPr>
        <w:t xml:space="preserve">kierowników oddziałów rozpatruje dyrektor lub zastępca dyrektora, zgodnie z § </w:t>
      </w:r>
      <w:r w:rsidR="001B7813" w:rsidRPr="00D05067">
        <w:rPr>
          <w:color w:val="000000" w:themeColor="text1"/>
        </w:rPr>
        <w:t xml:space="preserve">2 ust. 2  i § </w:t>
      </w:r>
      <w:r w:rsidRPr="00D05067">
        <w:rPr>
          <w:color w:val="000000" w:themeColor="text1"/>
        </w:rPr>
        <w:t>3 ust. 4 i 5.</w:t>
      </w:r>
    </w:p>
    <w:p w14:paraId="462C32D3" w14:textId="77777777" w:rsidR="00B24451" w:rsidRDefault="00C05BB4">
      <w:pPr>
        <w:spacing w:after="115" w:line="259" w:lineRule="auto"/>
        <w:ind w:left="10" w:right="1"/>
        <w:jc w:val="center"/>
      </w:pPr>
      <w:r>
        <w:rPr>
          <w:b/>
        </w:rPr>
        <w:t>Rozdział 5</w:t>
      </w:r>
    </w:p>
    <w:p w14:paraId="28A693BB" w14:textId="77777777" w:rsidR="00B24451" w:rsidRDefault="00C05BB4">
      <w:pPr>
        <w:pStyle w:val="Nagwek2"/>
        <w:ind w:left="10" w:right="1"/>
      </w:pPr>
      <w:r>
        <w:t>Zadania wspólne oddziałów</w:t>
      </w:r>
    </w:p>
    <w:p w14:paraId="197E46ED" w14:textId="77777777" w:rsidR="00B24451" w:rsidRDefault="00C05BB4">
      <w:pPr>
        <w:spacing w:after="143" w:line="259" w:lineRule="auto"/>
        <w:ind w:left="10"/>
      </w:pPr>
      <w:r>
        <w:rPr>
          <w:b/>
        </w:rPr>
        <w:t xml:space="preserve">§ 5. </w:t>
      </w:r>
      <w:r>
        <w:t>Do zadań wykonywanych przez wszystkie oddziały, zgodnie z właściwością należy:</w:t>
      </w:r>
    </w:p>
    <w:p w14:paraId="1C73AB58" w14:textId="77777777" w:rsidR="00B24451" w:rsidRDefault="00C05BB4">
      <w:pPr>
        <w:numPr>
          <w:ilvl w:val="0"/>
          <w:numId w:val="4"/>
        </w:numPr>
        <w:ind w:hanging="425"/>
      </w:pPr>
      <w:r>
        <w:t xml:space="preserve">realizacja zadań określonych w § 13 regulaminu organizacyjnego Urzędu, zgodnie </w:t>
      </w:r>
      <w:r w:rsidR="00573F61">
        <w:br/>
      </w:r>
      <w:r>
        <w:t>z zakresem działania wydziału;</w:t>
      </w:r>
    </w:p>
    <w:p w14:paraId="1C81201E" w14:textId="77777777" w:rsidR="00B24451" w:rsidRDefault="00C05BB4">
      <w:pPr>
        <w:numPr>
          <w:ilvl w:val="0"/>
          <w:numId w:val="4"/>
        </w:numPr>
        <w:spacing w:after="25" w:line="361" w:lineRule="auto"/>
        <w:ind w:hanging="425"/>
      </w:pPr>
      <w:r>
        <w:t xml:space="preserve">inicjowanie i podejmowanie przedsięwzięć służących zwiększeniu efektywności </w:t>
      </w:r>
      <w:r w:rsidR="00573F61">
        <w:br/>
      </w:r>
      <w:r>
        <w:t>i jakości działań podejmowanych w wydziale;</w:t>
      </w:r>
    </w:p>
    <w:p w14:paraId="20B9EDE0" w14:textId="77777777" w:rsidR="00B24451" w:rsidRDefault="00C05BB4">
      <w:pPr>
        <w:numPr>
          <w:ilvl w:val="0"/>
          <w:numId w:val="4"/>
        </w:numPr>
        <w:spacing w:after="149" w:line="259" w:lineRule="auto"/>
        <w:ind w:hanging="425"/>
      </w:pPr>
      <w:r>
        <w:t>planowanie działań wynikających z kompetencji wydziału;</w:t>
      </w:r>
    </w:p>
    <w:p w14:paraId="17E76F16" w14:textId="77777777" w:rsidR="00B24451" w:rsidRDefault="00C05BB4">
      <w:pPr>
        <w:numPr>
          <w:ilvl w:val="0"/>
          <w:numId w:val="4"/>
        </w:numPr>
        <w:spacing w:after="149" w:line="259" w:lineRule="auto"/>
        <w:ind w:hanging="425"/>
      </w:pPr>
      <w:r>
        <w:t>zapewnienie merytorycznej pomocy w prowadzonych sprawach sądowych;</w:t>
      </w:r>
    </w:p>
    <w:p w14:paraId="249D6820" w14:textId="77777777" w:rsidR="00B24451" w:rsidRDefault="00C05BB4">
      <w:pPr>
        <w:numPr>
          <w:ilvl w:val="0"/>
          <w:numId w:val="4"/>
        </w:numPr>
        <w:spacing w:after="3"/>
        <w:ind w:hanging="425"/>
      </w:pPr>
      <w:r>
        <w:t xml:space="preserve">bieżące sporządzanie informacji dotyczących istotnych wydarzeń i przekazywanie ich do Wojewódzkiego Centrum Zarządzania Kryzysowego, Wojewódzkiego </w:t>
      </w:r>
    </w:p>
    <w:p w14:paraId="45B051E4" w14:textId="77777777" w:rsidR="00B24451" w:rsidRDefault="00C05BB4">
      <w:pPr>
        <w:spacing w:line="259" w:lineRule="auto"/>
        <w:ind w:left="719"/>
      </w:pPr>
      <w:r>
        <w:t>Koordynatora Ratownictwa Medycznego oraz Biura Wojewody w Urzędzie;</w:t>
      </w:r>
    </w:p>
    <w:p w14:paraId="18426F7F" w14:textId="77777777" w:rsidR="00B24451" w:rsidRDefault="00C05BB4">
      <w:pPr>
        <w:numPr>
          <w:ilvl w:val="0"/>
          <w:numId w:val="4"/>
        </w:numPr>
        <w:ind w:hanging="425"/>
      </w:pPr>
      <w:r>
        <w:lastRenderedPageBreak/>
        <w:t>realizacja zadań związanych ze sporządzaniem regionalnej mapy potrzeb zdrowotnych dla województwa oraz ustalaniem priorytetów dla regionalnej polityki zdrowotnej województwa;</w:t>
      </w:r>
    </w:p>
    <w:p w14:paraId="47BC228B" w14:textId="77777777" w:rsidR="00B24451" w:rsidRDefault="00C05BB4">
      <w:pPr>
        <w:numPr>
          <w:ilvl w:val="0"/>
          <w:numId w:val="4"/>
        </w:numPr>
        <w:ind w:hanging="425"/>
      </w:pPr>
      <w:r>
        <w:t>przyjmowanie klientów w sprawach z zakresu skarg i wniosków, petycji oraz innych informacji przekazywanych przez obywateli;</w:t>
      </w:r>
    </w:p>
    <w:p w14:paraId="17860C4F" w14:textId="77777777" w:rsidR="00B24451" w:rsidRDefault="00C05BB4">
      <w:pPr>
        <w:numPr>
          <w:ilvl w:val="0"/>
          <w:numId w:val="4"/>
        </w:numPr>
        <w:ind w:hanging="425"/>
      </w:pPr>
      <w:r>
        <w:t xml:space="preserve">opracowywanie propozycji do rocznego planu kontroli zewnętrznych Urzędu na podstawie własnych analiz oraz informacji  przekazanych przez obywateli; </w:t>
      </w:r>
    </w:p>
    <w:p w14:paraId="0C92F610" w14:textId="77777777" w:rsidR="00B24451" w:rsidRDefault="00C05BB4">
      <w:pPr>
        <w:numPr>
          <w:ilvl w:val="0"/>
          <w:numId w:val="4"/>
        </w:numPr>
        <w:spacing w:after="3"/>
        <w:ind w:hanging="425"/>
      </w:pPr>
      <w:r>
        <w:t>prowadzenie spraw dotyczących zgłaszanych nieprawidłowości w zakresie udzielanych świadczeń zdrowotnych i działalności podmiotów leczniczych;</w:t>
      </w:r>
    </w:p>
    <w:p w14:paraId="7CF68299" w14:textId="77777777" w:rsidR="00B24451" w:rsidRDefault="00C05BB4" w:rsidP="00B1413E">
      <w:pPr>
        <w:spacing w:after="0"/>
        <w:ind w:left="771" w:hanging="487"/>
      </w:pPr>
      <w:r>
        <w:t>10)</w:t>
      </w:r>
      <w:r w:rsidR="00B1413E">
        <w:t xml:space="preserve"> </w:t>
      </w:r>
      <w:r>
        <w:t xml:space="preserve">współpraca z jednostkami i organami działającymi na rzecz ochrony zdrowia, </w:t>
      </w:r>
      <w:r w:rsidR="00B1413E">
        <w:br/>
      </w:r>
      <w:r>
        <w:t xml:space="preserve">w szczególności Mazowieckim Oddziałem Wojewódzkim Narodowego Funduszu Zdrowia, podmiotami wykonującymi działalność leczniczą, podmiotami tworzącymi oraz organizacjami pozarządowymi działającymi w obszarze ochrony zdrowia, </w:t>
      </w:r>
      <w:r w:rsidR="00B1413E">
        <w:br/>
      </w:r>
      <w:r>
        <w:t>w zakresie prowadzonych spraw;</w:t>
      </w:r>
    </w:p>
    <w:p w14:paraId="17FD3007" w14:textId="77777777" w:rsidR="00B24451" w:rsidRDefault="00C05BB4" w:rsidP="00B1413E">
      <w:pPr>
        <w:spacing w:after="0"/>
        <w:ind w:left="771" w:hanging="487"/>
      </w:pPr>
      <w:r>
        <w:t>11)</w:t>
      </w:r>
      <w:r w:rsidR="00B1413E">
        <w:t xml:space="preserve"> </w:t>
      </w:r>
      <w:r>
        <w:t xml:space="preserve">przygotowywanie zbiorczych informacji z zakresu działania wydziału zgodnie </w:t>
      </w:r>
      <w:r w:rsidR="00B1413E">
        <w:br/>
      </w:r>
      <w:r>
        <w:t>z przedłożonymi wnioskami;</w:t>
      </w:r>
    </w:p>
    <w:p w14:paraId="67284D8A" w14:textId="77777777" w:rsidR="00B24451" w:rsidRDefault="00C05BB4" w:rsidP="00B1413E">
      <w:pPr>
        <w:spacing w:after="114" w:line="259" w:lineRule="auto"/>
        <w:ind w:left="421" w:hanging="137"/>
      </w:pPr>
      <w:r>
        <w:t xml:space="preserve">12) prowadzenie archiwizacji dokumentacji wydziału; </w:t>
      </w:r>
    </w:p>
    <w:p w14:paraId="10338E89" w14:textId="77777777" w:rsidR="00B24451" w:rsidRDefault="00C05BB4" w:rsidP="00B1413E">
      <w:pPr>
        <w:spacing w:after="427"/>
        <w:ind w:left="421" w:hanging="137"/>
      </w:pPr>
      <w:r>
        <w:t>13)</w:t>
      </w:r>
      <w:r w:rsidR="00B1413E">
        <w:t xml:space="preserve"> </w:t>
      </w:r>
      <w:r>
        <w:t>prowadzenie ksiąg inwentarzowych sprzętu i wyposażenia.</w:t>
      </w:r>
    </w:p>
    <w:p w14:paraId="24EFEAB9" w14:textId="77777777" w:rsidR="00B24451" w:rsidRDefault="00C05BB4">
      <w:pPr>
        <w:spacing w:after="115" w:line="259" w:lineRule="auto"/>
        <w:ind w:left="10" w:right="1"/>
        <w:jc w:val="center"/>
      </w:pPr>
      <w:r>
        <w:rPr>
          <w:b/>
        </w:rPr>
        <w:t>Rozdział 6</w:t>
      </w:r>
    </w:p>
    <w:p w14:paraId="230C8397" w14:textId="77777777" w:rsidR="00B24451" w:rsidRDefault="00C05BB4">
      <w:pPr>
        <w:spacing w:after="115" w:line="259" w:lineRule="auto"/>
        <w:ind w:left="10" w:right="2"/>
        <w:jc w:val="center"/>
      </w:pPr>
      <w:r>
        <w:rPr>
          <w:b/>
        </w:rPr>
        <w:t>Zakresy zadań oddziałów</w:t>
      </w:r>
    </w:p>
    <w:p w14:paraId="3220FD2A" w14:textId="77777777" w:rsidR="00B24451" w:rsidRDefault="00C05BB4">
      <w:pPr>
        <w:spacing w:after="143" w:line="259" w:lineRule="auto"/>
        <w:ind w:left="-5"/>
        <w:jc w:val="left"/>
      </w:pPr>
      <w:r>
        <w:rPr>
          <w:b/>
        </w:rPr>
        <w:t xml:space="preserve">§ 6. </w:t>
      </w:r>
      <w:r>
        <w:t>1.</w:t>
      </w:r>
      <w:r>
        <w:rPr>
          <w:b/>
        </w:rPr>
        <w:t xml:space="preserve"> </w:t>
      </w:r>
      <w:r>
        <w:t xml:space="preserve">Do zakresu zadań </w:t>
      </w:r>
      <w:r>
        <w:rPr>
          <w:b/>
        </w:rPr>
        <w:t>Oddziału Doskonalenia Kadr Medycznych</w:t>
      </w:r>
      <w:r>
        <w:t xml:space="preserve"> należy:</w:t>
      </w:r>
    </w:p>
    <w:p w14:paraId="369D0EC6" w14:textId="77777777" w:rsidR="00B24451" w:rsidRDefault="00C05BB4">
      <w:pPr>
        <w:numPr>
          <w:ilvl w:val="0"/>
          <w:numId w:val="5"/>
        </w:numPr>
        <w:spacing w:after="149" w:line="259" w:lineRule="auto"/>
        <w:ind w:hanging="360"/>
      </w:pPr>
      <w:r>
        <w:t xml:space="preserve">nadzór nad lecznictwem uzdrowiskowym prowadzonym na terenie województwa; </w:t>
      </w:r>
    </w:p>
    <w:p w14:paraId="424C8597" w14:textId="77777777" w:rsidR="00B24451" w:rsidRDefault="00C05BB4">
      <w:pPr>
        <w:numPr>
          <w:ilvl w:val="0"/>
          <w:numId w:val="5"/>
        </w:numPr>
        <w:ind w:hanging="360"/>
      </w:pPr>
      <w:r>
        <w:t>prowadzenie spraw związanych ze specjalizacjami dla lekarzy, lekarzy dentystów oraz diagnostów laboratoryjnych, farmaceutów, fizjoterapeutów i w dziedzinach mających zastosowanie w ochronie zdrowia, zwanych dalej „magistrami”, w szczególności przez:</w:t>
      </w:r>
    </w:p>
    <w:p w14:paraId="0CADCC86" w14:textId="77777777" w:rsidR="00B24451" w:rsidRDefault="00C05BB4">
      <w:pPr>
        <w:numPr>
          <w:ilvl w:val="0"/>
          <w:numId w:val="6"/>
        </w:numPr>
        <w:ind w:hanging="360"/>
      </w:pPr>
      <w:r>
        <w:t>prowadzenie w Systemie Monitorowania Kształcenia Kadr Medycznych, zwanego dalej „SMK”, spraw związanych ze szkoleniem specjalizacyjnym lekarzy, lekarzy dentystów oraz  magistrów,</w:t>
      </w:r>
    </w:p>
    <w:p w14:paraId="028BDBEB" w14:textId="77777777" w:rsidR="00B24451" w:rsidRDefault="00C05BB4">
      <w:pPr>
        <w:numPr>
          <w:ilvl w:val="0"/>
          <w:numId w:val="6"/>
        </w:numPr>
        <w:ind w:hanging="360"/>
      </w:pPr>
      <w:r>
        <w:t>prowadzenie postępowania kwalifikacyjnego do odbycia szkolenia specjalizacyjnego dla lekarzy, lekarzy dentystów oraz magistrów,</w:t>
      </w:r>
    </w:p>
    <w:p w14:paraId="4A80726E" w14:textId="77777777" w:rsidR="00B24451" w:rsidRDefault="00C05BB4">
      <w:pPr>
        <w:numPr>
          <w:ilvl w:val="0"/>
          <w:numId w:val="6"/>
        </w:numPr>
        <w:ind w:hanging="360"/>
      </w:pPr>
      <w:r>
        <w:t>przyjmowanie i weryfikacja dokumentów lekarzy, lekarzy dentystów, magistrów do złożenia Państwowego Egzaminu Specjalizacyjnego,</w:t>
      </w:r>
    </w:p>
    <w:p w14:paraId="3CB2B84F" w14:textId="77777777" w:rsidR="00B24451" w:rsidRDefault="00C05BB4">
      <w:pPr>
        <w:numPr>
          <w:ilvl w:val="0"/>
          <w:numId w:val="6"/>
        </w:numPr>
        <w:ind w:hanging="360"/>
      </w:pPr>
      <w:r>
        <w:lastRenderedPageBreak/>
        <w:t>współpraca z Centrum Egzaminów Medycznych w zakresie organizowania Lekarskiego oraz Lekarsko-Dentystycznego Egzaminu Końcowego oraz z innymi podmiotami uczestniczącymi w procesie kształcenia specjalizacyjnego,</w:t>
      </w:r>
    </w:p>
    <w:p w14:paraId="2F559115" w14:textId="77777777" w:rsidR="00B24451" w:rsidRDefault="00C05BB4">
      <w:pPr>
        <w:numPr>
          <w:ilvl w:val="0"/>
          <w:numId w:val="6"/>
        </w:numPr>
        <w:ind w:hanging="360"/>
      </w:pPr>
      <w:r>
        <w:t>gromadzenie i aktualizacja danych lekarzy, lekarzy dentystów oraz magistrów odbywających specjalizację na obszarze województwa oraz przekazywanie ich za pomocą SMK do rejestrów osób odbywających szkolenie specjalizacyjne prowadzonych przez Centrum Medyczne Kształcenia Podyplomowego,</w:t>
      </w:r>
    </w:p>
    <w:p w14:paraId="00AB9911" w14:textId="77777777" w:rsidR="00B24451" w:rsidRDefault="00C05BB4">
      <w:pPr>
        <w:numPr>
          <w:ilvl w:val="0"/>
          <w:numId w:val="6"/>
        </w:numPr>
        <w:ind w:hanging="360"/>
      </w:pPr>
      <w:r>
        <w:t>prowadzenie bazy danych o wolnych miejscach szkoleniowych na specjalizacje na terenie województwa,</w:t>
      </w:r>
    </w:p>
    <w:p w14:paraId="521BCAC3" w14:textId="77777777" w:rsidR="00B24451" w:rsidRDefault="00C05BB4">
      <w:pPr>
        <w:numPr>
          <w:ilvl w:val="0"/>
          <w:numId w:val="6"/>
        </w:numPr>
        <w:ind w:hanging="360"/>
      </w:pPr>
      <w:r>
        <w:t xml:space="preserve">prowadzenie nadzoru nad prawidłowością realizacji zobowiązań lekarzy- rezydentów z tytułu pobierania podwyższonego wynagrodzenia, uwarunkowanego wykonywaniem zawodu lekarza na terytorium Rzeczypospolitej Polskiej </w:t>
      </w:r>
      <w:r w:rsidR="00220B53">
        <w:br/>
      </w:r>
      <w:r>
        <w:t>w podmiocie leczniczym, który udziela świadczeń opieki zdrowotnej finansowanych ze środków publicznych, w łącznym okresie dwóch lat z pięciu kolejnych lat przypadających od dnia uzyskania potwierdzenia zakończenia szkolenia specjalizacyjnego,</w:t>
      </w:r>
    </w:p>
    <w:p w14:paraId="0F3E6D6A" w14:textId="77777777" w:rsidR="00B24451" w:rsidRDefault="00C05BB4">
      <w:pPr>
        <w:numPr>
          <w:ilvl w:val="0"/>
          <w:numId w:val="6"/>
        </w:numPr>
        <w:ind w:hanging="360"/>
      </w:pPr>
      <w:r>
        <w:t>prowadzenie postępowań w sprawie nakładania kar pieniężnych, na lekarzy za niewywiązanie się przez lekarzy - rezydentów z zobowiązania do wykonywania zawodu lekarza na terytorium Rzeczypospolitej Polskiej w podmiocie leczniczym, który udziela świadczeń opieki zdrowotnej ze środków publicznych i wydawanie w tym zakresie decyzji administracyjnych;</w:t>
      </w:r>
    </w:p>
    <w:p w14:paraId="68F840E4" w14:textId="77777777" w:rsidR="00B24451" w:rsidRDefault="00C05BB4">
      <w:pPr>
        <w:numPr>
          <w:ilvl w:val="0"/>
          <w:numId w:val="6"/>
        </w:numPr>
        <w:ind w:hanging="360"/>
      </w:pPr>
      <w:r>
        <w:t>prowadzenie spraw związanych z zawieraniem umów z kierownikami podmiotów szkolących dotyczących finasowania dodatków do wynagrodzeń dla kierowników specjalizacji lekarzy i lekarzy dentystów;</w:t>
      </w:r>
    </w:p>
    <w:p w14:paraId="16DE4C50" w14:textId="77777777" w:rsidR="00B24451" w:rsidRDefault="00C05BB4">
      <w:pPr>
        <w:ind w:left="771" w:hanging="360"/>
      </w:pPr>
      <w:r>
        <w:t xml:space="preserve">3) realizacja zadań dotyczących funkcjonowania konsultantów wojewódzkich, </w:t>
      </w:r>
      <w:r w:rsidR="00220B53">
        <w:br/>
      </w:r>
      <w:r>
        <w:t>w szczególności przez:</w:t>
      </w:r>
    </w:p>
    <w:p w14:paraId="69225899" w14:textId="77777777" w:rsidR="00B24451" w:rsidRDefault="00C05BB4">
      <w:pPr>
        <w:numPr>
          <w:ilvl w:val="0"/>
          <w:numId w:val="7"/>
        </w:numPr>
        <w:ind w:hanging="360"/>
      </w:pPr>
      <w:r>
        <w:t>ustalanie, w porozumieniu z konsultantami wojewódzkimi, potrzeb w zakresie doskonalenia kadr medycznych na terenie województwa,</w:t>
      </w:r>
    </w:p>
    <w:p w14:paraId="65ADE6FB" w14:textId="77777777" w:rsidR="00B24451" w:rsidRDefault="00C05BB4">
      <w:pPr>
        <w:numPr>
          <w:ilvl w:val="0"/>
          <w:numId w:val="7"/>
        </w:numPr>
        <w:ind w:hanging="360"/>
      </w:pPr>
      <w:r>
        <w:t>prowadzenie spraw dotyczących powoływania i odwoływania konsultantów wojewódzkich oraz nadzór nad realizacją zadań wykonywanych przez konsultantów wojewódzkich,</w:t>
      </w:r>
    </w:p>
    <w:p w14:paraId="5B831F9F" w14:textId="77777777" w:rsidR="00B24451" w:rsidRDefault="00C05BB4">
      <w:pPr>
        <w:numPr>
          <w:ilvl w:val="0"/>
          <w:numId w:val="7"/>
        </w:numPr>
        <w:ind w:hanging="360"/>
      </w:pPr>
      <w:r>
        <w:t xml:space="preserve">analizowanie rocznych raportów dokumentujących wykonanie zadań w zakresie obejmującym reprezentowane przez konsultantów wojewódzkich w dziedzinie </w:t>
      </w:r>
      <w:r>
        <w:lastRenderedPageBreak/>
        <w:t>medycyny, farmacji lub innej dziedziny mającej zastosowanie w ochronie zdrowia i podejmowanie działań zmierzających do rozwiązania wskazanych problemów,</w:t>
      </w:r>
    </w:p>
    <w:p w14:paraId="5060FAF1" w14:textId="77777777" w:rsidR="00B24451" w:rsidRDefault="00C05BB4">
      <w:pPr>
        <w:numPr>
          <w:ilvl w:val="0"/>
          <w:numId w:val="7"/>
        </w:numPr>
        <w:spacing w:after="413"/>
        <w:ind w:hanging="360"/>
      </w:pPr>
      <w:r>
        <w:t xml:space="preserve">prowadzenie spraw związanych z corocznym zawieraniem umów cywilnoprawnych z konsultantami wojewódzkimi o realizację zadań określonych w przepisach </w:t>
      </w:r>
      <w:r w:rsidR="00220B53">
        <w:br/>
      </w:r>
      <w:r>
        <w:t>o konsultantach w ochronie zdrowia.</w:t>
      </w:r>
    </w:p>
    <w:p w14:paraId="3387C3C5" w14:textId="77777777" w:rsidR="00B24451" w:rsidRDefault="00C05BB4">
      <w:pPr>
        <w:spacing w:after="143" w:line="259" w:lineRule="auto"/>
        <w:ind w:left="-5"/>
        <w:jc w:val="left"/>
      </w:pPr>
      <w:r>
        <w:rPr>
          <w:b/>
        </w:rPr>
        <w:t xml:space="preserve">§ 7. </w:t>
      </w:r>
      <w:r>
        <w:t>1.</w:t>
      </w:r>
      <w:r>
        <w:rPr>
          <w:b/>
        </w:rPr>
        <w:t xml:space="preserve"> </w:t>
      </w:r>
      <w:r>
        <w:t xml:space="preserve">Do zakresu zadań </w:t>
      </w:r>
      <w:r>
        <w:rPr>
          <w:b/>
        </w:rPr>
        <w:t xml:space="preserve">Oddziału Organizacji Ochrony Zdrowia </w:t>
      </w:r>
      <w:r>
        <w:t>należy:</w:t>
      </w:r>
    </w:p>
    <w:p w14:paraId="7A6E3CB2" w14:textId="77777777" w:rsidR="00B24451" w:rsidRDefault="00C05BB4">
      <w:pPr>
        <w:numPr>
          <w:ilvl w:val="0"/>
          <w:numId w:val="8"/>
        </w:numPr>
        <w:spacing w:after="25" w:line="361" w:lineRule="auto"/>
        <w:ind w:hanging="283"/>
      </w:pPr>
      <w:r>
        <w:t xml:space="preserve">prowadzenie rejestru podmiotów wykonujących działalność leczniczą, w szczególności przez: </w:t>
      </w:r>
    </w:p>
    <w:p w14:paraId="721B7A96" w14:textId="77777777" w:rsidR="00B24451" w:rsidRDefault="00C05BB4">
      <w:pPr>
        <w:numPr>
          <w:ilvl w:val="1"/>
          <w:numId w:val="8"/>
        </w:numPr>
        <w:ind w:hanging="284"/>
      </w:pPr>
      <w:r>
        <w:t xml:space="preserve">wydawanie zaświadczeń o wpisie i wpisie zmian do rejestru podmiotów wykonujących działalność leczniczą, zwanego dalej „rejestrem” oraz wypisów </w:t>
      </w:r>
      <w:r w:rsidR="00220B53">
        <w:br/>
      </w:r>
      <w:r>
        <w:t>z rejestru,</w:t>
      </w:r>
    </w:p>
    <w:p w14:paraId="233ACB7F" w14:textId="77777777" w:rsidR="00B24451" w:rsidRDefault="00C05BB4">
      <w:pPr>
        <w:numPr>
          <w:ilvl w:val="1"/>
          <w:numId w:val="8"/>
        </w:numPr>
        <w:ind w:hanging="284"/>
      </w:pPr>
      <w:r>
        <w:t>prowadzenie postępowań w sprawie: odmowy wpisu do rejestru, odmowy wpisu zmiany do rejestru, wykreślenia z rejestru oraz zakazu wykonywania działalności objętej wpisem do rejestru, w tym przygotowywanie projektów decyzji administracyjnych,</w:t>
      </w:r>
    </w:p>
    <w:p w14:paraId="219D9C7B" w14:textId="77777777" w:rsidR="00B24451" w:rsidRDefault="00C05BB4">
      <w:pPr>
        <w:numPr>
          <w:ilvl w:val="1"/>
          <w:numId w:val="8"/>
        </w:numPr>
        <w:ind w:hanging="284"/>
      </w:pPr>
      <w:r>
        <w:t>przekazywanie do Centralnej Ewidencji i Informacji o Działalności Gospodarczej informacji o wpisie do rejestru, wydaniu zakazu wykonywania działalności objętej wpisem oraz o wykreśleniu z rejestru;</w:t>
      </w:r>
    </w:p>
    <w:p w14:paraId="3688F041" w14:textId="77777777" w:rsidR="00B24451" w:rsidRDefault="00C05BB4">
      <w:pPr>
        <w:numPr>
          <w:ilvl w:val="0"/>
          <w:numId w:val="8"/>
        </w:numPr>
        <w:ind w:hanging="283"/>
      </w:pPr>
      <w:r>
        <w:t>prowadzenie postępowań w sprawie nakładania kar pieniężnych, w drodze decyzji administracyjnych, na podmioty wykonujące działalność leczniczą zbywające produkty lecznicze, środki spożywcze specjalnego przeznaczenia żywieniowego lub wyroby medyczne niezgodnie z ustawą z dnia 6 września 2001 r. - Prawo farmaceutyczne;</w:t>
      </w:r>
    </w:p>
    <w:p w14:paraId="3E75B1B9" w14:textId="77777777" w:rsidR="00B24451" w:rsidRDefault="00C05BB4">
      <w:pPr>
        <w:numPr>
          <w:ilvl w:val="0"/>
          <w:numId w:val="8"/>
        </w:numPr>
        <w:ind w:hanging="283"/>
      </w:pPr>
      <w:r>
        <w:t xml:space="preserve">prowadzenie postępowań w sprawach czasowego zaprzestania działalności leczniczej całkowicie lub częściowo podmiotu leczniczego wykonującego działalność leczniczą </w:t>
      </w:r>
      <w:r w:rsidR="00BD333C">
        <w:br/>
      </w:r>
      <w:r>
        <w:t>w rodzaju stacjonarne i całodobowe świadczenia zdrowotne;</w:t>
      </w:r>
    </w:p>
    <w:p w14:paraId="442FE451" w14:textId="77777777" w:rsidR="00B24451" w:rsidRDefault="00C05BB4">
      <w:pPr>
        <w:numPr>
          <w:ilvl w:val="0"/>
          <w:numId w:val="8"/>
        </w:numPr>
        <w:spacing w:after="25" w:line="361" w:lineRule="auto"/>
        <w:ind w:hanging="283"/>
      </w:pPr>
      <w:r>
        <w:t>prowadzenie postepowań w sprawie nakładania kar pieniężnych za niedopełnienia obowiązków dotyczących postępowania z dokumentacją medyczną po zaprzestaniu wykonywania działalności leczniczej;</w:t>
      </w:r>
    </w:p>
    <w:p w14:paraId="7C56D6A8" w14:textId="77777777" w:rsidR="00B24451" w:rsidRDefault="00C05BB4">
      <w:pPr>
        <w:numPr>
          <w:ilvl w:val="0"/>
          <w:numId w:val="8"/>
        </w:numPr>
        <w:ind w:hanging="283"/>
      </w:pPr>
      <w:r>
        <w:t>prowadzenie ewidencji i współpraca z przedstawicielami Wojewody w radach społecznych działających przy podmiotach leczniczych niebędących przedsiębiorcami;</w:t>
      </w:r>
    </w:p>
    <w:p w14:paraId="2A75E611" w14:textId="77777777" w:rsidR="00B24451" w:rsidRDefault="00C05BB4">
      <w:pPr>
        <w:numPr>
          <w:ilvl w:val="0"/>
          <w:numId w:val="8"/>
        </w:numPr>
        <w:spacing w:line="259" w:lineRule="auto"/>
        <w:ind w:hanging="283"/>
      </w:pPr>
      <w:r>
        <w:t>opiniowanie uchwał samorządu terytorialnego dotyczących świadczeń zdrowotnych;</w:t>
      </w:r>
    </w:p>
    <w:p w14:paraId="0807D78C" w14:textId="77777777" w:rsidR="00B24451" w:rsidRDefault="00C05BB4">
      <w:pPr>
        <w:numPr>
          <w:ilvl w:val="0"/>
          <w:numId w:val="8"/>
        </w:numPr>
        <w:ind w:hanging="283"/>
      </w:pPr>
      <w:r>
        <w:lastRenderedPageBreak/>
        <w:t xml:space="preserve">prowadzenie spraw związanych z oceną potrzeb zdrowotnych, o których mowa </w:t>
      </w:r>
      <w:r w:rsidR="00800DAE">
        <w:br/>
      </w:r>
      <w:r>
        <w:t>w ustawie z dnia 27 sierpnia 2004 r. o świadczeniach opieki zdrowotnej finansowanych ze środków publicznych, w szczególności przez:</w:t>
      </w:r>
    </w:p>
    <w:p w14:paraId="2FE4C045" w14:textId="77777777" w:rsidR="00B24451" w:rsidRDefault="00C05BB4" w:rsidP="000355D4">
      <w:pPr>
        <w:numPr>
          <w:ilvl w:val="0"/>
          <w:numId w:val="9"/>
        </w:numPr>
        <w:spacing w:after="0"/>
        <w:ind w:hanging="283"/>
      </w:pPr>
      <w:r>
        <w:t xml:space="preserve">ustalanie, na podstawie regionalnej  mapy potrzeb zdrowotnych dla województwa, priorytetów dla regionalnej polityki zdrowotnej województwa w porozumieniu </w:t>
      </w:r>
      <w:r w:rsidR="000355D4">
        <w:br/>
      </w:r>
      <w:r>
        <w:t>z Wojewódzką Radą do spraw Potrzeb Zdrowotnych Województwa Mazowieckiego,</w:t>
      </w:r>
    </w:p>
    <w:p w14:paraId="75B0E98F" w14:textId="77777777" w:rsidR="00B24451" w:rsidRDefault="00C05BB4">
      <w:pPr>
        <w:numPr>
          <w:ilvl w:val="0"/>
          <w:numId w:val="9"/>
        </w:numPr>
        <w:spacing w:after="3"/>
        <w:ind w:hanging="283"/>
      </w:pPr>
      <w:r>
        <w:t xml:space="preserve">wydawanie opinii o celowości utworzenia na obszarze województwa nowego podmiotu leczniczego lub nowych jednostek lub nowych komórek </w:t>
      </w:r>
    </w:p>
    <w:p w14:paraId="1EFD12A1" w14:textId="77777777" w:rsidR="00B24451" w:rsidRDefault="00C05BB4">
      <w:pPr>
        <w:spacing w:after="143" w:line="259" w:lineRule="auto"/>
        <w:ind w:left="1144"/>
      </w:pPr>
      <w:r>
        <w:t>organizacyjnych lub o celowości realizacji przez podmiot leczniczy inwestycji;</w:t>
      </w:r>
    </w:p>
    <w:p w14:paraId="6DC071BE" w14:textId="77777777" w:rsidR="00B24451" w:rsidRDefault="00C05BB4" w:rsidP="000355D4">
      <w:pPr>
        <w:numPr>
          <w:ilvl w:val="0"/>
          <w:numId w:val="10"/>
        </w:numPr>
        <w:spacing w:after="0"/>
        <w:ind w:left="851" w:hanging="440"/>
      </w:pPr>
      <w:r>
        <w:t xml:space="preserve">wydawanie opinii dotyczących zgodności programów polityki zdrowotnej </w:t>
      </w:r>
      <w:r w:rsidR="000355D4">
        <w:br/>
      </w:r>
      <w:r>
        <w:t xml:space="preserve">z priorytetami dla regionalnej polityki zdrowotnej województwa oraz zgodności </w:t>
      </w:r>
      <w:r w:rsidR="000355D4">
        <w:br/>
      </w:r>
      <w:r>
        <w:t>z celami operacyjnymi Narodowego Programu Zdrowia;</w:t>
      </w:r>
    </w:p>
    <w:p w14:paraId="0AD87C44" w14:textId="77777777" w:rsidR="00B24451" w:rsidRDefault="00C05BB4" w:rsidP="000355D4">
      <w:pPr>
        <w:numPr>
          <w:ilvl w:val="0"/>
          <w:numId w:val="10"/>
        </w:numPr>
        <w:ind w:left="851" w:hanging="440"/>
      </w:pPr>
      <w:r>
        <w:t>prowadzenie spraw związanych z powoływaniem i odwoływaniem członków rady oddziału wojewódzkiego Narodowego Funduszu Zdrowia;</w:t>
      </w:r>
    </w:p>
    <w:p w14:paraId="2E23E218" w14:textId="77777777" w:rsidR="00B24451" w:rsidRDefault="00C05BB4" w:rsidP="000355D4">
      <w:pPr>
        <w:numPr>
          <w:ilvl w:val="0"/>
          <w:numId w:val="10"/>
        </w:numPr>
        <w:spacing w:after="120" w:line="259" w:lineRule="auto"/>
        <w:ind w:left="851" w:hanging="440"/>
      </w:pPr>
      <w:r>
        <w:t xml:space="preserve">obsługa organizacyjna Wojewódzkiej Rady do spraw Potrzeb Zdrowotnych </w:t>
      </w:r>
    </w:p>
    <w:p w14:paraId="31A57EB2" w14:textId="77777777" w:rsidR="00B24451" w:rsidRDefault="00C05BB4" w:rsidP="000355D4">
      <w:pPr>
        <w:spacing w:after="143" w:line="259" w:lineRule="auto"/>
        <w:ind w:left="1134" w:hanging="283"/>
      </w:pPr>
      <w:r>
        <w:t>Województwa Mazowieckiego;</w:t>
      </w:r>
    </w:p>
    <w:p w14:paraId="34FA538C" w14:textId="77777777" w:rsidR="00B24451" w:rsidRDefault="00C05BB4" w:rsidP="000355D4">
      <w:pPr>
        <w:numPr>
          <w:ilvl w:val="0"/>
          <w:numId w:val="10"/>
        </w:numPr>
        <w:ind w:left="851" w:hanging="440"/>
      </w:pPr>
      <w:r>
        <w:t>prowadzenie spraw związanych z wyznaczaniem przez Wojewodę psychologa przeprowadzającego badania psychologiczne w trybie odwołania podmiotów ubiegających się o lub posiadających prawo do wykonywania lub kierowania działalnością gospodarczą albo bezpośrednio zatrudnionych przy wytwarzaniu i obrocie materiałami wybuchowymi, bronią, amunicją oraz wyrobami o przeznaczeniu wojskowym lub policyjnym;</w:t>
      </w:r>
    </w:p>
    <w:p w14:paraId="0263F662" w14:textId="77777777" w:rsidR="00B24451" w:rsidRDefault="00C05BB4" w:rsidP="000355D4">
      <w:pPr>
        <w:numPr>
          <w:ilvl w:val="0"/>
          <w:numId w:val="10"/>
        </w:numPr>
        <w:ind w:left="851" w:hanging="440"/>
      </w:pPr>
      <w:r>
        <w:t xml:space="preserve">prowadzenie spraw związanych z wyznaczaniem przez Wojewodę psychologa uprawnionego do rozpatrywania </w:t>
      </w:r>
      <w:proofErr w:type="spellStart"/>
      <w:r>
        <w:t>odwołań</w:t>
      </w:r>
      <w:proofErr w:type="spellEnd"/>
      <w:r>
        <w:t xml:space="preserve"> od orzeczeń lekarskich lub psychologicznych stwierdzających istnienie lub brak przeciwwskazań dla osób ubiegających się o lub posiadających pozwolenie na nabywanie oraz przechowywanie materiałów wybuchowych przeznaczonych do użytku cywilnego;</w:t>
      </w:r>
    </w:p>
    <w:p w14:paraId="4FEFBCE1" w14:textId="77777777" w:rsidR="00B24451" w:rsidRPr="00A16659" w:rsidRDefault="00C05BB4" w:rsidP="009E4C0A">
      <w:pPr>
        <w:numPr>
          <w:ilvl w:val="0"/>
          <w:numId w:val="10"/>
        </w:numPr>
        <w:spacing w:after="3"/>
        <w:ind w:left="851" w:hanging="440"/>
        <w:rPr>
          <w:color w:val="000000" w:themeColor="text1"/>
        </w:rPr>
      </w:pPr>
      <w:r w:rsidRPr="00A16659">
        <w:rPr>
          <w:color w:val="000000" w:themeColor="text1"/>
        </w:rPr>
        <w:t>prowadzenie postępowań w sprawie nakładania kar pieniężnych, w drodze decyzji administracyjnych, na podmioty wykonujące działalność leczniczą nieprzestrzegające procedur określonych w przepisach o działalności leczniczej;</w:t>
      </w:r>
    </w:p>
    <w:p w14:paraId="3B2DF52F" w14:textId="44F7960D" w:rsidR="00B24451" w:rsidRPr="00A16659" w:rsidRDefault="00C05BB4" w:rsidP="009E4C0A">
      <w:pPr>
        <w:numPr>
          <w:ilvl w:val="0"/>
          <w:numId w:val="10"/>
        </w:numPr>
        <w:ind w:left="851" w:hanging="440"/>
        <w:rPr>
          <w:color w:val="000000" w:themeColor="text1"/>
        </w:rPr>
      </w:pPr>
      <w:r w:rsidRPr="00A16659">
        <w:rPr>
          <w:color w:val="000000" w:themeColor="text1"/>
        </w:rPr>
        <w:t xml:space="preserve">prowadzenie spraw związanych z realizacją Narodowego Programu Zdrowia, </w:t>
      </w:r>
      <w:r w:rsidR="00A16659">
        <w:rPr>
          <w:color w:val="000000" w:themeColor="text1"/>
        </w:rPr>
        <w:br/>
      </w:r>
      <w:r w:rsidRPr="00A16659">
        <w:rPr>
          <w:color w:val="000000" w:themeColor="text1"/>
        </w:rPr>
        <w:t>w szczególności przez:</w:t>
      </w:r>
    </w:p>
    <w:p w14:paraId="6D23D6B3" w14:textId="77777777" w:rsidR="00B24451" w:rsidRDefault="00C05BB4">
      <w:pPr>
        <w:numPr>
          <w:ilvl w:val="1"/>
          <w:numId w:val="10"/>
        </w:numPr>
        <w:ind w:hanging="283"/>
      </w:pPr>
      <w:r>
        <w:lastRenderedPageBreak/>
        <w:t>prowadzenie spraw związanych z weryfikacją przesłanej przez jednostki samorządu terytorialnego rocznej informacji o zrealizowanych lub podjętych zadaniach z zakresu zdrowia publicznego,</w:t>
      </w:r>
    </w:p>
    <w:p w14:paraId="12F08DF0" w14:textId="77777777" w:rsidR="00B24451" w:rsidRDefault="00C05BB4">
      <w:pPr>
        <w:numPr>
          <w:ilvl w:val="1"/>
          <w:numId w:val="10"/>
        </w:numPr>
        <w:ind w:hanging="283"/>
      </w:pPr>
      <w:r>
        <w:t xml:space="preserve">wydawanie opinii na temat zgodności realizowanych lub podjętych przez jednostki samorządu terytorialnego zadań z zakresu zdrowia publicznego z priorytetami dla regionalnej polityki zdrowotnej województwa związanych z realizacją Narodowego Programu Zdrowia na terenie województwa; </w:t>
      </w:r>
    </w:p>
    <w:p w14:paraId="3181DBDF" w14:textId="77777777" w:rsidR="00B24451" w:rsidRDefault="00C05BB4" w:rsidP="009E4C0A">
      <w:pPr>
        <w:numPr>
          <w:ilvl w:val="0"/>
          <w:numId w:val="10"/>
        </w:numPr>
        <w:ind w:left="851" w:hanging="440"/>
      </w:pPr>
      <w:r>
        <w:t>powołanie lekarzy i lekarzy dentystów do stwierdzania zgonów osób podejrzanych o zakażenie wirusem choroby zakaźnej  lub nim zakażonych poza szpitalem;</w:t>
      </w:r>
    </w:p>
    <w:p w14:paraId="5DDCCFE1" w14:textId="77777777" w:rsidR="00B24451" w:rsidRDefault="00C05BB4" w:rsidP="00D80D8B">
      <w:pPr>
        <w:numPr>
          <w:ilvl w:val="0"/>
          <w:numId w:val="10"/>
        </w:numPr>
        <w:spacing w:after="0"/>
        <w:ind w:left="851" w:hanging="440"/>
      </w:pPr>
      <w:r>
        <w:t>wydawanie poleceń obowiązujących wszystkie organy administracji rządowej działające w województwie, państwowe osoby prawne,  organy samorządu terytorialnego, samorządowe osoby prawne oraz samorządowe jednostki organizacyjne nieposiadające osobowości prawnej w związku z przeciwdziałaniem chorobom zakaźnym;</w:t>
      </w:r>
    </w:p>
    <w:p w14:paraId="7B1FCAB8" w14:textId="58FDF569" w:rsidR="00B24451" w:rsidRDefault="00C05BB4" w:rsidP="00D80D8B">
      <w:pPr>
        <w:numPr>
          <w:ilvl w:val="0"/>
          <w:numId w:val="10"/>
        </w:numPr>
        <w:spacing w:after="0"/>
        <w:ind w:left="851" w:hanging="440"/>
      </w:pPr>
      <w:r>
        <w:t>kierowanie do pracy przy zwalczaniu epidemii  personelu medycznego</w:t>
      </w:r>
      <w:r w:rsidR="00D80D8B">
        <w:t>.</w:t>
      </w:r>
    </w:p>
    <w:p w14:paraId="56E1141C" w14:textId="49B81E49" w:rsidR="00B24451" w:rsidRDefault="00C05BB4" w:rsidP="00D80D8B">
      <w:pPr>
        <w:tabs>
          <w:tab w:val="center" w:pos="374"/>
          <w:tab w:val="center" w:pos="3901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</w:r>
      <w:r w:rsidR="00D80D8B">
        <w:t xml:space="preserve"> </w:t>
      </w:r>
      <w:r>
        <w:t>Do zadań Oddziału Organizacji Ochrony Zdrowia należy ró</w:t>
      </w:r>
      <w:r w:rsidR="00D80D8B">
        <w:t xml:space="preserve">wnież </w:t>
      </w:r>
      <w:r>
        <w:t>opracowywanie w systemie Elektronicznej Informacji Pracowniczej informacji dotyczących osób pracujących w wydziale, zgodnie z wykazem określonym w budżecie zadaniowym wydziału</w:t>
      </w:r>
      <w:r w:rsidR="00D80D8B">
        <w:t>.</w:t>
      </w:r>
    </w:p>
    <w:p w14:paraId="6287C9AC" w14:textId="77777777" w:rsidR="00D80D8B" w:rsidRDefault="00D80D8B" w:rsidP="00D80D8B">
      <w:pPr>
        <w:tabs>
          <w:tab w:val="center" w:pos="374"/>
          <w:tab w:val="center" w:pos="3901"/>
        </w:tabs>
        <w:spacing w:after="0"/>
        <w:ind w:left="0" w:firstLine="0"/>
      </w:pPr>
    </w:p>
    <w:p w14:paraId="13CD631F" w14:textId="77777777" w:rsidR="00B24451" w:rsidRDefault="00C05BB4">
      <w:pPr>
        <w:spacing w:after="27" w:line="359" w:lineRule="auto"/>
        <w:ind w:left="-5"/>
        <w:jc w:val="left"/>
      </w:pPr>
      <w:r>
        <w:rPr>
          <w:b/>
        </w:rPr>
        <w:t xml:space="preserve">§ 8. </w:t>
      </w:r>
      <w:r>
        <w:t>1.</w:t>
      </w:r>
      <w:r>
        <w:rPr>
          <w:b/>
        </w:rPr>
        <w:t xml:space="preserve"> </w:t>
      </w:r>
      <w:r>
        <w:t xml:space="preserve">Do zakresu zadań </w:t>
      </w:r>
      <w:r>
        <w:rPr>
          <w:b/>
        </w:rPr>
        <w:t xml:space="preserve">Oddziału Współpracy Instytucjonalnej, Statystyki Medycznej </w:t>
      </w:r>
      <w:r w:rsidR="00146CBA">
        <w:rPr>
          <w:b/>
        </w:rPr>
        <w:br/>
      </w:r>
      <w:r>
        <w:rPr>
          <w:b/>
        </w:rPr>
        <w:t>i Analiz</w:t>
      </w:r>
      <w:r>
        <w:t xml:space="preserve"> należy:</w:t>
      </w:r>
    </w:p>
    <w:p w14:paraId="496053C9" w14:textId="77777777" w:rsidR="00B24451" w:rsidRDefault="00C05BB4">
      <w:pPr>
        <w:ind w:left="771" w:hanging="360"/>
      </w:pPr>
      <w:r>
        <w:t>1) realizacja programu badań statystycznych statystyki publicznej w dziale 1.29 Zdrowie i ochrona zdrowia, w szczególności przez:</w:t>
      </w:r>
    </w:p>
    <w:p w14:paraId="0F7B105A" w14:textId="77777777" w:rsidR="00B24451" w:rsidRDefault="00C05BB4">
      <w:pPr>
        <w:numPr>
          <w:ilvl w:val="0"/>
          <w:numId w:val="11"/>
        </w:numPr>
        <w:spacing w:after="149" w:line="259" w:lineRule="auto"/>
        <w:ind w:hanging="360"/>
      </w:pPr>
      <w:r>
        <w:t>administrowanie Systemem Statystyki w Ochronie Zdrowia,</w:t>
      </w:r>
    </w:p>
    <w:p w14:paraId="7F2F075C" w14:textId="77777777" w:rsidR="00B24451" w:rsidRDefault="00C05BB4">
      <w:pPr>
        <w:numPr>
          <w:ilvl w:val="0"/>
          <w:numId w:val="11"/>
        </w:numPr>
        <w:ind w:hanging="360"/>
      </w:pPr>
      <w:r>
        <w:t>gromadzenie, kontrolę, przetwarzanie danych i przekazywanie uprawnionym organom sprawozdań statystycznych:</w:t>
      </w:r>
    </w:p>
    <w:p w14:paraId="4A3A5D3E" w14:textId="77777777" w:rsidR="00B24451" w:rsidRDefault="00C05BB4">
      <w:pPr>
        <w:numPr>
          <w:ilvl w:val="1"/>
          <w:numId w:val="11"/>
        </w:numPr>
        <w:ind w:hanging="360"/>
      </w:pPr>
      <w:r>
        <w:t>MZ-06 sprawozdanie z realizacji profilaktycznej opieki zdrowotnej nad uczniami w szkołach,</w:t>
      </w:r>
    </w:p>
    <w:p w14:paraId="3C17E113" w14:textId="77777777" w:rsidR="00B24451" w:rsidRDefault="00C05BB4">
      <w:pPr>
        <w:numPr>
          <w:ilvl w:val="1"/>
          <w:numId w:val="11"/>
        </w:numPr>
        <w:ind w:hanging="360"/>
      </w:pPr>
      <w:r>
        <w:t>MZ-11 sprawozdanie o działalności i pracujących w ambulatoryjnej opiece zdrowotnej,</w:t>
      </w:r>
    </w:p>
    <w:p w14:paraId="7B226FAA" w14:textId="77777777" w:rsidR="00B24451" w:rsidRDefault="00C05BB4">
      <w:pPr>
        <w:numPr>
          <w:ilvl w:val="1"/>
          <w:numId w:val="11"/>
        </w:numPr>
        <w:ind w:hanging="360"/>
      </w:pPr>
      <w:r>
        <w:t>MZ-13 roczne sprawozdanie o leczonych w poradni gruźlicy i chorób płuc,</w:t>
      </w:r>
    </w:p>
    <w:p w14:paraId="7322BDD2" w14:textId="77777777" w:rsidR="00B24451" w:rsidRDefault="00C05BB4">
      <w:pPr>
        <w:numPr>
          <w:ilvl w:val="1"/>
          <w:numId w:val="11"/>
        </w:numPr>
        <w:ind w:hanging="360"/>
      </w:pPr>
      <w:r>
        <w:t xml:space="preserve">MZ-14 </w:t>
      </w:r>
      <w:r>
        <w:tab/>
        <w:t xml:space="preserve">roczne </w:t>
      </w:r>
      <w:r>
        <w:tab/>
        <w:t xml:space="preserve">sprawozdanie </w:t>
      </w:r>
      <w:r>
        <w:tab/>
        <w:t xml:space="preserve">o </w:t>
      </w:r>
      <w:r>
        <w:tab/>
        <w:t xml:space="preserve">leczonych </w:t>
      </w:r>
      <w:r>
        <w:tab/>
        <w:t xml:space="preserve">w </w:t>
      </w:r>
      <w:r>
        <w:tab/>
        <w:t xml:space="preserve">poradni </w:t>
      </w:r>
      <w:r>
        <w:tab/>
      </w:r>
      <w:proofErr w:type="spellStart"/>
      <w:r>
        <w:t>skórnowenerologicznej</w:t>
      </w:r>
      <w:proofErr w:type="spellEnd"/>
      <w:r>
        <w:t>,</w:t>
      </w:r>
    </w:p>
    <w:p w14:paraId="16D9253E" w14:textId="77777777" w:rsidR="00B24451" w:rsidRDefault="00C05BB4">
      <w:pPr>
        <w:numPr>
          <w:ilvl w:val="1"/>
          <w:numId w:val="11"/>
        </w:numPr>
        <w:ind w:hanging="360"/>
      </w:pPr>
      <w:r>
        <w:lastRenderedPageBreak/>
        <w:t>MZ-15 sprawozdanie z działalności jednostki lecznictwa ambulatoryjnego dla osób z zaburzeniami psychicznymi, osób uzależnionych od alkoholu oraz innych substancji psychoaktywnych,</w:t>
      </w:r>
    </w:p>
    <w:p w14:paraId="23766A0E" w14:textId="77777777" w:rsidR="00B24451" w:rsidRDefault="00C05BB4">
      <w:pPr>
        <w:numPr>
          <w:ilvl w:val="1"/>
          <w:numId w:val="11"/>
        </w:numPr>
        <w:spacing w:after="25" w:line="361" w:lineRule="auto"/>
        <w:ind w:hanging="360"/>
      </w:pPr>
      <w:r>
        <w:t>MZ-19 sprawozdanie z działalności zespołu/oddziału leczenia środowiskowego/ domowego,</w:t>
      </w:r>
    </w:p>
    <w:p w14:paraId="10CF6D36" w14:textId="77777777" w:rsidR="00B24451" w:rsidRDefault="00C05BB4">
      <w:pPr>
        <w:numPr>
          <w:ilvl w:val="1"/>
          <w:numId w:val="11"/>
        </w:numPr>
        <w:ind w:hanging="360"/>
      </w:pPr>
      <w:r>
        <w:t xml:space="preserve">MZ-24 roczne sprawozdanie o przerwaniach ciąży wykonanych </w:t>
      </w:r>
      <w:r w:rsidR="00146CBA">
        <w:br/>
      </w:r>
      <w:r>
        <w:t>w placówkach ambulatoryjnej opieki zdrowotnej,</w:t>
      </w:r>
    </w:p>
    <w:p w14:paraId="009D6718" w14:textId="77777777" w:rsidR="00B24451" w:rsidRDefault="00C05BB4">
      <w:pPr>
        <w:numPr>
          <w:ilvl w:val="1"/>
          <w:numId w:val="11"/>
        </w:numPr>
        <w:spacing w:after="149" w:line="259" w:lineRule="auto"/>
        <w:ind w:hanging="360"/>
      </w:pPr>
      <w:r>
        <w:t>MZ-29 sprawozdanie o działalności szpitala ogólnego,</w:t>
      </w:r>
    </w:p>
    <w:p w14:paraId="3188B938" w14:textId="77777777" w:rsidR="00B24451" w:rsidRDefault="00C05BB4">
      <w:pPr>
        <w:numPr>
          <w:ilvl w:val="1"/>
          <w:numId w:val="11"/>
        </w:numPr>
        <w:ind w:hanging="360"/>
      </w:pPr>
      <w:r>
        <w:t>MZ-29A sprawozdanie o działalności podmiotu wykonującego działalność leczniczą w zakresie długoterminowej opieki zdrowotnej,</w:t>
      </w:r>
    </w:p>
    <w:p w14:paraId="65366758" w14:textId="77777777" w:rsidR="00B24451" w:rsidRDefault="00C05BB4">
      <w:pPr>
        <w:numPr>
          <w:ilvl w:val="1"/>
          <w:numId w:val="11"/>
        </w:numPr>
        <w:ind w:hanging="360"/>
      </w:pPr>
      <w:r>
        <w:t xml:space="preserve">MZ-30 sprawozdanie podmiotu wykonującego działalność leczniczą </w:t>
      </w:r>
      <w:r w:rsidR="00146CBA">
        <w:br/>
      </w:r>
      <w:r>
        <w:t>w zakresie psychiatrycznej opieki stacjonarnej,</w:t>
      </w:r>
    </w:p>
    <w:p w14:paraId="732783AE" w14:textId="77777777" w:rsidR="00B24451" w:rsidRDefault="00C05BB4">
      <w:pPr>
        <w:numPr>
          <w:ilvl w:val="1"/>
          <w:numId w:val="11"/>
        </w:numPr>
        <w:spacing w:after="25" w:line="361" w:lineRule="auto"/>
        <w:ind w:hanging="360"/>
      </w:pPr>
      <w:r>
        <w:t>MZ-88 sprawozdanie o pracujących w podmiotach wykonujących działalność leczniczą,</w:t>
      </w:r>
    </w:p>
    <w:p w14:paraId="4DF39129" w14:textId="77777777" w:rsidR="00B24451" w:rsidRDefault="00C05BB4">
      <w:pPr>
        <w:numPr>
          <w:ilvl w:val="1"/>
          <w:numId w:val="11"/>
        </w:numPr>
        <w:ind w:hanging="360"/>
      </w:pPr>
      <w:r>
        <w:t>MZ-89 sprawozdanie o specjalistach pracujących w podmiotach wykonujących działalność leczniczą,</w:t>
      </w:r>
    </w:p>
    <w:p w14:paraId="1414C1EA" w14:textId="77777777" w:rsidR="00B24451" w:rsidRDefault="00C05BB4">
      <w:pPr>
        <w:spacing w:after="3"/>
        <w:ind w:left="1146" w:hanging="360"/>
      </w:pPr>
      <w:r>
        <w:t>c) udział w ogólnopolskim badaniu chorobowości szpitalnej realizowanym przez Narodowy Instytut Zdrowia Publicznego - Państwowy Zakład Higieny;</w:t>
      </w:r>
    </w:p>
    <w:p w14:paraId="7B5FF6AF" w14:textId="77777777" w:rsidR="00B24451" w:rsidRDefault="00C05BB4">
      <w:pPr>
        <w:numPr>
          <w:ilvl w:val="0"/>
          <w:numId w:val="12"/>
        </w:numPr>
        <w:spacing w:after="0"/>
        <w:ind w:hanging="283"/>
      </w:pPr>
      <w:r>
        <w:t xml:space="preserve">gromadzenie kwartalnych sprawozdań finansowych z publicznych zakładów opieki zdrowotnej, jednostek budżetowych, dla których organem tworzącym jest Wojewoda, </w:t>
      </w:r>
      <w:r w:rsidR="00146CBA">
        <w:br/>
      </w:r>
      <w:r>
        <w:t>i spółek kapitałowych utworzonych przez Skarb Państwa lub jednostki samorządu terytorialnego;</w:t>
      </w:r>
    </w:p>
    <w:p w14:paraId="2B879F1F" w14:textId="77777777" w:rsidR="00B24451" w:rsidRDefault="00C05BB4">
      <w:pPr>
        <w:numPr>
          <w:ilvl w:val="0"/>
          <w:numId w:val="12"/>
        </w:numPr>
        <w:spacing w:after="0"/>
        <w:ind w:hanging="283"/>
      </w:pPr>
      <w:r>
        <w:t xml:space="preserve">monitorowanie sytuacji w szpitalach funkcjonujących na terenie województwa </w:t>
      </w:r>
      <w:r w:rsidR="00146CBA">
        <w:br/>
      </w:r>
      <w:r>
        <w:t>w zakresie występowania, w szczególności sporów zbiorowych, akcji protestacyjnych lub strajkowych;</w:t>
      </w:r>
    </w:p>
    <w:p w14:paraId="0CF0325F" w14:textId="77777777" w:rsidR="00B24451" w:rsidRDefault="00C05BB4">
      <w:pPr>
        <w:numPr>
          <w:ilvl w:val="0"/>
          <w:numId w:val="12"/>
        </w:numPr>
        <w:spacing w:after="114" w:line="259" w:lineRule="auto"/>
        <w:ind w:hanging="283"/>
      </w:pPr>
      <w:r>
        <w:t>monitorowanie opieki zdrowotnej nad uczniami;</w:t>
      </w:r>
    </w:p>
    <w:p w14:paraId="75C90C46" w14:textId="77777777" w:rsidR="00B24451" w:rsidRDefault="00C05BB4" w:rsidP="00146CBA">
      <w:pPr>
        <w:numPr>
          <w:ilvl w:val="0"/>
          <w:numId w:val="12"/>
        </w:numPr>
        <w:spacing w:after="0"/>
        <w:ind w:hanging="283"/>
      </w:pPr>
      <w:r>
        <w:t xml:space="preserve">zarchiwizowanie dokumentacji związanej z zakończonymi przed dniem 29 lutego 2020 r. postępowaniami prowadzonymi przed Wojewódzką Komisją do spraw Orzekania </w:t>
      </w:r>
      <w:r w:rsidR="00146CBA">
        <w:br/>
      </w:r>
      <w:r>
        <w:t>o Zdarzeniach Medycznych w Warszawie oraz zakończonymi we wskazanym terminie sprawami związanymi z obsługą tej komisji;</w:t>
      </w:r>
    </w:p>
    <w:p w14:paraId="3CE8C840" w14:textId="77777777" w:rsidR="00B24451" w:rsidRDefault="00C05BB4">
      <w:pPr>
        <w:numPr>
          <w:ilvl w:val="0"/>
          <w:numId w:val="12"/>
        </w:numPr>
        <w:spacing w:after="0"/>
        <w:ind w:hanging="283"/>
      </w:pPr>
      <w:r>
        <w:t xml:space="preserve">zrealizowanie zadań wynikających z art. 67n ust. 2 ustawy z dnia 6 listopada 2008 r. </w:t>
      </w:r>
      <w:r w:rsidR="00146CBA">
        <w:br/>
      </w:r>
      <w:r>
        <w:t xml:space="preserve">o prawach pacjenta i Rzeczniku Praw Pacjenta związanych z zakończonymi do dnia 29 </w:t>
      </w:r>
      <w:r>
        <w:lastRenderedPageBreak/>
        <w:t>lutego 2020 r. postępowaniami prowadzonymi przed Wojewódzką Komisją do spraw Orzekania o Zdarzeniach Medycznych w Warszawie przez:</w:t>
      </w:r>
    </w:p>
    <w:p w14:paraId="49570B9A" w14:textId="77777777" w:rsidR="00B24451" w:rsidRDefault="00C05BB4">
      <w:pPr>
        <w:numPr>
          <w:ilvl w:val="1"/>
          <w:numId w:val="12"/>
        </w:numPr>
        <w:spacing w:after="0"/>
        <w:ind w:hanging="284"/>
      </w:pPr>
      <w:r>
        <w:t>przygotowanie dokumentacji medycznej do zwrotu podmiotowi składającemu wniosek lub do zniszczenia oraz przygotowanie pisma przewodniego do podmiotu składającego wniosek,</w:t>
      </w:r>
    </w:p>
    <w:p w14:paraId="2B64F04F" w14:textId="77777777" w:rsidR="00B24451" w:rsidRDefault="00C05BB4">
      <w:pPr>
        <w:numPr>
          <w:ilvl w:val="1"/>
          <w:numId w:val="12"/>
        </w:numPr>
        <w:spacing w:after="0"/>
        <w:ind w:hanging="284"/>
      </w:pPr>
      <w:r>
        <w:t xml:space="preserve">przekazanie Przewodniczącemu Wojewódzkiej Komisji do spraw Orzekania </w:t>
      </w:r>
      <w:r w:rsidR="00146CBA">
        <w:br/>
      </w:r>
      <w:r>
        <w:t>o Zdarzeniach Medycznych w Warszawie dokumentacji do sprawdzenia oraz pisma przewodniego do jego podpisu,</w:t>
      </w:r>
    </w:p>
    <w:p w14:paraId="5A63C69D" w14:textId="77777777" w:rsidR="00B24451" w:rsidRDefault="00C05BB4">
      <w:pPr>
        <w:numPr>
          <w:ilvl w:val="1"/>
          <w:numId w:val="12"/>
        </w:numPr>
        <w:spacing w:after="114" w:line="259" w:lineRule="auto"/>
        <w:ind w:hanging="284"/>
      </w:pPr>
      <w:r>
        <w:t>przesłanie pisma do podmiotu wnioskującego,</w:t>
      </w:r>
    </w:p>
    <w:p w14:paraId="40C74C8D" w14:textId="77777777" w:rsidR="00B24451" w:rsidRDefault="00C05BB4">
      <w:pPr>
        <w:numPr>
          <w:ilvl w:val="1"/>
          <w:numId w:val="12"/>
        </w:numPr>
        <w:spacing w:after="0"/>
        <w:ind w:hanging="284"/>
      </w:pPr>
      <w:r>
        <w:t>zwrot dokumentacji na wniosek podmiotu wnioskującego lub zniszczenie komisyjne z przedstawicielami Wojewódzkiej Komisji do spraw Orzekania o Zdarzeniach Medycznych w Warszawie potwierdzone protokołem zniszczenia.</w:t>
      </w:r>
    </w:p>
    <w:p w14:paraId="38D09D0F" w14:textId="77777777" w:rsidR="00B24451" w:rsidRDefault="00C05BB4">
      <w:pPr>
        <w:ind w:left="10"/>
      </w:pPr>
      <w:r>
        <w:t>2. Do zadań Oddziału Współpracy Instytucjonalnej, Statystyki Medycznej i Analiz należy również wykonywanie zadań w zakresie:</w:t>
      </w:r>
    </w:p>
    <w:p w14:paraId="36260824" w14:textId="77777777" w:rsidR="00B24451" w:rsidRDefault="00C05BB4">
      <w:pPr>
        <w:numPr>
          <w:ilvl w:val="0"/>
          <w:numId w:val="13"/>
        </w:numPr>
        <w:ind w:hanging="342"/>
      </w:pPr>
      <w:r>
        <w:t>sporządzania publikacji, raportów, informatorów, analiz i zestawień z zakresu ochrony zdrowia w województwie;</w:t>
      </w:r>
    </w:p>
    <w:p w14:paraId="6C130FB0" w14:textId="77777777" w:rsidR="00B24451" w:rsidRDefault="00C05BB4">
      <w:pPr>
        <w:numPr>
          <w:ilvl w:val="0"/>
          <w:numId w:val="13"/>
        </w:numPr>
        <w:spacing w:after="3"/>
        <w:ind w:hanging="342"/>
      </w:pPr>
      <w:r>
        <w:t>współpracy z konsultantami wojewódzkimi w zakresie udostępniania danych statystycznych;</w:t>
      </w:r>
    </w:p>
    <w:p w14:paraId="324DBF23" w14:textId="77777777" w:rsidR="00B24451" w:rsidRDefault="00C05BB4">
      <w:pPr>
        <w:numPr>
          <w:ilvl w:val="0"/>
          <w:numId w:val="13"/>
        </w:numPr>
        <w:spacing w:after="413"/>
        <w:ind w:hanging="342"/>
      </w:pPr>
      <w:r>
        <w:t>współpracy z instytucjami działającymi w obszarze ochrony zdrowia w zakresie udostępniania danych statystycznych.</w:t>
      </w:r>
    </w:p>
    <w:p w14:paraId="6BAA6047" w14:textId="77777777" w:rsidR="00B24451" w:rsidRDefault="00C05BB4">
      <w:pPr>
        <w:spacing w:after="118" w:line="259" w:lineRule="auto"/>
        <w:ind w:left="-5"/>
        <w:jc w:val="left"/>
      </w:pPr>
      <w:r>
        <w:rPr>
          <w:b/>
        </w:rPr>
        <w:t xml:space="preserve">§ 9. </w:t>
      </w:r>
      <w:r>
        <w:t>1</w:t>
      </w:r>
      <w:r>
        <w:rPr>
          <w:b/>
        </w:rPr>
        <w:t xml:space="preserve">. </w:t>
      </w:r>
      <w:r>
        <w:t xml:space="preserve">Do zakresu zadań </w:t>
      </w:r>
      <w:r>
        <w:rPr>
          <w:b/>
        </w:rPr>
        <w:t xml:space="preserve">Oddziału Promocji Zdrowia </w:t>
      </w:r>
      <w:r>
        <w:t>należy:</w:t>
      </w:r>
    </w:p>
    <w:p w14:paraId="023C7756" w14:textId="77777777" w:rsidR="00B24451" w:rsidRDefault="00C05BB4">
      <w:pPr>
        <w:numPr>
          <w:ilvl w:val="0"/>
          <w:numId w:val="14"/>
        </w:numPr>
        <w:ind w:hanging="425"/>
      </w:pPr>
      <w:r>
        <w:t>prowadzenie spraw związanych z realizacją „Krajowego Programu Zapobiegania Zakażeniom HIV i Zwalczania AIDS”;</w:t>
      </w:r>
    </w:p>
    <w:p w14:paraId="64BAD550" w14:textId="77777777" w:rsidR="00B24451" w:rsidRDefault="00C05BB4">
      <w:pPr>
        <w:numPr>
          <w:ilvl w:val="0"/>
          <w:numId w:val="14"/>
        </w:numPr>
        <w:ind w:hanging="425"/>
      </w:pPr>
      <w:r>
        <w:t>prowadzenie spraw związanych z realizacją programu „Regionalne Partnerstwo dla Transplantacji w Województwie Mazowieckim”;</w:t>
      </w:r>
    </w:p>
    <w:p w14:paraId="6E964B4F" w14:textId="77777777" w:rsidR="00B24451" w:rsidRDefault="00C05BB4">
      <w:pPr>
        <w:numPr>
          <w:ilvl w:val="0"/>
          <w:numId w:val="14"/>
        </w:numPr>
        <w:ind w:hanging="425"/>
      </w:pPr>
      <w:r>
        <w:t>prowadzenie spraw dotyczących programów profilaktyki i rozwiązywania problemów alkoholowych;</w:t>
      </w:r>
    </w:p>
    <w:p w14:paraId="16D4001A" w14:textId="77777777" w:rsidR="00B24451" w:rsidRDefault="00C05BB4">
      <w:pPr>
        <w:numPr>
          <w:ilvl w:val="0"/>
          <w:numId w:val="14"/>
        </w:numPr>
        <w:ind w:hanging="425"/>
      </w:pPr>
      <w:r>
        <w:t>prowadzenie spraw związanych z realizacją programów i działań w zakresie zdrowia publicznego, w tym w zakresie opieki nad matką i dzieckiem;</w:t>
      </w:r>
    </w:p>
    <w:p w14:paraId="5E149639" w14:textId="77777777" w:rsidR="00B24451" w:rsidRDefault="00C05BB4">
      <w:pPr>
        <w:numPr>
          <w:ilvl w:val="0"/>
          <w:numId w:val="14"/>
        </w:numPr>
        <w:ind w:hanging="425"/>
      </w:pPr>
      <w:r>
        <w:t>prowadzenie spraw dotyczących kursów w zakresie kwalifikowanej pierwszej pomocy;</w:t>
      </w:r>
    </w:p>
    <w:p w14:paraId="1B13F61C" w14:textId="08AB6B33" w:rsidR="00B24451" w:rsidRDefault="00C05BB4" w:rsidP="00A16659">
      <w:pPr>
        <w:numPr>
          <w:ilvl w:val="0"/>
          <w:numId w:val="14"/>
        </w:numPr>
        <w:spacing w:after="0"/>
        <w:ind w:hanging="425"/>
      </w:pPr>
      <w:r>
        <w:lastRenderedPageBreak/>
        <w:t>prowadzenie rejestru jednostek współpracujących z systemem Państwowe Ratownictwo Medyczne z terenu województwa, w tym przygotowywanie decyzji administracyjnych o wpisaniu jednostki do systemu Państwowe Ratownictwo Medyczne lub jej wykreśleniu;</w:t>
      </w:r>
    </w:p>
    <w:p w14:paraId="75029649" w14:textId="29F2D0CC" w:rsidR="00A16659" w:rsidRDefault="00C05BB4" w:rsidP="00A16659">
      <w:pPr>
        <w:numPr>
          <w:ilvl w:val="0"/>
          <w:numId w:val="14"/>
        </w:numPr>
        <w:spacing w:after="0"/>
        <w:ind w:left="851" w:hanging="410"/>
      </w:pPr>
      <w:r>
        <w:t xml:space="preserve">zawieranie porozumień z podmiotami wykonującymi  działalność leczniczą na  świadczenia opieki zdrowotnej w związku z przeciwdziałaniem chorobom zakaźnym, zawieranie umów z przedsiębiorcami na wykonywanie zadań w związku </w:t>
      </w:r>
      <w:r w:rsidR="00A16659">
        <w:br/>
      </w:r>
      <w:r>
        <w:t xml:space="preserve">z przeciwdziałaniem chorobom zakaźnym, zawieranie dodatkowych umów na finansowanie zadań zespołów ratownictwa medycznego </w:t>
      </w:r>
      <w:r w:rsidR="00A16659">
        <w:t>oraz transportu sanitarnego;</w:t>
      </w:r>
    </w:p>
    <w:p w14:paraId="67D550E8" w14:textId="5FB31A3E" w:rsidR="00B24451" w:rsidRDefault="00C05BB4" w:rsidP="00A16659">
      <w:pPr>
        <w:numPr>
          <w:ilvl w:val="0"/>
          <w:numId w:val="14"/>
        </w:numPr>
        <w:spacing w:after="0"/>
        <w:ind w:left="851" w:hanging="410"/>
      </w:pPr>
      <w:r>
        <w:t>prowadzenie spraw zleconych wojewodom związanych z przyznawaniem podmiotom środków z budżetu państwa na zadania związane z ochroną zdrowia, w tym:</w:t>
      </w:r>
    </w:p>
    <w:p w14:paraId="7D8DD215" w14:textId="4893C332" w:rsidR="00B24451" w:rsidRDefault="00C05BB4" w:rsidP="00A16659">
      <w:pPr>
        <w:numPr>
          <w:ilvl w:val="0"/>
          <w:numId w:val="15"/>
        </w:numPr>
        <w:spacing w:after="0"/>
        <w:ind w:left="1134" w:hanging="283"/>
      </w:pPr>
      <w:r>
        <w:t xml:space="preserve">rozliczanie podmiotów do których skierowano personel </w:t>
      </w:r>
      <w:r w:rsidR="00A16659">
        <w:t>medyczny do zwalczania epidemii,</w:t>
      </w:r>
    </w:p>
    <w:p w14:paraId="44C16EDB" w14:textId="24604764" w:rsidR="00B24451" w:rsidRDefault="00C05BB4" w:rsidP="00A16659">
      <w:pPr>
        <w:numPr>
          <w:ilvl w:val="0"/>
          <w:numId w:val="15"/>
        </w:numPr>
        <w:ind w:left="1134" w:hanging="283"/>
      </w:pPr>
      <w:r>
        <w:t>rozliczanie lekarzy i lekarzy dentystów do stwierdzania zgonów osób podejrzanych o zakażenie wirusem choroby zakaźnej  lu</w:t>
      </w:r>
      <w:r w:rsidR="00A16659">
        <w:t>b nim zakażonych poza szpitalem;</w:t>
      </w:r>
    </w:p>
    <w:p w14:paraId="4BC6B1E2" w14:textId="77777777" w:rsidR="00B24451" w:rsidRDefault="00C05BB4">
      <w:pPr>
        <w:ind w:left="771" w:hanging="360"/>
      </w:pPr>
      <w:r>
        <w:t>2) Do zadań Oddziału Promocji Zdrowia należy również obsługa sekretariatu dyrektora, przez:</w:t>
      </w:r>
    </w:p>
    <w:p w14:paraId="20A2FB47" w14:textId="77777777" w:rsidR="00B24451" w:rsidRDefault="00C05BB4">
      <w:pPr>
        <w:numPr>
          <w:ilvl w:val="1"/>
          <w:numId w:val="14"/>
        </w:numPr>
        <w:spacing w:after="149" w:line="259" w:lineRule="auto"/>
        <w:ind w:hanging="425"/>
      </w:pPr>
      <w:r>
        <w:t>obsługę kancelaryjno-biurową,</w:t>
      </w:r>
    </w:p>
    <w:p w14:paraId="278E93E8" w14:textId="027A6660" w:rsidR="00B24451" w:rsidRDefault="00C05BB4">
      <w:pPr>
        <w:numPr>
          <w:ilvl w:val="1"/>
          <w:numId w:val="14"/>
        </w:numPr>
        <w:ind w:hanging="425"/>
      </w:pPr>
      <w:r>
        <w:t xml:space="preserve">prowadzenie listy obecności oraz ewidencji wyjść prywatnych i służbowych </w:t>
      </w:r>
      <w:r w:rsidR="00A16659">
        <w:br/>
      </w:r>
      <w:r>
        <w:t>w godzinach pracy pracowników wydziału,</w:t>
      </w:r>
    </w:p>
    <w:p w14:paraId="23CCFF34" w14:textId="77777777" w:rsidR="00B24451" w:rsidRDefault="00C05BB4">
      <w:pPr>
        <w:numPr>
          <w:ilvl w:val="1"/>
          <w:numId w:val="14"/>
        </w:numPr>
        <w:spacing w:after="149" w:line="259" w:lineRule="auto"/>
        <w:ind w:hanging="425"/>
      </w:pPr>
      <w:r>
        <w:t>zapewnienie sprawnego obiegu informacji wewnątrz wydziału,</w:t>
      </w:r>
    </w:p>
    <w:p w14:paraId="0A673227" w14:textId="77777777" w:rsidR="00B24451" w:rsidRDefault="00C05BB4">
      <w:pPr>
        <w:numPr>
          <w:ilvl w:val="1"/>
          <w:numId w:val="14"/>
        </w:numPr>
        <w:spacing w:after="412"/>
        <w:ind w:hanging="425"/>
      </w:pPr>
      <w:r>
        <w:t>organizowanie zaopatrzenia pracowników wydziału w niezbędne materiały biurowe.</w:t>
      </w:r>
    </w:p>
    <w:p w14:paraId="33FBC7DA" w14:textId="131CB625" w:rsidR="00B24451" w:rsidRDefault="00B24451" w:rsidP="00D80D8B">
      <w:pPr>
        <w:spacing w:after="118" w:line="357" w:lineRule="auto"/>
        <w:ind w:left="-5"/>
      </w:pPr>
    </w:p>
    <w:sectPr w:rsidR="00B24451">
      <w:footerReference w:type="even" r:id="rId7"/>
      <w:footerReference w:type="default" r:id="rId8"/>
      <w:footerReference w:type="first" r:id="rId9"/>
      <w:pgSz w:w="11906" w:h="16838"/>
      <w:pgMar w:top="1476" w:right="1418" w:bottom="1483" w:left="1418" w:header="708" w:footer="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77F0" w14:textId="77777777" w:rsidR="003766D7" w:rsidRDefault="003766D7">
      <w:pPr>
        <w:spacing w:after="0" w:line="240" w:lineRule="auto"/>
      </w:pPr>
      <w:r>
        <w:separator/>
      </w:r>
    </w:p>
  </w:endnote>
  <w:endnote w:type="continuationSeparator" w:id="0">
    <w:p w14:paraId="7327A907" w14:textId="77777777" w:rsidR="003766D7" w:rsidRDefault="0037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B0C9" w14:textId="77777777" w:rsidR="00B24451" w:rsidRDefault="00C05BB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6583" w14:textId="5C1FB35F" w:rsidR="00B24451" w:rsidRDefault="00C05BB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97A" w:rsidRPr="00C3497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68AC" w14:textId="77777777" w:rsidR="00B24451" w:rsidRDefault="00C05BB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8C1C" w14:textId="77777777" w:rsidR="003766D7" w:rsidRDefault="003766D7">
      <w:pPr>
        <w:spacing w:after="0" w:line="240" w:lineRule="auto"/>
      </w:pPr>
      <w:r>
        <w:separator/>
      </w:r>
    </w:p>
  </w:footnote>
  <w:footnote w:type="continuationSeparator" w:id="0">
    <w:p w14:paraId="66C577F4" w14:textId="77777777" w:rsidR="003766D7" w:rsidRDefault="0037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59F9"/>
    <w:multiLevelType w:val="hybridMultilevel"/>
    <w:tmpl w:val="BE601B2C"/>
    <w:lvl w:ilvl="0" w:tplc="C1A8EAF6">
      <w:start w:val="1"/>
      <w:numFmt w:val="lowerLetter"/>
      <w:lvlText w:val="%1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2600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287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00A7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4E57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283F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A00C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2D88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40D8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85311"/>
    <w:multiLevelType w:val="hybridMultilevel"/>
    <w:tmpl w:val="0E46E41A"/>
    <w:lvl w:ilvl="0" w:tplc="669AB410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2877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B14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709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8FA4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A0C0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E554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3FA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4D6F6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E2B0A"/>
    <w:multiLevelType w:val="hybridMultilevel"/>
    <w:tmpl w:val="BA68CD9C"/>
    <w:lvl w:ilvl="0" w:tplc="8C5C266A">
      <w:start w:val="1"/>
      <w:numFmt w:val="decimal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71A">
      <w:start w:val="1"/>
      <w:numFmt w:val="lowerLetter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A8E6E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2154E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C792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C6876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07AC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27E4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43286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81FCC"/>
    <w:multiLevelType w:val="hybridMultilevel"/>
    <w:tmpl w:val="1C86C3B8"/>
    <w:lvl w:ilvl="0" w:tplc="F5428B9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6B88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E433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4260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46A6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513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66E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8CD0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A45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B0258"/>
    <w:multiLevelType w:val="hybridMultilevel"/>
    <w:tmpl w:val="3C96A8BE"/>
    <w:lvl w:ilvl="0" w:tplc="24D4231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C723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0BA2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E4A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E9A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0AFC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C2E1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E5DA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0213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938FC"/>
    <w:multiLevelType w:val="hybridMultilevel"/>
    <w:tmpl w:val="9DA2ED8C"/>
    <w:lvl w:ilvl="0" w:tplc="BBFE7690">
      <w:start w:val="8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6A6A0">
      <w:start w:val="1"/>
      <w:numFmt w:val="lowerLetter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D06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FE38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48B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511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8199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36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FDE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911750"/>
    <w:multiLevelType w:val="hybridMultilevel"/>
    <w:tmpl w:val="3A2AAA90"/>
    <w:lvl w:ilvl="0" w:tplc="CF52F80E">
      <w:start w:val="2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2770C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01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A8DD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7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27B0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0D1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A53A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63CD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F9764E"/>
    <w:multiLevelType w:val="hybridMultilevel"/>
    <w:tmpl w:val="BDAE6FBE"/>
    <w:lvl w:ilvl="0" w:tplc="2A240BD0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4DA4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4947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3F9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8DED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482A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E9A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0CF98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24F42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C0340"/>
    <w:multiLevelType w:val="hybridMultilevel"/>
    <w:tmpl w:val="9C607DDE"/>
    <w:lvl w:ilvl="0" w:tplc="25F22F58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25948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E5E68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469B8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42F1A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6AC1A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2CABA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245BA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6D7C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3312D"/>
    <w:multiLevelType w:val="hybridMultilevel"/>
    <w:tmpl w:val="6E5AE3C2"/>
    <w:lvl w:ilvl="0" w:tplc="504E27F4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C170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AF6C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00A5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2DDE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6DC8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8EF6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CA58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6257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180318"/>
    <w:multiLevelType w:val="hybridMultilevel"/>
    <w:tmpl w:val="C0505C90"/>
    <w:lvl w:ilvl="0" w:tplc="8FFAD28E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49F02">
      <w:start w:val="1"/>
      <w:numFmt w:val="lowerLetter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14C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CE83C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05A1A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807C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D2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4BC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68A56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C934E3"/>
    <w:multiLevelType w:val="hybridMultilevel"/>
    <w:tmpl w:val="6C86D214"/>
    <w:lvl w:ilvl="0" w:tplc="06AE8E68">
      <w:start w:val="1"/>
      <w:numFmt w:val="decimal"/>
      <w:lvlText w:val="%1)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E20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4AC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E02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C13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CBF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86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CAE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AA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10320F"/>
    <w:multiLevelType w:val="hybridMultilevel"/>
    <w:tmpl w:val="4FD89714"/>
    <w:lvl w:ilvl="0" w:tplc="49CED2CE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C2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E9A9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E87E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0B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2B4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E23D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9D5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C6EF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D70E5B"/>
    <w:multiLevelType w:val="hybridMultilevel"/>
    <w:tmpl w:val="DAA8EBF6"/>
    <w:lvl w:ilvl="0" w:tplc="C972A296">
      <w:start w:val="1"/>
      <w:numFmt w:val="lowerLetter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493A2">
      <w:start w:val="1"/>
      <w:numFmt w:val="bullet"/>
      <w:lvlText w:val="-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C2E7C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656E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1CF4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8AB30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88588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CCFE8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86CE4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2E0F2E"/>
    <w:multiLevelType w:val="hybridMultilevel"/>
    <w:tmpl w:val="2286BB1E"/>
    <w:lvl w:ilvl="0" w:tplc="1A0E0AF4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945A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EEF96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EFF8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85DFE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CDF22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71EA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A018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1536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51"/>
    <w:rsid w:val="00014AA6"/>
    <w:rsid w:val="0002509B"/>
    <w:rsid w:val="000355D4"/>
    <w:rsid w:val="00146CBA"/>
    <w:rsid w:val="001A7770"/>
    <w:rsid w:val="001B7813"/>
    <w:rsid w:val="00220B53"/>
    <w:rsid w:val="00356114"/>
    <w:rsid w:val="003766D7"/>
    <w:rsid w:val="00416203"/>
    <w:rsid w:val="005047C5"/>
    <w:rsid w:val="00573F61"/>
    <w:rsid w:val="0066641F"/>
    <w:rsid w:val="00696616"/>
    <w:rsid w:val="0070718F"/>
    <w:rsid w:val="00800DAE"/>
    <w:rsid w:val="008B32C7"/>
    <w:rsid w:val="009D776D"/>
    <w:rsid w:val="009E4C0A"/>
    <w:rsid w:val="00A16659"/>
    <w:rsid w:val="00A24BC8"/>
    <w:rsid w:val="00AA3699"/>
    <w:rsid w:val="00B1413E"/>
    <w:rsid w:val="00B24451"/>
    <w:rsid w:val="00BC6F60"/>
    <w:rsid w:val="00BD333C"/>
    <w:rsid w:val="00C05BB4"/>
    <w:rsid w:val="00C3497A"/>
    <w:rsid w:val="00D05067"/>
    <w:rsid w:val="00D80D8B"/>
    <w:rsid w:val="00E00DEC"/>
    <w:rsid w:val="00E14D34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254B"/>
  <w15:docId w15:val="{EB859315-133D-4143-9FFD-53D9DF01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9" w:line="360" w:lineRule="auto"/>
      <w:ind w:left="60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4"/>
      <w:ind w:left="13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4"/>
      <w:ind w:left="52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C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C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C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cp:lastModifiedBy>Anna Malinowska</cp:lastModifiedBy>
  <cp:revision>2</cp:revision>
  <cp:lastPrinted>2021-01-19T10:16:00Z</cp:lastPrinted>
  <dcterms:created xsi:type="dcterms:W3CDTF">2021-01-21T06:00:00Z</dcterms:created>
  <dcterms:modified xsi:type="dcterms:W3CDTF">2021-01-21T06:00:00Z</dcterms:modified>
</cp:coreProperties>
</file>