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83" w:rsidRDefault="00DC5083" w:rsidP="00DC5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C5083" w:rsidRDefault="00DC5083" w:rsidP="00DC5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DC5083" w:rsidRDefault="00DC5083" w:rsidP="00DC5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C5083" w:rsidRDefault="00DC5083" w:rsidP="00DC5083">
      <w:pPr>
        <w:jc w:val="both"/>
        <w:rPr>
          <w:sz w:val="22"/>
          <w:szCs w:val="22"/>
        </w:rPr>
      </w:pP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DC5083" w:rsidRDefault="00DC5083" w:rsidP="00DC5083">
      <w:pPr>
        <w:jc w:val="both"/>
        <w:rPr>
          <w:sz w:val="22"/>
          <w:szCs w:val="22"/>
        </w:rPr>
      </w:pPr>
      <w:bookmarkStart w:id="0" w:name="_GoBack"/>
      <w:bookmarkEnd w:id="0"/>
    </w:p>
    <w:p w:rsidR="00DC5083" w:rsidRDefault="00DC5083" w:rsidP="00DC508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WI-III.8161.1.3.2021 dotyczące zamówienia czynności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organizacyjnych związanych z egzaminami kandydatów na instruktorów i instruktorów nauki jazdy oraz kandydatów na wykładowców i wykładowców prowadzących szkolenie osób ubiegających się o uprawnienia do kierowania pojazdem silnikowym, składam/składamy niniejszą ofertę:</w:t>
      </w:r>
    </w:p>
    <w:p w:rsidR="00DC5083" w:rsidRDefault="00DC5083" w:rsidP="00DC508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266"/>
      </w:tblGrid>
      <w:tr w:rsidR="00DC5083" w:rsidTr="00DC508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Kategoria prawa jazdy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Wysokość stawki za przeprowadzony egzamin (od osoby) w złotych</w:t>
            </w:r>
          </w:p>
        </w:tc>
      </w:tr>
      <w:tr w:rsidR="00DC5083" w:rsidTr="00DC5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pierwsza (wysokość stawki brutto)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druga (wysokość stawki brutto)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3" w:rsidRDefault="00DC50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trzecia (wysokość stawki brutto)</w:t>
            </w:r>
          </w:p>
        </w:tc>
      </w:tr>
      <w:tr w:rsidR="00DC5083" w:rsidTr="00DC508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5083" w:rsidTr="00DC508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 lub 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5083" w:rsidTr="00DC508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5083" w:rsidTr="00DC508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5083" w:rsidTr="00DC508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B+E, C+E, D+E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3" w:rsidRDefault="00DC50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C5083" w:rsidRDefault="00DC5083" w:rsidP="00DC5083">
      <w:pPr>
        <w:jc w:val="both"/>
        <w:rPr>
          <w:b/>
          <w:sz w:val="22"/>
          <w:szCs w:val="22"/>
        </w:rPr>
      </w:pPr>
    </w:p>
    <w:p w:rsidR="00DC5083" w:rsidRDefault="00DC5083" w:rsidP="00DC508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WI-III.8161.1.3.2021.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WI-III.8161.1.3.2021, udostępnionym przez Zamawiającego i nie wnoszę/my do niego żadnych zastrzeżeń.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  <w:t>w miejscu i terminie określonym przez Zamawiającego.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40 dni od dnia upływu terminu składania ofert.</w:t>
      </w:r>
    </w:p>
    <w:p w:rsid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DC5083" w:rsidRPr="00DC5083" w:rsidRDefault="00DC5083" w:rsidP="00DC5083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C5083" w:rsidRDefault="00DC5083" w:rsidP="00DC5083">
      <w:pPr>
        <w:jc w:val="both"/>
        <w:rPr>
          <w:sz w:val="22"/>
          <w:szCs w:val="22"/>
        </w:rPr>
      </w:pPr>
    </w:p>
    <w:p w:rsidR="00DC5083" w:rsidRDefault="00DC5083" w:rsidP="00DC508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DC5083" w:rsidRDefault="00DC5083" w:rsidP="00DC50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(miejscowość)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sectPr w:rsidR="00DC5083" w:rsidSect="00DC50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7F" w:rsidRDefault="00EE137F" w:rsidP="00DC5083">
      <w:r>
        <w:separator/>
      </w:r>
    </w:p>
  </w:endnote>
  <w:endnote w:type="continuationSeparator" w:id="0">
    <w:p w:rsidR="00EE137F" w:rsidRDefault="00EE137F" w:rsidP="00DC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7F" w:rsidRDefault="00EE137F" w:rsidP="00DC5083">
      <w:r>
        <w:separator/>
      </w:r>
    </w:p>
  </w:footnote>
  <w:footnote w:type="continuationSeparator" w:id="0">
    <w:p w:rsidR="00EE137F" w:rsidRDefault="00EE137F" w:rsidP="00DC5083">
      <w:r>
        <w:continuationSeparator/>
      </w:r>
    </w:p>
  </w:footnote>
  <w:footnote w:id="1">
    <w:p w:rsidR="00DC5083" w:rsidRDefault="00DC5083" w:rsidP="00DC508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C5083" w:rsidRDefault="00DC5083" w:rsidP="00DC508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83"/>
    <w:rsid w:val="00B61E19"/>
    <w:rsid w:val="00DC5083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16AB"/>
  <w15:chartTrackingRefBased/>
  <w15:docId w15:val="{7B678A0B-416D-4A1A-8452-DD442C0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D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DC5083"/>
    <w:pPr>
      <w:widowControl w:val="0"/>
      <w:suppressAutoHyphens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C5083"/>
    <w:pPr>
      <w:widowControl w:val="0"/>
      <w:suppressAutoHyphens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DC508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2021-03-23T10:49:00Z</dcterms:created>
  <dcterms:modified xsi:type="dcterms:W3CDTF">2021-03-23T10:51:00Z</dcterms:modified>
</cp:coreProperties>
</file>