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C7" w:rsidRPr="00801EC0" w:rsidRDefault="00EB44C7" w:rsidP="00EB44C7">
      <w:pPr>
        <w:jc w:val="right"/>
        <w:rPr>
          <w:rFonts w:ascii="Constantia" w:hAnsi="Constantia"/>
        </w:rPr>
      </w:pPr>
      <w:r w:rsidRPr="00801EC0">
        <w:rPr>
          <w:rFonts w:ascii="Constantia" w:eastAsiaTheme="majorEastAsia" w:hAnsi="Constantia" w:cstheme="majorBidi"/>
          <w:noProof/>
          <w:color w:val="44546A" w:themeColor="text2"/>
          <w:spacing w:val="5"/>
          <w:kern w:val="28"/>
          <w:sz w:val="96"/>
          <w:szCs w:val="56"/>
          <w:lang w:eastAsia="pl-PL"/>
        </w:rPr>
        <w:drawing>
          <wp:anchor distT="0" distB="0" distL="114300" distR="114300" simplePos="0" relativeHeight="251659264" behindDoc="1" locked="0" layoutInCell="1" allowOverlap="1" wp14:anchorId="15EF673A" wp14:editId="1C57D58B">
            <wp:simplePos x="0" y="0"/>
            <wp:positionH relativeFrom="margin">
              <wp:posOffset>1308100</wp:posOffset>
            </wp:positionH>
            <wp:positionV relativeFrom="margin">
              <wp:posOffset>-736600</wp:posOffset>
            </wp:positionV>
            <wp:extent cx="3182620" cy="6934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ow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EC0">
        <w:rPr>
          <w:rFonts w:ascii="Constantia" w:hAnsi="Constantia"/>
        </w:rPr>
        <w:t xml:space="preserve">Warszawa, </w:t>
      </w:r>
      <w:bookmarkStart w:id="0" w:name="_GoBack"/>
      <w:r w:rsidR="0095388E">
        <w:rPr>
          <w:rFonts w:ascii="Constantia" w:hAnsi="Constantia"/>
        </w:rPr>
        <w:t>23</w:t>
      </w:r>
      <w:bookmarkEnd w:id="0"/>
      <w:r w:rsidRPr="00801EC0">
        <w:rPr>
          <w:rFonts w:ascii="Constantia" w:hAnsi="Constantia"/>
        </w:rPr>
        <w:t>.03.2021 r.</w:t>
      </w:r>
    </w:p>
    <w:p w:rsidR="00EB44C7" w:rsidRPr="00801EC0" w:rsidRDefault="00EB44C7" w:rsidP="00EB44C7">
      <w:pPr>
        <w:jc w:val="left"/>
        <w:rPr>
          <w:rFonts w:ascii="Constantia" w:hAnsi="Constantia"/>
        </w:rPr>
      </w:pPr>
      <w:r w:rsidRPr="00801EC0">
        <w:rPr>
          <w:rFonts w:ascii="Constantia" w:hAnsi="Constantia"/>
          <w:b/>
        </w:rPr>
        <w:t>BI-I.120.3.2021</w:t>
      </w:r>
    </w:p>
    <w:p w:rsidR="00EB44C7" w:rsidRPr="00801EC0" w:rsidRDefault="00EB44C7" w:rsidP="00EB44C7">
      <w:pPr>
        <w:jc w:val="right"/>
        <w:rPr>
          <w:rFonts w:ascii="Constantia" w:hAnsi="Constantia"/>
          <w:b/>
        </w:rPr>
      </w:pPr>
    </w:p>
    <w:p w:rsidR="00EB44C7" w:rsidRPr="00801EC0" w:rsidRDefault="00EB44C7" w:rsidP="00EB44C7">
      <w:pPr>
        <w:jc w:val="right"/>
        <w:rPr>
          <w:rFonts w:ascii="Constantia" w:hAnsi="Constantia"/>
          <w:b/>
        </w:rPr>
      </w:pPr>
      <w:r w:rsidRPr="00801EC0">
        <w:rPr>
          <w:rFonts w:ascii="Constantia" w:hAnsi="Constantia"/>
          <w:b/>
        </w:rPr>
        <w:t>Wykonawcy biorący udział w zapytaniu ofertowym.</w:t>
      </w:r>
    </w:p>
    <w:p w:rsidR="00EB44C7" w:rsidRPr="00801EC0" w:rsidRDefault="00EB44C7" w:rsidP="00EB44C7">
      <w:pPr>
        <w:jc w:val="left"/>
        <w:rPr>
          <w:rFonts w:ascii="Constantia" w:hAnsi="Constantia"/>
        </w:rPr>
      </w:pPr>
    </w:p>
    <w:p w:rsidR="00EB44C7" w:rsidRPr="00801EC0" w:rsidRDefault="00EB44C7" w:rsidP="00B27594">
      <w:pPr>
        <w:spacing w:line="360" w:lineRule="auto"/>
        <w:ind w:left="0"/>
        <w:rPr>
          <w:rFonts w:ascii="Constantia" w:hAnsi="Constantia"/>
          <w:i/>
        </w:rPr>
      </w:pPr>
      <w:r w:rsidRPr="00801EC0">
        <w:rPr>
          <w:rFonts w:ascii="Constantia" w:hAnsi="Constantia"/>
        </w:rPr>
        <w:t xml:space="preserve">Dotyczy: Odpowiedzi na pytania złożone do zapytania ofertowego pn. </w:t>
      </w:r>
      <w:r w:rsidRPr="00801EC0">
        <w:rPr>
          <w:rFonts w:ascii="Constantia" w:hAnsi="Constantia"/>
          <w:i/>
        </w:rPr>
        <w:t>Świadczenie usługi konsultacji w zakresie jakości i kompletności Opisu Przedmiotu Zamówienia do postępowania na dostawę i wdrożenie Zintegrowanego Systemu Informatycznego ERP na potrzeby Mazowieckiego Urzędu Wojewódzkiego w Warszawie, poprzez weryfikację Opisu Przedmiotu Zamówienia oraz Świadczenie usług doradczych w zakresie realizacji i wdrożenia Zintegrowanego Systemu Informatycznego klasy ERP.</w:t>
      </w:r>
    </w:p>
    <w:p w:rsidR="00EB44C7" w:rsidRPr="00801EC0" w:rsidRDefault="00EB44C7" w:rsidP="00EB44C7">
      <w:pPr>
        <w:rPr>
          <w:rFonts w:ascii="Constantia" w:hAnsi="Constantia"/>
          <w:i/>
        </w:rPr>
      </w:pPr>
    </w:p>
    <w:p w:rsidR="00EB44C7" w:rsidRPr="00801EC0" w:rsidRDefault="00EB44C7" w:rsidP="00DF6C4F">
      <w:pPr>
        <w:ind w:left="0"/>
        <w:rPr>
          <w:rFonts w:ascii="Constantia" w:hAnsi="Constantia"/>
          <w:b/>
          <w:sz w:val="24"/>
        </w:rPr>
      </w:pPr>
      <w:r w:rsidRPr="00801EC0">
        <w:rPr>
          <w:rFonts w:ascii="Constantia" w:hAnsi="Constantia"/>
          <w:b/>
          <w:sz w:val="24"/>
        </w:rPr>
        <w:t>Pytanie 1.</w:t>
      </w:r>
    </w:p>
    <w:p w:rsidR="00EB44C7" w:rsidRPr="00801EC0" w:rsidRDefault="00EB44C7" w:rsidP="00B27594">
      <w:pPr>
        <w:pStyle w:val="Akapitzlist"/>
        <w:shd w:val="clear" w:color="auto" w:fill="FFFFFF"/>
        <w:suppressAutoHyphens/>
        <w:autoSpaceDE w:val="0"/>
        <w:autoSpaceDN w:val="0"/>
        <w:spacing w:after="0" w:line="360" w:lineRule="auto"/>
        <w:ind w:left="0" w:right="14"/>
        <w:jc w:val="both"/>
        <w:rPr>
          <w:rFonts w:ascii="Constantia" w:hAnsi="Constantia" w:cs="Tahoma"/>
          <w:i/>
          <w:sz w:val="28"/>
          <w:szCs w:val="24"/>
        </w:rPr>
      </w:pPr>
      <w:r w:rsidRPr="00801EC0">
        <w:rPr>
          <w:rFonts w:ascii="Constantia" w:hAnsi="Constantia"/>
          <w:sz w:val="24"/>
        </w:rPr>
        <w:t>Zgodnie z § 4 ust. 3:</w:t>
      </w:r>
    </w:p>
    <w:p w:rsidR="00EB44C7" w:rsidRPr="00801EC0" w:rsidRDefault="00EB44C7" w:rsidP="00B27594">
      <w:pPr>
        <w:pStyle w:val="Akapitzlist"/>
        <w:shd w:val="clear" w:color="auto" w:fill="FFFFFF"/>
        <w:suppressAutoHyphens/>
        <w:autoSpaceDE w:val="0"/>
        <w:autoSpaceDN w:val="0"/>
        <w:spacing w:after="0" w:line="360" w:lineRule="auto"/>
        <w:ind w:left="0" w:right="14"/>
        <w:jc w:val="both"/>
        <w:rPr>
          <w:rFonts w:ascii="Constantia" w:hAnsi="Constantia" w:cs="Tahoma"/>
          <w:i/>
          <w:sz w:val="24"/>
          <w:szCs w:val="24"/>
        </w:rPr>
      </w:pPr>
      <w:r w:rsidRPr="00801EC0">
        <w:rPr>
          <w:rFonts w:ascii="Constantia" w:hAnsi="Constantia"/>
          <w:i/>
        </w:rPr>
        <w:t>„</w:t>
      </w:r>
      <w:r w:rsidRPr="00801EC0">
        <w:rPr>
          <w:rFonts w:ascii="Constantia" w:hAnsi="Constantia" w:cs="Arial"/>
          <w:i/>
          <w:sz w:val="24"/>
          <w:szCs w:val="24"/>
        </w:rPr>
        <w:t xml:space="preserve">Za datę wykonania przedmiotu Umowy uznaje się datę podpisania Protokołu Odbioru, </w:t>
      </w:r>
      <w:r w:rsidRPr="00801EC0">
        <w:rPr>
          <w:rFonts w:ascii="Constantia" w:hAnsi="Constantia" w:cs="Arial"/>
          <w:i/>
          <w:sz w:val="24"/>
          <w:szCs w:val="24"/>
        </w:rPr>
        <w:br/>
        <w:t xml:space="preserve">w tym bez uwag lub zastrzeżeń ze strony Zamawiającego, z zastrzeżeniem, że </w:t>
      </w:r>
      <w:r w:rsidRPr="00801EC0">
        <w:rPr>
          <w:rFonts w:ascii="Constantia" w:hAnsi="Constantia" w:cs="Tahoma"/>
          <w:i/>
          <w:sz w:val="24"/>
          <w:szCs w:val="24"/>
        </w:rPr>
        <w:t xml:space="preserve">wszystkie czynności odbiorcze, w tym również związane z uwzględnianiem uwag lub zastrzeżeń Zamawiającego powinny zakończyć się w terminach wykonania Umowy określonych </w:t>
      </w:r>
      <w:r w:rsidRPr="00801EC0">
        <w:rPr>
          <w:rFonts w:ascii="Constantia" w:hAnsi="Constantia" w:cs="Arial"/>
          <w:i/>
          <w:sz w:val="24"/>
          <w:szCs w:val="24"/>
        </w:rPr>
        <w:t xml:space="preserve"> </w:t>
      </w:r>
      <w:r w:rsidRPr="00801EC0">
        <w:rPr>
          <w:rFonts w:ascii="Constantia" w:hAnsi="Constantia" w:cs="Arial"/>
          <w:i/>
          <w:sz w:val="24"/>
          <w:szCs w:val="24"/>
        </w:rPr>
        <w:br/>
        <w:t>w § 2 ust. 1 pkt 1 Umowy”</w:t>
      </w:r>
      <w:r w:rsidRPr="00801EC0">
        <w:rPr>
          <w:rFonts w:ascii="Constantia" w:hAnsi="Constantia" w:cs="Tahoma"/>
          <w:i/>
          <w:sz w:val="24"/>
          <w:szCs w:val="24"/>
        </w:rPr>
        <w:t>.</w:t>
      </w:r>
    </w:p>
    <w:p w:rsidR="00EB44C7" w:rsidRPr="00801EC0" w:rsidRDefault="00A338E1" w:rsidP="00B27594">
      <w:pPr>
        <w:spacing w:line="360" w:lineRule="auto"/>
        <w:ind w:left="0"/>
        <w:rPr>
          <w:rFonts w:ascii="Constantia" w:hAnsi="Constantia"/>
          <w:i/>
          <w:sz w:val="24"/>
          <w:szCs w:val="24"/>
        </w:rPr>
      </w:pPr>
      <w:r w:rsidRPr="00801EC0">
        <w:rPr>
          <w:rFonts w:ascii="Constantia" w:hAnsi="Constantia"/>
          <w:sz w:val="24"/>
          <w:szCs w:val="24"/>
        </w:rPr>
        <w:t xml:space="preserve">Natomiast w Umowie nie ma określonego terminu, w jakim Zamawiający jest zobowiązany do odbioru dokumentu, o którym mowa w ust. 1, jest jedynie zapis w ust. 3, że </w:t>
      </w:r>
      <w:r w:rsidRPr="00801EC0">
        <w:rPr>
          <w:rFonts w:ascii="Constantia" w:hAnsi="Constantia"/>
          <w:i/>
          <w:sz w:val="24"/>
          <w:szCs w:val="24"/>
        </w:rPr>
        <w:t>Zamawiający wyznaczy termin rozpoczęcia odbioru.</w:t>
      </w:r>
    </w:p>
    <w:p w:rsidR="00A338E1" w:rsidRPr="00801EC0" w:rsidRDefault="00A338E1" w:rsidP="00B27594">
      <w:pPr>
        <w:spacing w:line="360" w:lineRule="auto"/>
        <w:ind w:left="0"/>
        <w:rPr>
          <w:rFonts w:ascii="Constantia" w:hAnsi="Constantia" w:cs="Arial"/>
          <w:sz w:val="24"/>
          <w:szCs w:val="24"/>
        </w:rPr>
      </w:pPr>
      <w:r w:rsidRPr="00801EC0">
        <w:rPr>
          <w:rFonts w:ascii="Constantia" w:hAnsi="Constantia"/>
          <w:sz w:val="24"/>
          <w:szCs w:val="24"/>
        </w:rPr>
        <w:t xml:space="preserve">Powyższe zapisy uniemożliwiają zadeklarowanie przez Wykonawcę terminu wykonania przedmiotu Umowy określonego w </w:t>
      </w:r>
      <w:r w:rsidRPr="00801EC0">
        <w:rPr>
          <w:rFonts w:ascii="Constantia" w:hAnsi="Constantia" w:cs="Arial"/>
          <w:sz w:val="24"/>
          <w:szCs w:val="24"/>
        </w:rPr>
        <w:t>§ 1 ust. 1 pkt. 1</w:t>
      </w:r>
    </w:p>
    <w:p w:rsidR="00A338E1" w:rsidRPr="00801EC0" w:rsidRDefault="00A338E1" w:rsidP="00B27594">
      <w:pPr>
        <w:spacing w:line="360" w:lineRule="auto"/>
        <w:ind w:left="0"/>
        <w:rPr>
          <w:rFonts w:ascii="Constantia" w:hAnsi="Constantia" w:cs="Arial"/>
          <w:sz w:val="24"/>
          <w:szCs w:val="24"/>
        </w:rPr>
      </w:pPr>
      <w:r w:rsidRPr="00801EC0">
        <w:rPr>
          <w:rFonts w:ascii="Constantia" w:hAnsi="Constantia" w:cs="Arial"/>
          <w:sz w:val="24"/>
          <w:szCs w:val="24"/>
        </w:rPr>
        <w:t xml:space="preserve">W związku z powyższym prosimy o zmianę zapisu </w:t>
      </w:r>
      <w:r w:rsidRPr="00801EC0">
        <w:rPr>
          <w:rFonts w:ascii="Constantia" w:hAnsi="Constantia"/>
          <w:sz w:val="24"/>
          <w:szCs w:val="24"/>
        </w:rPr>
        <w:t xml:space="preserve"> </w:t>
      </w:r>
      <w:r w:rsidRPr="00801EC0">
        <w:rPr>
          <w:rFonts w:ascii="Constantia" w:hAnsi="Constantia" w:cs="Arial"/>
          <w:sz w:val="24"/>
          <w:szCs w:val="24"/>
        </w:rPr>
        <w:t>§ 1 ust. 1 pkt 1) na następujący:</w:t>
      </w:r>
    </w:p>
    <w:p w:rsidR="00A338E1" w:rsidRPr="00801EC0" w:rsidRDefault="00A338E1" w:rsidP="00B27594">
      <w:pPr>
        <w:spacing w:line="360" w:lineRule="auto"/>
        <w:ind w:left="0"/>
        <w:rPr>
          <w:rFonts w:ascii="Constantia" w:hAnsi="Constantia" w:cs="Arial"/>
          <w:i/>
          <w:sz w:val="24"/>
          <w:szCs w:val="24"/>
        </w:rPr>
      </w:pPr>
      <w:r w:rsidRPr="00801EC0">
        <w:rPr>
          <w:rFonts w:ascii="Constantia" w:hAnsi="Constantia" w:cs="Arial"/>
          <w:i/>
          <w:sz w:val="24"/>
          <w:szCs w:val="24"/>
        </w:rPr>
        <w:t xml:space="preserve">„Za datę wykonania przedmiotu Umowy, o którym mowa </w:t>
      </w:r>
      <w:r w:rsidRPr="00801EC0">
        <w:rPr>
          <w:rFonts w:ascii="Constantia" w:hAnsi="Constantia"/>
          <w:i/>
          <w:sz w:val="24"/>
          <w:szCs w:val="24"/>
        </w:rPr>
        <w:t xml:space="preserve"> </w:t>
      </w:r>
      <w:r w:rsidRPr="00801EC0">
        <w:rPr>
          <w:rFonts w:ascii="Constantia" w:hAnsi="Constantia" w:cs="Arial"/>
          <w:i/>
          <w:sz w:val="24"/>
          <w:szCs w:val="24"/>
        </w:rPr>
        <w:t>§ 1 ust. 1 pkt 1 uznaje się datę przekazania dokumentu do odbioru”.</w:t>
      </w:r>
    </w:p>
    <w:p w:rsidR="00A338E1" w:rsidRPr="00801EC0" w:rsidRDefault="00A338E1" w:rsidP="00A338E1">
      <w:pPr>
        <w:rPr>
          <w:rFonts w:ascii="Constantia" w:hAnsi="Constantia" w:cs="Arial"/>
          <w:i/>
          <w:sz w:val="24"/>
          <w:szCs w:val="24"/>
        </w:rPr>
      </w:pPr>
    </w:p>
    <w:p w:rsidR="00A338E1" w:rsidRPr="00801EC0" w:rsidRDefault="00A338E1" w:rsidP="00DF6C4F">
      <w:pPr>
        <w:ind w:left="0"/>
        <w:rPr>
          <w:rFonts w:ascii="Constantia" w:hAnsi="Constantia" w:cs="Arial"/>
          <w:b/>
          <w:sz w:val="24"/>
          <w:szCs w:val="24"/>
        </w:rPr>
      </w:pPr>
      <w:r w:rsidRPr="00801EC0">
        <w:rPr>
          <w:rFonts w:ascii="Constantia" w:hAnsi="Constantia" w:cs="Arial"/>
          <w:b/>
          <w:sz w:val="24"/>
          <w:szCs w:val="24"/>
        </w:rPr>
        <w:t>Odpowiedź</w:t>
      </w:r>
    </w:p>
    <w:p w:rsidR="00114264" w:rsidRPr="00801EC0" w:rsidRDefault="00A7133C" w:rsidP="00114264">
      <w:pPr>
        <w:pStyle w:val="Akapitzlist"/>
        <w:shd w:val="clear" w:color="auto" w:fill="FFFFFF"/>
        <w:suppressAutoHyphens/>
        <w:autoSpaceDE w:val="0"/>
        <w:autoSpaceDN w:val="0"/>
        <w:spacing w:after="0" w:line="360" w:lineRule="auto"/>
        <w:ind w:left="0" w:right="14"/>
        <w:jc w:val="both"/>
        <w:rPr>
          <w:rFonts w:ascii="Constantia" w:hAnsi="Constantia" w:cs="Tahoma"/>
          <w:sz w:val="24"/>
          <w:szCs w:val="24"/>
        </w:rPr>
      </w:pPr>
      <w:r w:rsidRPr="00801EC0">
        <w:rPr>
          <w:rFonts w:ascii="Constantia" w:hAnsi="Constantia" w:cs="Tahoma"/>
          <w:sz w:val="24"/>
          <w:szCs w:val="24"/>
        </w:rPr>
        <w:t>Zamawiający nie może wyrazić zgody na proponowany zapis gdyż ;d</w:t>
      </w:r>
      <w:r w:rsidR="00114264" w:rsidRPr="00801EC0">
        <w:rPr>
          <w:rFonts w:ascii="Constantia" w:hAnsi="Constantia" w:cs="Tahoma"/>
          <w:sz w:val="24"/>
          <w:szCs w:val="24"/>
        </w:rPr>
        <w:t>okument opinii może zostać przekazany jako niekompletny</w:t>
      </w:r>
      <w:r w:rsidR="001043AB" w:rsidRPr="00801EC0">
        <w:rPr>
          <w:rFonts w:ascii="Constantia" w:hAnsi="Constantia" w:cs="Tahoma"/>
          <w:sz w:val="24"/>
          <w:szCs w:val="24"/>
        </w:rPr>
        <w:t xml:space="preserve"> a ponadto</w:t>
      </w:r>
      <w:r w:rsidR="00114264" w:rsidRPr="00801EC0">
        <w:rPr>
          <w:rFonts w:ascii="Constantia" w:hAnsi="Constantia" w:cs="Tahoma"/>
          <w:sz w:val="24"/>
          <w:szCs w:val="24"/>
        </w:rPr>
        <w:t xml:space="preserve"> Zamawiający </w:t>
      </w:r>
      <w:r w:rsidR="001043AB" w:rsidRPr="00801EC0">
        <w:rPr>
          <w:rFonts w:ascii="Constantia" w:hAnsi="Constantia" w:cs="Tahoma"/>
          <w:sz w:val="24"/>
          <w:szCs w:val="24"/>
        </w:rPr>
        <w:t>ma prawa wniesienia uwag i nie podpisania protokołu odbioru. Protokół odbioru kwituje</w:t>
      </w:r>
      <w:r w:rsidR="00A528F8" w:rsidRPr="00801EC0">
        <w:rPr>
          <w:rFonts w:ascii="Constantia" w:hAnsi="Constantia" w:cs="Tahoma"/>
          <w:sz w:val="24"/>
          <w:szCs w:val="24"/>
        </w:rPr>
        <w:t>,</w:t>
      </w:r>
      <w:r w:rsidR="001043AB" w:rsidRPr="00801EC0">
        <w:rPr>
          <w:rFonts w:ascii="Constantia" w:hAnsi="Constantia" w:cs="Tahoma"/>
          <w:sz w:val="24"/>
          <w:szCs w:val="24"/>
        </w:rPr>
        <w:t xml:space="preserve"> że Zamawiający nie ma żadnych uwag do dokumentu. Zatem przyjęcie terminu przekazania jako terminu odbioru prowadziłoby do konieczności podpisania przez Zamawiającego protokołu odbioru pozbawiając go możliwości zgłaszania uwag. </w:t>
      </w:r>
      <w:r w:rsidR="00114264" w:rsidRPr="00801EC0">
        <w:rPr>
          <w:rFonts w:ascii="Constantia" w:hAnsi="Constantia" w:cs="Tahoma"/>
          <w:sz w:val="24"/>
          <w:szCs w:val="24"/>
        </w:rPr>
        <w:t xml:space="preserve"> </w:t>
      </w:r>
    </w:p>
    <w:p w:rsidR="00114264" w:rsidRPr="00801EC0" w:rsidRDefault="00114264" w:rsidP="00E87D86">
      <w:pPr>
        <w:ind w:left="0"/>
        <w:rPr>
          <w:rFonts w:ascii="Constantia" w:hAnsi="Constantia" w:cs="Arial"/>
          <w:sz w:val="24"/>
          <w:szCs w:val="24"/>
        </w:rPr>
      </w:pPr>
    </w:p>
    <w:p w:rsidR="00114264" w:rsidRPr="00801EC0" w:rsidRDefault="00114264" w:rsidP="00E87D86">
      <w:pPr>
        <w:ind w:left="0"/>
        <w:rPr>
          <w:rFonts w:ascii="Constantia" w:hAnsi="Constantia" w:cs="Arial"/>
          <w:sz w:val="24"/>
          <w:szCs w:val="24"/>
        </w:rPr>
      </w:pPr>
    </w:p>
    <w:p w:rsidR="002A6845" w:rsidRPr="00801EC0" w:rsidRDefault="002A6845" w:rsidP="0002181B">
      <w:pPr>
        <w:shd w:val="clear" w:color="auto" w:fill="FFFFFF"/>
        <w:autoSpaceDE w:val="0"/>
        <w:autoSpaceDN w:val="0"/>
        <w:spacing w:line="360" w:lineRule="auto"/>
        <w:ind w:left="0" w:right="14"/>
        <w:rPr>
          <w:rFonts w:ascii="Constantia" w:hAnsi="Constantia" w:cs="Calibri"/>
          <w:sz w:val="24"/>
          <w:szCs w:val="24"/>
        </w:rPr>
      </w:pPr>
      <w:r w:rsidRPr="00801EC0">
        <w:rPr>
          <w:rFonts w:ascii="Constantia" w:hAnsi="Constantia" w:cs="Calibri"/>
        </w:rPr>
        <w:t>Zamawiający dokona</w:t>
      </w:r>
      <w:r w:rsidR="00A7133C" w:rsidRPr="00801EC0">
        <w:rPr>
          <w:rFonts w:ascii="Constantia" w:hAnsi="Constantia" w:cs="Calibri"/>
        </w:rPr>
        <w:t xml:space="preserve"> </w:t>
      </w:r>
      <w:r w:rsidRPr="00801EC0">
        <w:rPr>
          <w:rFonts w:ascii="Constantia" w:hAnsi="Constantia" w:cs="Calibri"/>
        </w:rPr>
        <w:t xml:space="preserve"> zmiany w  </w:t>
      </w:r>
      <w:r w:rsidRPr="00801EC0">
        <w:rPr>
          <w:rFonts w:ascii="Constantia" w:hAnsi="Constantia"/>
          <w:sz w:val="24"/>
          <w:szCs w:val="24"/>
        </w:rPr>
        <w:t>§ 4 ust 3 poprzez zastąpienie słowa; „w terminach” słowem” w terminie” Odbiór nastąpi na podstawie podpisanego bez uwag Protokołu Odbioru. Za datę wykonania przedmiotu Umowy uznaje się datę podpisania Protokołu Odbioru, w tym bez uwag lub zastrzeżeń ze strony Zamawiającego, z zastrzeżeniem, że wszystkie czynności odbiorcze, w tym również związane z uwzględnianiem uwag lub zastrzeżeń Zamawiającego powinny zakończyć się w terminie  wykonania Umowy o</w:t>
      </w:r>
      <w:r w:rsidR="00114264" w:rsidRPr="00801EC0">
        <w:rPr>
          <w:rFonts w:ascii="Constantia" w:hAnsi="Constantia"/>
          <w:sz w:val="24"/>
          <w:szCs w:val="24"/>
        </w:rPr>
        <w:t xml:space="preserve">kreślonych  w § 2 ust 1 pkt 1  </w:t>
      </w:r>
      <w:r w:rsidR="00A528F8" w:rsidRPr="00801EC0">
        <w:rPr>
          <w:rFonts w:ascii="Constantia" w:hAnsi="Constantia"/>
          <w:sz w:val="24"/>
          <w:szCs w:val="24"/>
        </w:rPr>
        <w:t>Umowy.</w:t>
      </w:r>
    </w:p>
    <w:p w:rsidR="00E87D86" w:rsidRPr="00801EC0" w:rsidRDefault="00E87D86" w:rsidP="00E87D86">
      <w:pPr>
        <w:ind w:left="0"/>
        <w:rPr>
          <w:rFonts w:ascii="Constantia" w:hAnsi="Constantia" w:cs="Arial"/>
          <w:b/>
          <w:sz w:val="24"/>
          <w:szCs w:val="24"/>
        </w:rPr>
      </w:pPr>
    </w:p>
    <w:p w:rsidR="00A338E1" w:rsidRPr="00801EC0" w:rsidRDefault="00A338E1" w:rsidP="00DF6C4F">
      <w:pPr>
        <w:ind w:left="0"/>
        <w:rPr>
          <w:rFonts w:ascii="Constantia" w:hAnsi="Constantia"/>
          <w:b/>
          <w:sz w:val="24"/>
        </w:rPr>
      </w:pPr>
      <w:r w:rsidRPr="00801EC0">
        <w:rPr>
          <w:rFonts w:ascii="Constantia" w:hAnsi="Constantia"/>
          <w:b/>
          <w:sz w:val="24"/>
        </w:rPr>
        <w:t>Pytanie 2.</w:t>
      </w:r>
    </w:p>
    <w:p w:rsidR="00A338E1" w:rsidRPr="00801EC0" w:rsidRDefault="00A338E1" w:rsidP="0002181B">
      <w:pPr>
        <w:pStyle w:val="Akapitzlist"/>
        <w:shd w:val="clear" w:color="auto" w:fill="FFFFFF"/>
        <w:suppressAutoHyphens/>
        <w:autoSpaceDE w:val="0"/>
        <w:autoSpaceDN w:val="0"/>
        <w:spacing w:after="0" w:line="360" w:lineRule="auto"/>
        <w:ind w:left="0" w:right="14"/>
        <w:jc w:val="both"/>
        <w:rPr>
          <w:rFonts w:ascii="Constantia" w:hAnsi="Constantia" w:cs="Tahoma"/>
          <w:i/>
          <w:sz w:val="28"/>
          <w:szCs w:val="24"/>
        </w:rPr>
      </w:pPr>
      <w:r w:rsidRPr="00801EC0">
        <w:rPr>
          <w:rFonts w:ascii="Constantia" w:hAnsi="Constantia"/>
          <w:sz w:val="24"/>
        </w:rPr>
        <w:t>Zgodnie z § 8 ust. 1 pkt</w:t>
      </w:r>
      <w:r w:rsidR="00A528F8" w:rsidRPr="00801EC0">
        <w:rPr>
          <w:rFonts w:ascii="Constantia" w:hAnsi="Constantia"/>
          <w:sz w:val="24"/>
        </w:rPr>
        <w:t xml:space="preserve"> 2</w:t>
      </w:r>
      <w:r w:rsidRPr="00801EC0">
        <w:rPr>
          <w:rFonts w:ascii="Constantia" w:hAnsi="Constantia"/>
          <w:sz w:val="24"/>
        </w:rPr>
        <w:t>:</w:t>
      </w:r>
    </w:p>
    <w:p w:rsidR="00A338E1" w:rsidRPr="00801EC0" w:rsidRDefault="00A338E1" w:rsidP="0002181B">
      <w:pPr>
        <w:spacing w:line="360" w:lineRule="auto"/>
        <w:ind w:left="0"/>
        <w:rPr>
          <w:rFonts w:ascii="Constantia" w:hAnsi="Constantia"/>
          <w:sz w:val="24"/>
          <w:szCs w:val="24"/>
        </w:rPr>
      </w:pPr>
      <w:r w:rsidRPr="00801EC0">
        <w:rPr>
          <w:rFonts w:ascii="Constantia" w:hAnsi="Constantia"/>
          <w:sz w:val="24"/>
          <w:szCs w:val="24"/>
        </w:rPr>
        <w:t>Prosimy o zmianę zapisu na następujący:</w:t>
      </w:r>
    </w:p>
    <w:p w:rsidR="00A338E1" w:rsidRPr="00801EC0" w:rsidRDefault="00A338E1" w:rsidP="0002181B">
      <w:pPr>
        <w:spacing w:line="360" w:lineRule="auto"/>
        <w:ind w:left="0"/>
        <w:rPr>
          <w:rFonts w:ascii="Constantia" w:hAnsi="Constantia" w:cs="Arial"/>
          <w:sz w:val="24"/>
          <w:szCs w:val="24"/>
        </w:rPr>
      </w:pPr>
      <w:r w:rsidRPr="00801EC0">
        <w:rPr>
          <w:rFonts w:ascii="Constantia" w:hAnsi="Constantia" w:cs="Arial"/>
          <w:sz w:val="24"/>
          <w:szCs w:val="24"/>
        </w:rPr>
        <w:t>„</w:t>
      </w:r>
      <w:r w:rsidRPr="00801EC0">
        <w:rPr>
          <w:rFonts w:ascii="Constantia" w:hAnsi="Constantia" w:cs="Arial"/>
          <w:i/>
          <w:sz w:val="24"/>
          <w:szCs w:val="24"/>
        </w:rPr>
        <w:t xml:space="preserve">2) w przypadku zwłoki w wykonaniu przedmiotu Umowy określonego w </w:t>
      </w:r>
      <w:r w:rsidRPr="00801EC0">
        <w:rPr>
          <w:rFonts w:ascii="Constantia" w:hAnsi="Constantia"/>
          <w:bCs/>
          <w:i/>
          <w:sz w:val="24"/>
          <w:szCs w:val="24"/>
        </w:rPr>
        <w:t xml:space="preserve">§ 1 ust. 1 </w:t>
      </w:r>
      <w:r w:rsidRPr="00801EC0">
        <w:rPr>
          <w:rFonts w:ascii="Constantia" w:hAnsi="Constantia"/>
          <w:bCs/>
          <w:i/>
          <w:sz w:val="24"/>
          <w:szCs w:val="24"/>
        </w:rPr>
        <w:br/>
        <w:t>pkt 1) w wysokości  1 %</w:t>
      </w:r>
      <w:r w:rsidRPr="00801EC0">
        <w:rPr>
          <w:rFonts w:ascii="Constantia" w:hAnsi="Constantia" w:cs="Arial"/>
          <w:i/>
          <w:color w:val="000000"/>
          <w:sz w:val="24"/>
          <w:szCs w:val="24"/>
        </w:rPr>
        <w:t xml:space="preserve"> maksymalnego wynagrodzenia brutto o</w:t>
      </w:r>
      <w:r w:rsidRPr="00801EC0">
        <w:rPr>
          <w:rFonts w:ascii="Constantia" w:hAnsi="Constantia" w:cs="Arial"/>
          <w:i/>
          <w:sz w:val="24"/>
          <w:szCs w:val="24"/>
        </w:rPr>
        <w:t xml:space="preserve">kreślonego w § 7 ust. 1 Umowy, </w:t>
      </w:r>
      <w:r w:rsidRPr="00801EC0">
        <w:rPr>
          <w:rFonts w:ascii="Constantia" w:hAnsi="Constantia" w:cs="Arial"/>
          <w:i/>
          <w:color w:val="000000"/>
          <w:sz w:val="24"/>
          <w:szCs w:val="24"/>
        </w:rPr>
        <w:t xml:space="preserve">za każdy rozpoczęty dzień </w:t>
      </w:r>
      <w:r w:rsidR="00214F0D" w:rsidRPr="00801EC0">
        <w:rPr>
          <w:rFonts w:ascii="Constantia" w:hAnsi="Constantia" w:cs="Arial"/>
          <w:i/>
          <w:color w:val="000000"/>
          <w:sz w:val="24"/>
          <w:szCs w:val="24"/>
        </w:rPr>
        <w:t>zwłoki</w:t>
      </w:r>
      <w:r w:rsidRPr="00801EC0">
        <w:rPr>
          <w:rFonts w:ascii="Constantia" w:hAnsi="Constantia" w:cs="Arial"/>
          <w:color w:val="000000"/>
          <w:sz w:val="24"/>
          <w:szCs w:val="24"/>
        </w:rPr>
        <w:t>”</w:t>
      </w:r>
    </w:p>
    <w:p w:rsidR="00A338E1" w:rsidRPr="00801EC0" w:rsidRDefault="00A338E1" w:rsidP="0002181B">
      <w:pPr>
        <w:spacing w:line="360" w:lineRule="auto"/>
        <w:ind w:left="0"/>
        <w:rPr>
          <w:rFonts w:ascii="Constantia" w:hAnsi="Constantia"/>
          <w:sz w:val="24"/>
          <w:szCs w:val="24"/>
        </w:rPr>
      </w:pPr>
      <w:r w:rsidRPr="00801EC0">
        <w:rPr>
          <w:rFonts w:ascii="Constantia" w:hAnsi="Constantia"/>
          <w:sz w:val="24"/>
          <w:szCs w:val="24"/>
        </w:rPr>
        <w:t>Albowiem zaproponowana w Umowie wysokość kar jest współmierna do przewinienia.</w:t>
      </w:r>
    </w:p>
    <w:p w:rsidR="00A338E1" w:rsidRPr="00801EC0" w:rsidRDefault="00A338E1" w:rsidP="00A338E1">
      <w:pPr>
        <w:ind w:left="0"/>
        <w:rPr>
          <w:rFonts w:ascii="Constantia" w:hAnsi="Constantia"/>
          <w:sz w:val="24"/>
          <w:szCs w:val="24"/>
        </w:rPr>
      </w:pPr>
    </w:p>
    <w:p w:rsidR="00A338E1" w:rsidRPr="00801EC0" w:rsidRDefault="00A338E1" w:rsidP="00A338E1">
      <w:pPr>
        <w:ind w:left="0"/>
        <w:rPr>
          <w:rFonts w:ascii="Constantia" w:hAnsi="Constantia" w:cs="Arial"/>
          <w:b/>
          <w:sz w:val="24"/>
          <w:szCs w:val="24"/>
        </w:rPr>
      </w:pPr>
      <w:r w:rsidRPr="00801EC0">
        <w:rPr>
          <w:rFonts w:ascii="Constantia" w:hAnsi="Constantia" w:cs="Arial"/>
          <w:b/>
          <w:sz w:val="24"/>
          <w:szCs w:val="24"/>
        </w:rPr>
        <w:t>Odpowiedź</w:t>
      </w:r>
    </w:p>
    <w:p w:rsidR="00A338E1" w:rsidRPr="00801EC0" w:rsidRDefault="00A338E1" w:rsidP="0002181B">
      <w:pPr>
        <w:spacing w:line="360" w:lineRule="auto"/>
        <w:ind w:left="0"/>
        <w:rPr>
          <w:rFonts w:ascii="Constantia" w:hAnsi="Constantia" w:cs="Arial"/>
          <w:sz w:val="24"/>
          <w:szCs w:val="24"/>
        </w:rPr>
      </w:pPr>
      <w:r w:rsidRPr="00801EC0">
        <w:rPr>
          <w:rFonts w:ascii="Constantia" w:hAnsi="Constantia" w:cs="Arial"/>
          <w:sz w:val="24"/>
          <w:szCs w:val="24"/>
        </w:rPr>
        <w:t xml:space="preserve">Zamawiający wyraża zgodę na zmianę wysokości kary z tym zastrzeżeniem, że </w:t>
      </w:r>
      <w:r w:rsidR="00214F0D" w:rsidRPr="00801EC0">
        <w:rPr>
          <w:rFonts w:ascii="Constantia" w:hAnsi="Constantia" w:cs="Arial"/>
          <w:sz w:val="24"/>
          <w:szCs w:val="24"/>
        </w:rPr>
        <w:t>zmiana będzie następująca:</w:t>
      </w:r>
    </w:p>
    <w:p w:rsidR="00214F0D" w:rsidRPr="00801EC0" w:rsidRDefault="00214F0D" w:rsidP="0002181B">
      <w:pPr>
        <w:spacing w:line="360" w:lineRule="auto"/>
        <w:ind w:left="0"/>
        <w:rPr>
          <w:rFonts w:ascii="Constantia" w:hAnsi="Constantia" w:cs="Arial"/>
          <w:color w:val="000000"/>
          <w:sz w:val="24"/>
          <w:szCs w:val="24"/>
        </w:rPr>
      </w:pPr>
      <w:r w:rsidRPr="00801EC0">
        <w:rPr>
          <w:rFonts w:ascii="Constantia" w:hAnsi="Constantia" w:cs="Arial"/>
          <w:sz w:val="24"/>
          <w:szCs w:val="24"/>
        </w:rPr>
        <w:t>„</w:t>
      </w:r>
      <w:r w:rsidRPr="00801EC0">
        <w:rPr>
          <w:rFonts w:ascii="Constantia" w:hAnsi="Constantia" w:cs="Arial"/>
          <w:i/>
          <w:sz w:val="24"/>
          <w:szCs w:val="24"/>
        </w:rPr>
        <w:t xml:space="preserve">2) w przypadku opóźnienia w wykonaniu przedmiotu Umowy określonego w </w:t>
      </w:r>
      <w:r w:rsidRPr="00801EC0">
        <w:rPr>
          <w:rFonts w:ascii="Constantia" w:hAnsi="Constantia"/>
          <w:bCs/>
          <w:i/>
          <w:sz w:val="24"/>
          <w:szCs w:val="24"/>
        </w:rPr>
        <w:t xml:space="preserve">§ 1 ust. 1 </w:t>
      </w:r>
      <w:r w:rsidRPr="00801EC0">
        <w:rPr>
          <w:rFonts w:ascii="Constantia" w:hAnsi="Constantia"/>
          <w:bCs/>
          <w:i/>
          <w:sz w:val="24"/>
          <w:szCs w:val="24"/>
        </w:rPr>
        <w:br/>
        <w:t>pkt 1) w wysokości  1 %</w:t>
      </w:r>
      <w:r w:rsidRPr="00801EC0">
        <w:rPr>
          <w:rFonts w:ascii="Constantia" w:hAnsi="Constantia" w:cs="Arial"/>
          <w:i/>
          <w:color w:val="000000"/>
          <w:sz w:val="24"/>
          <w:szCs w:val="24"/>
        </w:rPr>
        <w:t xml:space="preserve"> maksymalnego wynagrodzenia brutto o</w:t>
      </w:r>
      <w:r w:rsidRPr="00801EC0">
        <w:rPr>
          <w:rFonts w:ascii="Constantia" w:hAnsi="Constantia" w:cs="Arial"/>
          <w:i/>
          <w:sz w:val="24"/>
          <w:szCs w:val="24"/>
        </w:rPr>
        <w:t xml:space="preserve">kreślonego w § 7 ust. 1 Umowy, </w:t>
      </w:r>
      <w:r w:rsidRPr="00801EC0">
        <w:rPr>
          <w:rFonts w:ascii="Constantia" w:hAnsi="Constantia" w:cs="Arial"/>
          <w:i/>
          <w:color w:val="000000"/>
          <w:sz w:val="24"/>
          <w:szCs w:val="24"/>
        </w:rPr>
        <w:t>za każdy rozpoczęty dzień opóźnienia</w:t>
      </w:r>
      <w:r w:rsidRPr="00801EC0">
        <w:rPr>
          <w:rFonts w:ascii="Constantia" w:hAnsi="Constantia" w:cs="Arial"/>
          <w:color w:val="000000"/>
          <w:sz w:val="24"/>
          <w:szCs w:val="24"/>
        </w:rPr>
        <w:t>”</w:t>
      </w:r>
    </w:p>
    <w:p w:rsidR="00E87D86" w:rsidRPr="00801EC0" w:rsidRDefault="00E87D86" w:rsidP="00E87D86">
      <w:pPr>
        <w:ind w:left="0"/>
        <w:rPr>
          <w:rFonts w:ascii="Constantia" w:hAnsi="Constantia" w:cs="Arial"/>
          <w:sz w:val="24"/>
          <w:szCs w:val="24"/>
        </w:rPr>
      </w:pPr>
    </w:p>
    <w:p w:rsidR="00214F0D" w:rsidRPr="00801EC0" w:rsidRDefault="00214F0D" w:rsidP="00DF6C4F">
      <w:pPr>
        <w:ind w:left="0"/>
        <w:rPr>
          <w:rFonts w:ascii="Constantia" w:hAnsi="Constantia"/>
          <w:b/>
          <w:sz w:val="24"/>
        </w:rPr>
      </w:pPr>
      <w:r w:rsidRPr="00801EC0">
        <w:rPr>
          <w:rFonts w:ascii="Constantia" w:hAnsi="Constantia"/>
          <w:b/>
          <w:sz w:val="24"/>
        </w:rPr>
        <w:t>Pytanie 3.</w:t>
      </w:r>
    </w:p>
    <w:p w:rsidR="00214F0D" w:rsidRPr="00801EC0" w:rsidRDefault="00214F0D" w:rsidP="0002181B">
      <w:pPr>
        <w:spacing w:after="120" w:line="360" w:lineRule="auto"/>
        <w:ind w:left="0"/>
        <w:rPr>
          <w:rFonts w:ascii="Constantia" w:hAnsi="Constantia"/>
          <w:sz w:val="24"/>
          <w:szCs w:val="24"/>
        </w:rPr>
      </w:pPr>
      <w:r w:rsidRPr="00801EC0">
        <w:rPr>
          <w:rFonts w:ascii="Constantia" w:hAnsi="Constantia"/>
          <w:sz w:val="24"/>
          <w:szCs w:val="24"/>
        </w:rPr>
        <w:t>Prosimy o wprowadzenie do umowy zobowiązania Zamawiającego, że w ciągu dwóch dni od podpisania umowy przekaże Wykonawcy pełną dokumentację, która ma być przedmiotem analizy w ramach zadania 1 oraz, że Wykonawca będzie mógł zgłaszać potrzebę konsultacji/ warsztatów z specjalistami Zamawiającego z wyprzedzeniem 2 dni roboczych.</w:t>
      </w:r>
    </w:p>
    <w:p w:rsidR="00214F0D" w:rsidRPr="00801EC0" w:rsidRDefault="00214F0D" w:rsidP="00A338E1">
      <w:pPr>
        <w:ind w:left="0"/>
        <w:rPr>
          <w:rFonts w:ascii="Constantia" w:hAnsi="Constantia" w:cs="Arial"/>
          <w:b/>
          <w:sz w:val="24"/>
          <w:szCs w:val="24"/>
        </w:rPr>
      </w:pPr>
      <w:r w:rsidRPr="00801EC0">
        <w:rPr>
          <w:rFonts w:ascii="Constantia" w:hAnsi="Constantia" w:cs="Arial"/>
          <w:b/>
          <w:sz w:val="24"/>
          <w:szCs w:val="24"/>
        </w:rPr>
        <w:t>Odpowiedź</w:t>
      </w:r>
    </w:p>
    <w:p w:rsidR="002A6845" w:rsidRPr="00801EC0" w:rsidRDefault="00214F0D" w:rsidP="0002181B">
      <w:pPr>
        <w:spacing w:after="120" w:line="360" w:lineRule="auto"/>
        <w:ind w:left="0"/>
        <w:rPr>
          <w:rFonts w:ascii="Constantia" w:hAnsi="Constantia" w:cs="Arial"/>
          <w:sz w:val="24"/>
          <w:szCs w:val="24"/>
        </w:rPr>
      </w:pPr>
      <w:r w:rsidRPr="00801EC0">
        <w:rPr>
          <w:rFonts w:ascii="Constantia" w:hAnsi="Constantia" w:cs="Arial"/>
          <w:sz w:val="24"/>
          <w:szCs w:val="24"/>
        </w:rPr>
        <w:t xml:space="preserve">Zamawiający dołoży wszelkich starań, aby w ciągu dwóch dni od podpisania umowy przekazać Wykonawcy dokumentację, która ma być przedmiotem analizy. </w:t>
      </w:r>
      <w:r w:rsidR="002A6845" w:rsidRPr="00801EC0">
        <w:rPr>
          <w:rFonts w:ascii="Constantia" w:hAnsi="Constantia" w:cs="Arial"/>
          <w:sz w:val="24"/>
          <w:szCs w:val="24"/>
        </w:rPr>
        <w:t>Zamawiający wyraża zgodę na wprowadzenie takiej zmiany w Umowie.</w:t>
      </w:r>
    </w:p>
    <w:p w:rsidR="00214F0D" w:rsidRPr="00801EC0" w:rsidRDefault="007F7CB7" w:rsidP="0002181B">
      <w:pPr>
        <w:spacing w:line="360" w:lineRule="auto"/>
        <w:ind w:left="0"/>
        <w:rPr>
          <w:rFonts w:ascii="Constantia" w:hAnsi="Constantia" w:cs="Arial"/>
          <w:sz w:val="24"/>
          <w:szCs w:val="24"/>
        </w:rPr>
      </w:pPr>
      <w:r w:rsidRPr="00801EC0">
        <w:rPr>
          <w:rFonts w:ascii="Constantia" w:hAnsi="Constantia" w:cs="Arial"/>
          <w:sz w:val="24"/>
          <w:szCs w:val="24"/>
        </w:rPr>
        <w:lastRenderedPageBreak/>
        <w:t xml:space="preserve">Zamawiający zakłada, że Wykonawca może nie potrzebować konsultacji/warsztatów z specjalistami Zamawiającego. </w:t>
      </w:r>
      <w:r w:rsidR="002A6845" w:rsidRPr="00801EC0">
        <w:rPr>
          <w:rFonts w:ascii="Constantia" w:hAnsi="Constantia" w:cs="Arial"/>
          <w:sz w:val="24"/>
          <w:szCs w:val="24"/>
        </w:rPr>
        <w:t xml:space="preserve">Zamawiający zakłada, że takie potrzeby mogą pojawić się po otrzymaniu dokumentacji do analizy.  </w:t>
      </w:r>
      <w:r w:rsidRPr="00801EC0">
        <w:rPr>
          <w:rFonts w:ascii="Constantia" w:hAnsi="Constantia" w:cs="Arial"/>
          <w:sz w:val="24"/>
          <w:szCs w:val="24"/>
        </w:rPr>
        <w:t>Wykonawca może również przedstawić Zamawiającemu harmonogram konsultacji/warsztatów po otrzymaniu wszystkich dokumentów, w takim wypadku Zamawiający dołoży wszelkich starań, by w uzgodnionym terminie specjaliści Zamawiającego byli dostępni dla Wykonawcy celem wykonania Umowy.</w:t>
      </w:r>
      <w:r w:rsidR="002A6845" w:rsidRPr="00801EC0">
        <w:rPr>
          <w:rFonts w:ascii="Constantia" w:hAnsi="Constantia" w:cs="Arial"/>
          <w:sz w:val="24"/>
          <w:szCs w:val="24"/>
        </w:rPr>
        <w:t xml:space="preserve"> Wykonawca ma prawo zgłaszać potrzebę konsultacji/warsztatów z specjalistami Zamawiającego w każdym czasie, o ile zostanie dotrzymany zadeklarowany termin wykonania zadania nr 1 zapytania ofertowego.</w:t>
      </w:r>
    </w:p>
    <w:sectPr w:rsidR="00214F0D" w:rsidRPr="0080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B15"/>
    <w:multiLevelType w:val="multilevel"/>
    <w:tmpl w:val="BCDA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5F52A6"/>
    <w:multiLevelType w:val="hybridMultilevel"/>
    <w:tmpl w:val="E3BAFD7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0C117C4"/>
    <w:multiLevelType w:val="multilevel"/>
    <w:tmpl w:val="92E4A6C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58124BA"/>
    <w:multiLevelType w:val="hybridMultilevel"/>
    <w:tmpl w:val="113216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C7"/>
    <w:rsid w:val="0002181B"/>
    <w:rsid w:val="001043AB"/>
    <w:rsid w:val="00114264"/>
    <w:rsid w:val="00214F0D"/>
    <w:rsid w:val="002A6845"/>
    <w:rsid w:val="00302C9C"/>
    <w:rsid w:val="00684AA2"/>
    <w:rsid w:val="007123BD"/>
    <w:rsid w:val="00762EE9"/>
    <w:rsid w:val="007F7CB7"/>
    <w:rsid w:val="00801EC0"/>
    <w:rsid w:val="0093411D"/>
    <w:rsid w:val="0095388E"/>
    <w:rsid w:val="00A338E1"/>
    <w:rsid w:val="00A528F8"/>
    <w:rsid w:val="00A7133C"/>
    <w:rsid w:val="00B27594"/>
    <w:rsid w:val="00C673CF"/>
    <w:rsid w:val="00DF6C4F"/>
    <w:rsid w:val="00E87D86"/>
    <w:rsid w:val="00E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3444"/>
  <w15:chartTrackingRefBased/>
  <w15:docId w15:val="{95E53FDE-A20A-41F8-B4E3-E0EF104C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411D"/>
    <w:pPr>
      <w:keepNext/>
      <w:keepLines/>
      <w:numPr>
        <w:ilvl w:val="1"/>
        <w:numId w:val="2"/>
      </w:numPr>
      <w:spacing w:before="40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41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EB44C7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EB44C7"/>
  </w:style>
  <w:style w:type="paragraph" w:styleId="Akapitzlist">
    <w:name w:val="List Paragraph"/>
    <w:basedOn w:val="Normalny"/>
    <w:link w:val="AkapitzlistZnak"/>
    <w:uiPriority w:val="34"/>
    <w:qFormat/>
    <w:rsid w:val="00EB44C7"/>
    <w:pPr>
      <w:spacing w:after="200" w:line="276" w:lineRule="auto"/>
      <w:ind w:left="720"/>
      <w:contextualSpacing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7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D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D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D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D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B514B4094D547B07B24FC537D5A45" ma:contentTypeVersion="7" ma:contentTypeDescription="Create a new document." ma:contentTypeScope="" ma:versionID="fe0cb1ad9d3c2e86237593b549f20f03">
  <xsd:schema xmlns:xsd="http://www.w3.org/2001/XMLSchema" xmlns:xs="http://www.w3.org/2001/XMLSchema" xmlns:p="http://schemas.microsoft.com/office/2006/metadata/properties" xmlns:ns3="1e768757-8d31-411b-980d-526230ced629" xmlns:ns4="cea2b388-5b8a-47c1-9d19-8cc6fc61c6fa" targetNamespace="http://schemas.microsoft.com/office/2006/metadata/properties" ma:root="true" ma:fieldsID="0f9bc41bf4caec35d6992adec640a394" ns3:_="" ns4:_="">
    <xsd:import namespace="1e768757-8d31-411b-980d-526230ced629"/>
    <xsd:import namespace="cea2b388-5b8a-47c1-9d19-8cc6fc61c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68757-8d31-411b-980d-526230ced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2b388-5b8a-47c1-9d19-8cc6fc61c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EC80A-ACC2-4F32-9A72-F38E9F995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03562C-BE63-4455-AA7B-6CA770071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A5D1F-036E-4B11-BF01-E33B42293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68757-8d31-411b-980d-526230ced629"/>
    <ds:schemaRef ds:uri="cea2b388-5b8a-47c1-9d19-8cc6fc61c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Kunecki</dc:creator>
  <cp:keywords/>
  <dc:description/>
  <cp:lastModifiedBy>Adam Krzywicki</cp:lastModifiedBy>
  <cp:revision>4</cp:revision>
  <dcterms:created xsi:type="dcterms:W3CDTF">2021-03-24T13:08:00Z</dcterms:created>
  <dcterms:modified xsi:type="dcterms:W3CDTF">2021-03-25T11:11:00Z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0x010100874B514B4094D547B07B24FC537D5A45</vt:lpwstr>
  </property>
</Properties>
</file>