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F6A2D" w14:textId="77777777" w:rsidR="00DA565F" w:rsidRDefault="00DA565F" w:rsidP="00DA565F">
      <w:pPr>
        <w:rPr>
          <w:b/>
          <w:noProof/>
        </w:rPr>
      </w:pPr>
      <w:bookmarkStart w:id="0" w:name="_GoBack"/>
      <w:bookmarkEnd w:id="0"/>
    </w:p>
    <w:p w14:paraId="0F843B01" w14:textId="77777777" w:rsidR="00DA565F" w:rsidRDefault="00DA565F" w:rsidP="00DA565F">
      <w:pPr>
        <w:rPr>
          <w:b/>
          <w:noProof/>
        </w:rPr>
      </w:pPr>
    </w:p>
    <w:p w14:paraId="09B2C7CE" w14:textId="77777777" w:rsidR="00DA565F" w:rsidRDefault="00DA565F" w:rsidP="004C44B5">
      <w:pPr>
        <w:jc w:val="center"/>
        <w:rPr>
          <w:b/>
        </w:rPr>
      </w:pPr>
      <w:r w:rsidRPr="00DA565F">
        <w:rPr>
          <w:b/>
          <w:noProof/>
        </w:rPr>
        <w:drawing>
          <wp:inline distT="0" distB="0" distL="0" distR="0" wp14:anchorId="3CF2DA54" wp14:editId="31662CCC">
            <wp:extent cx="6121400" cy="1047750"/>
            <wp:effectExtent l="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7003" t="44188" r="32900" b="36496"/>
                    <a:stretch/>
                  </pic:blipFill>
                  <pic:spPr>
                    <a:xfrm>
                      <a:off x="0" y="0"/>
                      <a:ext cx="6121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DCD22" w14:textId="77777777" w:rsidR="00DA565F" w:rsidRDefault="00DA565F" w:rsidP="004C44B5">
      <w:pPr>
        <w:jc w:val="center"/>
        <w:rPr>
          <w:b/>
        </w:rPr>
      </w:pPr>
    </w:p>
    <w:p w14:paraId="5F5E4D6D" w14:textId="43434BB9" w:rsidR="004C44B5" w:rsidRPr="007B4FB4" w:rsidRDefault="00DA565F" w:rsidP="00DA565F">
      <w:pPr>
        <w:spacing w:line="276" w:lineRule="auto"/>
        <w:jc w:val="center"/>
        <w:rPr>
          <w:b/>
        </w:rPr>
      </w:pPr>
      <w:r>
        <w:rPr>
          <w:b/>
        </w:rPr>
        <w:t>O</w:t>
      </w:r>
      <w:r w:rsidR="004C44B5" w:rsidRPr="007B4FB4">
        <w:rPr>
          <w:b/>
        </w:rPr>
        <w:t xml:space="preserve">GŁOSZENIE </w:t>
      </w:r>
    </w:p>
    <w:p w14:paraId="3FCD3EC4" w14:textId="77777777" w:rsidR="004C44B5" w:rsidRPr="007B4FB4" w:rsidRDefault="004C44B5" w:rsidP="00DA565F">
      <w:pPr>
        <w:tabs>
          <w:tab w:val="left" w:pos="720"/>
        </w:tabs>
        <w:spacing w:line="276" w:lineRule="auto"/>
        <w:jc w:val="center"/>
        <w:rPr>
          <w:b/>
        </w:rPr>
      </w:pPr>
      <w:r w:rsidRPr="007B4FB4">
        <w:rPr>
          <w:b/>
        </w:rPr>
        <w:t>O ZBĘDNYCH SKŁADNIKACH MAJĄTKU RUCHOMEGO</w:t>
      </w:r>
    </w:p>
    <w:p w14:paraId="3FEDBBD2" w14:textId="77777777" w:rsidR="004C44B5" w:rsidRPr="007B4FB4" w:rsidRDefault="004C44B5" w:rsidP="00C8440A">
      <w:pPr>
        <w:spacing w:line="360" w:lineRule="auto"/>
        <w:ind w:firstLine="708"/>
        <w:jc w:val="both"/>
      </w:pPr>
    </w:p>
    <w:p w14:paraId="1E4B403B" w14:textId="77777777" w:rsidR="004C44B5" w:rsidRPr="007B4FB4" w:rsidRDefault="004C44B5" w:rsidP="00C8440A">
      <w:pPr>
        <w:spacing w:line="360" w:lineRule="auto"/>
        <w:ind w:firstLine="709"/>
        <w:jc w:val="both"/>
      </w:pPr>
      <w:r w:rsidRPr="007B4FB4">
        <w:t xml:space="preserve">Działając zgodnie z rozporządzeniem Rady Ministrów z dnia </w:t>
      </w:r>
      <w:r w:rsidR="009B13FC" w:rsidRPr="007B4FB4">
        <w:t>21 października 2019</w:t>
      </w:r>
      <w:r w:rsidRPr="007B4FB4">
        <w:t xml:space="preserve"> roku </w:t>
      </w:r>
      <w:r w:rsidRPr="007B4FB4">
        <w:br/>
        <w:t xml:space="preserve">w sprawie szczegółowego sposobu gospodarowania składnikami </w:t>
      </w:r>
      <w:r w:rsidR="009B13FC" w:rsidRPr="007B4FB4">
        <w:t xml:space="preserve">rzeczowymi </w:t>
      </w:r>
      <w:r w:rsidRPr="007B4FB4">
        <w:t xml:space="preserve">majątku </w:t>
      </w:r>
      <w:r w:rsidR="009B13FC" w:rsidRPr="007B4FB4">
        <w:t xml:space="preserve">ruchomego </w:t>
      </w:r>
      <w:r w:rsidRPr="007B4FB4">
        <w:t>Skarbu</w:t>
      </w:r>
      <w:r w:rsidR="009B13FC" w:rsidRPr="007B4FB4">
        <w:t xml:space="preserve"> </w:t>
      </w:r>
      <w:r w:rsidRPr="007B4FB4">
        <w:t>Państwa</w:t>
      </w:r>
      <w:r w:rsidR="009B13FC" w:rsidRPr="007B4FB4">
        <w:t xml:space="preserve"> (</w:t>
      </w:r>
      <w:r w:rsidRPr="007B4FB4">
        <w:t>Dz.</w:t>
      </w:r>
      <w:r w:rsidR="009B13FC" w:rsidRPr="007B4FB4">
        <w:t xml:space="preserve"> </w:t>
      </w:r>
      <w:r w:rsidRPr="007B4FB4">
        <w:t>U.</w:t>
      </w:r>
      <w:r w:rsidR="009B13FC" w:rsidRPr="007B4FB4">
        <w:t xml:space="preserve"> </w:t>
      </w:r>
      <w:r w:rsidR="00515EB7" w:rsidRPr="007B4FB4">
        <w:t>201</w:t>
      </w:r>
      <w:r w:rsidR="009B13FC" w:rsidRPr="007B4FB4">
        <w:t>9 poz. 2004</w:t>
      </w:r>
      <w:r w:rsidRPr="007B4FB4">
        <w:t>)</w:t>
      </w:r>
      <w:r w:rsidR="009B13FC" w:rsidRPr="007B4FB4">
        <w:t xml:space="preserve"> </w:t>
      </w:r>
      <w:r w:rsidRPr="007B4FB4">
        <w:t xml:space="preserve">informujemy, że w Mazowieckim Urzędzie Wojewódzkim w Warszawie </w:t>
      </w:r>
      <w:r w:rsidR="00835000" w:rsidRPr="007B4FB4">
        <w:t xml:space="preserve">przy </w:t>
      </w:r>
      <w:r w:rsidRPr="007B4FB4">
        <w:t>pl. Bankowy</w:t>
      </w:r>
      <w:r w:rsidR="00835000" w:rsidRPr="007B4FB4">
        <w:t>m</w:t>
      </w:r>
      <w:r w:rsidRPr="007B4FB4">
        <w:t xml:space="preserve"> 3/5; 00-950 Warszawa – znajduje się nw. składnik rzeczowego majątku ruchomego przeznaczony do nieodpłatnego przekazania bez zastrzeżenia obowiązku zwrotu, z przeznaczeniem na realizację zadań publicznych. </w:t>
      </w:r>
    </w:p>
    <w:p w14:paraId="47EBE236" w14:textId="77777777" w:rsidR="004C44B5" w:rsidRPr="007B4FB4" w:rsidRDefault="004C44B5" w:rsidP="004C44B5">
      <w:pPr>
        <w:ind w:firstLine="708"/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4C44B5" w:rsidRPr="007B4FB4" w14:paraId="200EA937" w14:textId="77777777" w:rsidTr="004C44B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1619" w14:textId="77777777" w:rsidR="004C44B5" w:rsidRPr="007B4FB4" w:rsidRDefault="004C44B5">
            <w:pPr>
              <w:spacing w:line="360" w:lineRule="auto"/>
              <w:jc w:val="center"/>
              <w:rPr>
                <w:b/>
              </w:rPr>
            </w:pPr>
            <w:r w:rsidRPr="007B4FB4">
              <w:rPr>
                <w:b/>
              </w:rPr>
              <w:t>Samochód osobowy marki: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86D0" w14:textId="77777777" w:rsidR="004C44B5" w:rsidRPr="007B4FB4" w:rsidRDefault="00515EB7">
            <w:pPr>
              <w:spacing w:before="120" w:line="360" w:lineRule="auto"/>
              <w:jc w:val="center"/>
              <w:rPr>
                <w:b/>
              </w:rPr>
            </w:pPr>
            <w:r w:rsidRPr="007B4FB4">
              <w:rPr>
                <w:b/>
              </w:rPr>
              <w:t>SKODA</w:t>
            </w:r>
          </w:p>
        </w:tc>
      </w:tr>
      <w:tr w:rsidR="004C44B5" w:rsidRPr="007B4FB4" w14:paraId="63F9991C" w14:textId="77777777" w:rsidTr="004C44B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59AD" w14:textId="77777777" w:rsidR="004C44B5" w:rsidRPr="007B4FB4" w:rsidRDefault="004C44B5" w:rsidP="00C8440A">
            <w:pPr>
              <w:spacing w:line="360" w:lineRule="auto"/>
            </w:pPr>
            <w:r w:rsidRPr="007B4FB4">
              <w:t xml:space="preserve"> </w:t>
            </w:r>
            <w:r w:rsidR="00C8440A" w:rsidRPr="007B4FB4">
              <w:t>R</w:t>
            </w:r>
            <w:r w:rsidRPr="007B4FB4">
              <w:t>ok produkcji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329E" w14:textId="77777777" w:rsidR="004C44B5" w:rsidRPr="007B4FB4" w:rsidRDefault="009B13FC">
            <w:pPr>
              <w:spacing w:before="120" w:line="360" w:lineRule="auto"/>
              <w:jc w:val="center"/>
            </w:pPr>
            <w:r w:rsidRPr="007B4FB4">
              <w:t>2006</w:t>
            </w:r>
          </w:p>
        </w:tc>
      </w:tr>
      <w:tr w:rsidR="004C44B5" w:rsidRPr="007B4FB4" w14:paraId="27CF7894" w14:textId="77777777" w:rsidTr="004C44B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AC79" w14:textId="77777777" w:rsidR="004C44B5" w:rsidRPr="007B4FB4" w:rsidRDefault="004C44B5" w:rsidP="00C8440A">
            <w:pPr>
              <w:spacing w:after="100" w:afterAutospacing="1" w:line="360" w:lineRule="auto"/>
              <w:jc w:val="both"/>
              <w:rPr>
                <w:color w:val="000000"/>
              </w:rPr>
            </w:pPr>
            <w:r w:rsidRPr="007B4FB4">
              <w:rPr>
                <w:color w:val="000000"/>
              </w:rPr>
              <w:t xml:space="preserve"> </w:t>
            </w:r>
            <w:r w:rsidR="00C8440A" w:rsidRPr="007B4FB4">
              <w:rPr>
                <w:color w:val="000000"/>
              </w:rPr>
              <w:t>M</w:t>
            </w:r>
            <w:r w:rsidRPr="007B4FB4">
              <w:rPr>
                <w:color w:val="000000"/>
              </w:rPr>
              <w:t>odel, typ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8DF9" w14:textId="77777777" w:rsidR="004C44B5" w:rsidRPr="007B4FB4" w:rsidRDefault="00515EB7">
            <w:pPr>
              <w:spacing w:before="120" w:after="100" w:afterAutospacing="1" w:line="360" w:lineRule="auto"/>
              <w:jc w:val="center"/>
              <w:rPr>
                <w:color w:val="000000"/>
              </w:rPr>
            </w:pPr>
            <w:r w:rsidRPr="007B4FB4">
              <w:rPr>
                <w:color w:val="000000"/>
              </w:rPr>
              <w:t>OCTAVIA</w:t>
            </w:r>
          </w:p>
        </w:tc>
      </w:tr>
      <w:tr w:rsidR="004C44B5" w:rsidRPr="007B4FB4" w14:paraId="331A85AC" w14:textId="77777777" w:rsidTr="004C44B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878D" w14:textId="77777777" w:rsidR="004C44B5" w:rsidRPr="007B4FB4" w:rsidRDefault="004C44B5" w:rsidP="00C8440A">
            <w:pPr>
              <w:spacing w:after="100" w:afterAutospacing="1" w:line="360" w:lineRule="auto"/>
              <w:jc w:val="both"/>
              <w:rPr>
                <w:color w:val="000000"/>
              </w:rPr>
            </w:pPr>
            <w:r w:rsidRPr="007B4FB4">
              <w:rPr>
                <w:color w:val="000000"/>
              </w:rPr>
              <w:t xml:space="preserve"> </w:t>
            </w:r>
            <w:r w:rsidR="00C8440A" w:rsidRPr="007B4FB4">
              <w:rPr>
                <w:color w:val="000000"/>
              </w:rPr>
              <w:t>K</w:t>
            </w:r>
            <w:r w:rsidRPr="007B4FB4">
              <w:rPr>
                <w:color w:val="000000"/>
              </w:rPr>
              <w:t>olor nadwozia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187F" w14:textId="77777777" w:rsidR="004C44B5" w:rsidRPr="007B4FB4" w:rsidRDefault="00D86766">
            <w:pPr>
              <w:spacing w:before="120" w:after="100" w:afterAutospacing="1" w:line="360" w:lineRule="auto"/>
              <w:jc w:val="center"/>
              <w:rPr>
                <w:color w:val="000000"/>
              </w:rPr>
            </w:pPr>
            <w:r w:rsidRPr="007B4FB4">
              <w:rPr>
                <w:color w:val="000000"/>
              </w:rPr>
              <w:t>niebieski</w:t>
            </w:r>
          </w:p>
        </w:tc>
      </w:tr>
      <w:tr w:rsidR="004C44B5" w:rsidRPr="007B4FB4" w14:paraId="4142A689" w14:textId="77777777" w:rsidTr="004C44B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E08B" w14:textId="77777777" w:rsidR="004C44B5" w:rsidRPr="007B4FB4" w:rsidRDefault="004C44B5" w:rsidP="00C8440A">
            <w:pPr>
              <w:spacing w:after="100" w:afterAutospacing="1" w:line="360" w:lineRule="auto"/>
              <w:jc w:val="both"/>
              <w:rPr>
                <w:color w:val="000000"/>
              </w:rPr>
            </w:pPr>
            <w:r w:rsidRPr="007B4FB4">
              <w:rPr>
                <w:color w:val="000000"/>
              </w:rPr>
              <w:t xml:space="preserve"> </w:t>
            </w:r>
            <w:r w:rsidR="00C8440A" w:rsidRPr="007B4FB4">
              <w:rPr>
                <w:color w:val="000000"/>
              </w:rPr>
              <w:t>P</w:t>
            </w:r>
            <w:r w:rsidRPr="007B4FB4">
              <w:rPr>
                <w:color w:val="000000"/>
              </w:rPr>
              <w:t>rzebieg (km)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EBCC" w14:textId="77777777" w:rsidR="004C44B5" w:rsidRPr="007B4FB4" w:rsidRDefault="009B13FC" w:rsidP="009B13FC">
            <w:pPr>
              <w:spacing w:before="120" w:after="100" w:afterAutospacing="1" w:line="360" w:lineRule="auto"/>
              <w:jc w:val="center"/>
              <w:rPr>
                <w:color w:val="000000"/>
              </w:rPr>
            </w:pPr>
            <w:r w:rsidRPr="007B4FB4">
              <w:rPr>
                <w:color w:val="000000"/>
              </w:rPr>
              <w:t>425 949</w:t>
            </w:r>
            <w:r w:rsidR="004C44B5" w:rsidRPr="007B4FB4">
              <w:rPr>
                <w:color w:val="000000"/>
              </w:rPr>
              <w:t xml:space="preserve"> km</w:t>
            </w:r>
          </w:p>
        </w:tc>
      </w:tr>
      <w:tr w:rsidR="004C44B5" w:rsidRPr="007B4FB4" w14:paraId="3271C7CE" w14:textId="77777777" w:rsidTr="004C44B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9CCD" w14:textId="77777777" w:rsidR="004C44B5" w:rsidRPr="007B4FB4" w:rsidRDefault="004C44B5" w:rsidP="00C8440A">
            <w:pPr>
              <w:spacing w:after="100" w:afterAutospacing="1" w:line="360" w:lineRule="auto"/>
              <w:jc w:val="both"/>
              <w:rPr>
                <w:color w:val="000000"/>
              </w:rPr>
            </w:pPr>
            <w:r w:rsidRPr="007B4FB4">
              <w:rPr>
                <w:color w:val="000000"/>
              </w:rPr>
              <w:t xml:space="preserve"> </w:t>
            </w:r>
            <w:r w:rsidR="00C8440A" w:rsidRPr="007B4FB4">
              <w:rPr>
                <w:color w:val="000000"/>
              </w:rPr>
              <w:t>P</w:t>
            </w:r>
            <w:r w:rsidRPr="007B4FB4">
              <w:rPr>
                <w:color w:val="000000"/>
              </w:rPr>
              <w:t>ojemność silnika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45CE" w14:textId="77777777" w:rsidR="004C44B5" w:rsidRPr="007B4FB4" w:rsidRDefault="00712362">
            <w:pPr>
              <w:spacing w:before="120" w:after="100" w:afterAutospacing="1" w:line="360" w:lineRule="auto"/>
              <w:jc w:val="center"/>
              <w:rPr>
                <w:color w:val="000000"/>
              </w:rPr>
            </w:pPr>
            <w:r w:rsidRPr="007B4FB4">
              <w:rPr>
                <w:color w:val="000000"/>
              </w:rPr>
              <w:t>1,9</w:t>
            </w:r>
          </w:p>
        </w:tc>
      </w:tr>
      <w:tr w:rsidR="004C44B5" w:rsidRPr="007B4FB4" w14:paraId="3B187EE9" w14:textId="77777777" w:rsidTr="004C44B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E6C0" w14:textId="77777777" w:rsidR="004C44B5" w:rsidRPr="007B4FB4" w:rsidRDefault="004C44B5" w:rsidP="00C8440A">
            <w:pPr>
              <w:spacing w:after="100" w:afterAutospacing="1" w:line="360" w:lineRule="auto"/>
              <w:ind w:right="-222"/>
              <w:jc w:val="both"/>
              <w:rPr>
                <w:color w:val="000000"/>
              </w:rPr>
            </w:pPr>
            <w:r w:rsidRPr="007B4FB4">
              <w:rPr>
                <w:color w:val="000000"/>
              </w:rPr>
              <w:t xml:space="preserve"> </w:t>
            </w:r>
            <w:r w:rsidR="00C8440A" w:rsidRPr="007B4FB4">
              <w:rPr>
                <w:color w:val="000000"/>
              </w:rPr>
              <w:t>U</w:t>
            </w:r>
            <w:r w:rsidRPr="007B4FB4">
              <w:rPr>
                <w:color w:val="000000"/>
              </w:rPr>
              <w:t xml:space="preserve">bezpieczenie OC ważne do: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4771" w14:textId="77777777" w:rsidR="004C44B5" w:rsidRPr="007B4FB4" w:rsidRDefault="009B13FC" w:rsidP="009B13FC">
            <w:pPr>
              <w:spacing w:before="120" w:after="100" w:afterAutospacing="1" w:line="360" w:lineRule="auto"/>
              <w:jc w:val="center"/>
              <w:rPr>
                <w:color w:val="000000"/>
              </w:rPr>
            </w:pPr>
            <w:r w:rsidRPr="007B4FB4">
              <w:rPr>
                <w:color w:val="000000"/>
              </w:rPr>
              <w:t>31-12-2021</w:t>
            </w:r>
            <w:r w:rsidR="004C44B5" w:rsidRPr="007B4FB4">
              <w:rPr>
                <w:color w:val="000000"/>
              </w:rPr>
              <w:t xml:space="preserve"> r.</w:t>
            </w:r>
          </w:p>
        </w:tc>
      </w:tr>
      <w:tr w:rsidR="004C44B5" w:rsidRPr="007B4FB4" w14:paraId="2AA68648" w14:textId="77777777" w:rsidTr="004C44B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87B6" w14:textId="77777777" w:rsidR="004C44B5" w:rsidRPr="007B4FB4" w:rsidRDefault="00C8440A">
            <w:pPr>
              <w:spacing w:after="100" w:afterAutospacing="1" w:line="360" w:lineRule="auto"/>
              <w:ind w:right="-222"/>
              <w:jc w:val="both"/>
              <w:rPr>
                <w:color w:val="000000"/>
              </w:rPr>
            </w:pPr>
            <w:r w:rsidRPr="007B4FB4">
              <w:rPr>
                <w:color w:val="000000"/>
              </w:rPr>
              <w:t xml:space="preserve"> S</w:t>
            </w:r>
            <w:r w:rsidR="004C44B5" w:rsidRPr="007B4FB4">
              <w:rPr>
                <w:color w:val="000000"/>
              </w:rPr>
              <w:t xml:space="preserve">tan techniczny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2D82" w14:textId="77777777" w:rsidR="004C44B5" w:rsidRPr="007B4FB4" w:rsidRDefault="009B13FC" w:rsidP="009B13FC">
            <w:pPr>
              <w:spacing w:before="120" w:after="100" w:afterAutospacing="1" w:line="360" w:lineRule="auto"/>
              <w:jc w:val="center"/>
              <w:rPr>
                <w:color w:val="000000"/>
              </w:rPr>
            </w:pPr>
            <w:r w:rsidRPr="007B4FB4">
              <w:rPr>
                <w:color w:val="000000"/>
              </w:rPr>
              <w:t>P</w:t>
            </w:r>
            <w:r w:rsidR="004657C9" w:rsidRPr="007B4FB4">
              <w:rPr>
                <w:color w:val="000000"/>
              </w:rPr>
              <w:t>rzegląd</w:t>
            </w:r>
            <w:r w:rsidRPr="007B4FB4">
              <w:rPr>
                <w:color w:val="000000"/>
              </w:rPr>
              <w:t xml:space="preserve"> techniczny ważny do 29.10.2021 r.</w:t>
            </w:r>
          </w:p>
        </w:tc>
      </w:tr>
    </w:tbl>
    <w:p w14:paraId="517A3885" w14:textId="77777777" w:rsidR="004C44B5" w:rsidRPr="007B4FB4" w:rsidRDefault="004C44B5" w:rsidP="004C44B5">
      <w:pPr>
        <w:ind w:firstLine="709"/>
        <w:jc w:val="both"/>
        <w:rPr>
          <w:color w:val="000000"/>
        </w:rPr>
      </w:pPr>
    </w:p>
    <w:p w14:paraId="570F143C" w14:textId="7BEF5B98" w:rsidR="00DA565F" w:rsidRDefault="004C44B5" w:rsidP="00DA565F">
      <w:pPr>
        <w:spacing w:line="360" w:lineRule="auto"/>
        <w:jc w:val="both"/>
        <w:rPr>
          <w:color w:val="000000"/>
        </w:rPr>
      </w:pPr>
      <w:r w:rsidRPr="007B4FB4">
        <w:rPr>
          <w:color w:val="000000"/>
        </w:rPr>
        <w:t xml:space="preserve">Wyżej wymieniony składnik majątku ruchomego jest sprawny </w:t>
      </w:r>
      <w:r w:rsidR="005635BF" w:rsidRPr="007B4FB4">
        <w:rPr>
          <w:color w:val="000000"/>
        </w:rPr>
        <w:t>technicznie</w:t>
      </w:r>
      <w:r w:rsidR="0037405B" w:rsidRPr="007B4FB4">
        <w:rPr>
          <w:color w:val="000000"/>
        </w:rPr>
        <w:t>.</w:t>
      </w:r>
    </w:p>
    <w:p w14:paraId="58D72147" w14:textId="78881710" w:rsidR="004C44B5" w:rsidRPr="007B4FB4" w:rsidRDefault="0037405B" w:rsidP="00DA565F">
      <w:pPr>
        <w:spacing w:line="360" w:lineRule="auto"/>
        <w:jc w:val="both"/>
        <w:rPr>
          <w:color w:val="000000"/>
        </w:rPr>
      </w:pPr>
      <w:r w:rsidRPr="007B4FB4">
        <w:rPr>
          <w:color w:val="000000"/>
        </w:rPr>
        <w:t xml:space="preserve">Pojazd </w:t>
      </w:r>
      <w:r w:rsidR="00DA565F">
        <w:rPr>
          <w:color w:val="000000"/>
        </w:rPr>
        <w:t>w</w:t>
      </w:r>
      <w:r w:rsidRPr="007B4FB4">
        <w:rPr>
          <w:color w:val="000000"/>
        </w:rPr>
        <w:t>yeksploatowany o znacznym stopniu zużycia i wysokim przebiegu.</w:t>
      </w:r>
    </w:p>
    <w:p w14:paraId="50248E43" w14:textId="1892AC6D" w:rsidR="004C44B5" w:rsidRPr="007B4FB4" w:rsidRDefault="004C44B5" w:rsidP="00DA565F">
      <w:pPr>
        <w:spacing w:line="360" w:lineRule="auto"/>
        <w:ind w:firstLine="709"/>
        <w:jc w:val="both"/>
      </w:pPr>
      <w:r w:rsidRPr="007B4FB4">
        <w:rPr>
          <w:color w:val="000000"/>
        </w:rPr>
        <w:t xml:space="preserve"> Jednostki i podmioty zainteresowane przejęciem w drodze nieodpłatnego przekazania, które spełniają warunki wymienione</w:t>
      </w:r>
      <w:r w:rsidR="00414874" w:rsidRPr="007B4FB4">
        <w:t xml:space="preserve"> w § 38</w:t>
      </w:r>
      <w:r w:rsidRPr="007B4FB4">
        <w:t xml:space="preserve"> rozporządzenia Ra</w:t>
      </w:r>
      <w:r w:rsidR="00515EB7" w:rsidRPr="007B4FB4">
        <w:t xml:space="preserve">dy Ministrów z dnia </w:t>
      </w:r>
      <w:r w:rsidR="0037405B" w:rsidRPr="007B4FB4">
        <w:t>21 października 2019</w:t>
      </w:r>
      <w:r w:rsidRPr="007B4FB4">
        <w:t xml:space="preserve"> roku w sprawie</w:t>
      </w:r>
      <w:r w:rsidR="00515EB7" w:rsidRPr="007B4FB4">
        <w:t xml:space="preserve"> szczegółowego sposobu </w:t>
      </w:r>
      <w:r w:rsidRPr="007B4FB4">
        <w:t>gospodarowania</w:t>
      </w:r>
      <w:r w:rsidR="0037405B" w:rsidRPr="007B4FB4">
        <w:t xml:space="preserve"> </w:t>
      </w:r>
      <w:r w:rsidR="003D3C37" w:rsidRPr="007B4FB4">
        <w:t xml:space="preserve">składnikami </w:t>
      </w:r>
      <w:r w:rsidR="008447B5" w:rsidRPr="007B4FB4">
        <w:t xml:space="preserve">rzeczowymi </w:t>
      </w:r>
      <w:r w:rsidR="003D3C37" w:rsidRPr="007B4FB4">
        <w:t xml:space="preserve">majątku </w:t>
      </w:r>
      <w:r w:rsidR="008447B5" w:rsidRPr="007B4FB4">
        <w:t xml:space="preserve">ruchomego </w:t>
      </w:r>
      <w:r w:rsidR="003D3C37" w:rsidRPr="007B4FB4">
        <w:t>Skarbu Państwa</w:t>
      </w:r>
      <w:r w:rsidR="008447B5" w:rsidRPr="007B4FB4">
        <w:t xml:space="preserve"> </w:t>
      </w:r>
      <w:r w:rsidRPr="007B4FB4">
        <w:t xml:space="preserve">(Dz. U. </w:t>
      </w:r>
      <w:r w:rsidR="008447B5" w:rsidRPr="007B4FB4">
        <w:t>2019 poz.2004</w:t>
      </w:r>
      <w:r w:rsidRPr="007B4FB4">
        <w:t>)</w:t>
      </w:r>
      <w:r w:rsidR="00203387">
        <w:t>,</w:t>
      </w:r>
      <w:r w:rsidRPr="007B4FB4">
        <w:t xml:space="preserve"> prosimy o składanie wniosków w terminie do</w:t>
      </w:r>
      <w:r w:rsidR="00DA565F">
        <w:t> </w:t>
      </w:r>
      <w:r w:rsidR="003D3C37" w:rsidRPr="007B4FB4">
        <w:t>dnia</w:t>
      </w:r>
      <w:r w:rsidRPr="007B4FB4">
        <w:t xml:space="preserve"> </w:t>
      </w:r>
      <w:r w:rsidR="008447B5" w:rsidRPr="007B4FB4">
        <w:t>9 kwietnia 2021</w:t>
      </w:r>
      <w:r w:rsidRPr="007B4FB4">
        <w:t xml:space="preserve"> roku </w:t>
      </w:r>
      <w:r w:rsidRPr="007B4FB4">
        <w:rPr>
          <w:color w:val="000000"/>
        </w:rPr>
        <w:t>w siedzibie Mazowieckiego Urzędu Wojewódzkiego w Warszawie w</w:t>
      </w:r>
      <w:r w:rsidR="00DA565F">
        <w:rPr>
          <w:color w:val="000000"/>
        </w:rPr>
        <w:t> </w:t>
      </w:r>
      <w:r w:rsidR="005635BF" w:rsidRPr="007B4FB4">
        <w:rPr>
          <w:color w:val="000000"/>
        </w:rPr>
        <w:t>Punkcie Obsługi Klienta lub</w:t>
      </w:r>
      <w:r w:rsidRPr="007B4FB4">
        <w:t xml:space="preserve"> pocztą na adres: Mazowiecki Urząd Wojewódzki w Warszawie pl.</w:t>
      </w:r>
      <w:r w:rsidR="00DA565F">
        <w:t> </w:t>
      </w:r>
      <w:r w:rsidRPr="007B4FB4">
        <w:t>Bankowy 3/5; 00-950 Warszawa z dopiskiem: nieodpłatne przekazanie.</w:t>
      </w:r>
    </w:p>
    <w:p w14:paraId="257288A4" w14:textId="76EAC0C6" w:rsidR="00212D09" w:rsidRPr="007B4FB4" w:rsidRDefault="004C44B5" w:rsidP="00AD6473">
      <w:pPr>
        <w:tabs>
          <w:tab w:val="left" w:pos="3240"/>
        </w:tabs>
        <w:ind w:firstLine="709"/>
        <w:jc w:val="both"/>
      </w:pPr>
      <w:r w:rsidRPr="007B4FB4">
        <w:rPr>
          <w:u w:val="single"/>
        </w:rPr>
        <w:t>Dodatkowe informacje</w:t>
      </w:r>
      <w:r w:rsidRPr="007B4FB4">
        <w:t xml:space="preserve"> bę</w:t>
      </w:r>
      <w:r w:rsidR="00AD6473" w:rsidRPr="007B4FB4">
        <w:t>dą udzielane pod numerem tel. 22 695-61-40 lub email</w:t>
      </w:r>
      <w:r w:rsidR="00E93EE1" w:rsidRPr="007B4FB4">
        <w:t>:</w:t>
      </w:r>
      <w:r w:rsidR="00AD6473" w:rsidRPr="007B4FB4">
        <w:t xml:space="preserve"> </w:t>
      </w:r>
      <w:hyperlink r:id="rId5" w:history="1">
        <w:r w:rsidR="00AD6473" w:rsidRPr="007B4FB4">
          <w:rPr>
            <w:rStyle w:val="Hipercze"/>
          </w:rPr>
          <w:t>tkalinowski@mazowieckie.pl</w:t>
        </w:r>
      </w:hyperlink>
      <w:r w:rsidR="00AD6473" w:rsidRPr="007B4FB4">
        <w:t xml:space="preserve">. </w:t>
      </w:r>
    </w:p>
    <w:sectPr w:rsidR="00212D09" w:rsidRPr="007B4FB4" w:rsidSect="00DA565F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5"/>
    <w:rsid w:val="00203387"/>
    <w:rsid w:val="00212D09"/>
    <w:rsid w:val="00297377"/>
    <w:rsid w:val="0037405B"/>
    <w:rsid w:val="003D3C37"/>
    <w:rsid w:val="00414874"/>
    <w:rsid w:val="004657C9"/>
    <w:rsid w:val="004C44B5"/>
    <w:rsid w:val="00515EB7"/>
    <w:rsid w:val="005635BF"/>
    <w:rsid w:val="00712362"/>
    <w:rsid w:val="00734B62"/>
    <w:rsid w:val="007B4FB4"/>
    <w:rsid w:val="00835000"/>
    <w:rsid w:val="008447B5"/>
    <w:rsid w:val="009B13FC"/>
    <w:rsid w:val="00AD6473"/>
    <w:rsid w:val="00C8440A"/>
    <w:rsid w:val="00CD496E"/>
    <w:rsid w:val="00D66A0C"/>
    <w:rsid w:val="00D86766"/>
    <w:rsid w:val="00DA565F"/>
    <w:rsid w:val="00E77100"/>
    <w:rsid w:val="00E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B7CC"/>
  <w15:chartTrackingRefBased/>
  <w15:docId w15:val="{3E23A15B-3AFB-4704-91E9-07736C9B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4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7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0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0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alinowski@mazowiec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Brodzik-Godzina</dc:creator>
  <cp:keywords/>
  <dc:description/>
  <cp:lastModifiedBy>Wioletta Brodzik-Godzina</cp:lastModifiedBy>
  <cp:revision>2</cp:revision>
  <cp:lastPrinted>2021-03-31T09:50:00Z</cp:lastPrinted>
  <dcterms:created xsi:type="dcterms:W3CDTF">2021-04-01T11:24:00Z</dcterms:created>
  <dcterms:modified xsi:type="dcterms:W3CDTF">2021-04-01T11:24:00Z</dcterms:modified>
</cp:coreProperties>
</file>