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1128" w14:textId="77777777" w:rsidR="00832ACF" w:rsidRDefault="00832ACF" w:rsidP="00E23EC6">
      <w:pPr>
        <w:spacing w:after="539" w:line="259" w:lineRule="auto"/>
        <w:ind w:left="373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14:paraId="0E5978C6" w14:textId="7474DAD4" w:rsidR="00E23EC6" w:rsidRPr="008A0DC9" w:rsidRDefault="00E23EC6" w:rsidP="00E23EC6">
      <w:pPr>
        <w:spacing w:after="539" w:line="259" w:lineRule="auto"/>
        <w:ind w:left="373" w:firstLine="0"/>
        <w:jc w:val="center"/>
        <w:rPr>
          <w:sz w:val="28"/>
          <w:szCs w:val="28"/>
        </w:rPr>
      </w:pPr>
      <w:r w:rsidRPr="008A0DC9">
        <w:rPr>
          <w:b/>
          <w:sz w:val="28"/>
          <w:szCs w:val="28"/>
        </w:rPr>
        <w:t>Z A P Y T A N I E</w:t>
      </w:r>
      <w:r>
        <w:rPr>
          <w:b/>
          <w:sz w:val="28"/>
          <w:szCs w:val="28"/>
        </w:rPr>
        <w:t xml:space="preserve"> </w:t>
      </w:r>
      <w:r w:rsidR="00832ACF">
        <w:rPr>
          <w:b/>
          <w:sz w:val="28"/>
          <w:szCs w:val="28"/>
        </w:rPr>
        <w:t xml:space="preserve">    </w:t>
      </w:r>
      <w:r w:rsidR="0027782B">
        <w:rPr>
          <w:b/>
          <w:sz w:val="28"/>
          <w:szCs w:val="28"/>
        </w:rPr>
        <w:t>O F E R T O W E</w:t>
      </w:r>
    </w:p>
    <w:p w14:paraId="197AF78F" w14:textId="77777777" w:rsidR="00E23EC6" w:rsidRDefault="00E23EC6" w:rsidP="00E23EC6">
      <w:pPr>
        <w:pStyle w:val="Nagwek1"/>
        <w:tabs>
          <w:tab w:val="center" w:pos="422"/>
          <w:tab w:val="center" w:pos="141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>I.</w:t>
      </w:r>
      <w:r>
        <w:tab/>
        <w:t>Zamawiający</w:t>
      </w:r>
    </w:p>
    <w:p w14:paraId="1D77E232" w14:textId="77777777" w:rsidR="00E23EC6" w:rsidRDefault="00E23EC6" w:rsidP="00E23EC6">
      <w:pPr>
        <w:pStyle w:val="Akapitzlist"/>
        <w:spacing w:after="10"/>
        <w:ind w:left="818" w:firstLine="0"/>
      </w:pPr>
      <w:r>
        <w:t>Mazowiecki Urząd Wojewódzki w Warszawie</w:t>
      </w:r>
    </w:p>
    <w:p w14:paraId="1B2D6950" w14:textId="77777777" w:rsidR="00E23EC6" w:rsidRDefault="00E23EC6" w:rsidP="00E23EC6">
      <w:pPr>
        <w:pStyle w:val="Akapitzlist"/>
        <w:spacing w:after="0" w:line="254" w:lineRule="auto"/>
        <w:ind w:left="818" w:firstLine="0"/>
        <w:jc w:val="left"/>
      </w:pPr>
      <w:r>
        <w:t>Biuro Obsługi Urzędu</w:t>
      </w:r>
    </w:p>
    <w:p w14:paraId="382DF10A" w14:textId="77777777" w:rsidR="00E23EC6" w:rsidRDefault="00E23EC6" w:rsidP="00E23EC6">
      <w:pPr>
        <w:pStyle w:val="Akapitzlist"/>
        <w:spacing w:after="240"/>
        <w:ind w:left="818" w:firstLine="0"/>
      </w:pPr>
      <w:r>
        <w:t>00-950 Warszawa, pl. Bankowy 3/5</w:t>
      </w:r>
    </w:p>
    <w:p w14:paraId="5584D157" w14:textId="77777777" w:rsidR="00E23EC6" w:rsidRDefault="00E23EC6" w:rsidP="00E23EC6">
      <w:pPr>
        <w:pStyle w:val="Nagwek1"/>
        <w:spacing w:after="261"/>
        <w:ind w:left="818" w:firstLine="0"/>
        <w:rPr>
          <w:color w:val="auto"/>
        </w:rPr>
      </w:pPr>
      <w:r>
        <w:rPr>
          <w:color w:val="auto"/>
        </w:rPr>
        <w:t>BOU-II.2512.82.2021.PW</w:t>
      </w:r>
    </w:p>
    <w:p w14:paraId="635FE619" w14:textId="77777777" w:rsidR="00E23EC6" w:rsidRDefault="00E23EC6" w:rsidP="00E23EC6">
      <w:pPr>
        <w:numPr>
          <w:ilvl w:val="0"/>
          <w:numId w:val="1"/>
        </w:numPr>
        <w:spacing w:after="11" w:line="251" w:lineRule="auto"/>
        <w:ind w:right="954" w:hanging="596"/>
      </w:pPr>
      <w:r>
        <w:rPr>
          <w:b/>
        </w:rPr>
        <w:t>Przedmiot zapytania ofertowego:</w:t>
      </w:r>
    </w:p>
    <w:p w14:paraId="710B31B5" w14:textId="2E43A94A" w:rsidR="00E23EC6" w:rsidRDefault="00E23EC6" w:rsidP="00D05839">
      <w:pPr>
        <w:pStyle w:val="Akapitzlist"/>
        <w:numPr>
          <w:ilvl w:val="0"/>
          <w:numId w:val="14"/>
        </w:numPr>
        <w:spacing w:after="0" w:line="250" w:lineRule="auto"/>
      </w:pPr>
      <w:r>
        <w:t xml:space="preserve">Przedmiotem zapytania jest wykonanie kontroli przewodów kominowych wraz z czyszczeniem </w:t>
      </w:r>
      <w:r w:rsidR="002D00AC">
        <w:br/>
      </w:r>
      <w:r>
        <w:t>w budynkach Mazowieckiego Urzędu Wojewódzkiego w Warszawie, w zakresie zgodnym z art. 62 ust. 1 pkt. 1c i pkt 3 ustawy z dnia 7 lipca 1994 roku Prawo budowlane (</w:t>
      </w:r>
      <w:r w:rsidR="002D00AC">
        <w:t>t. j. Dz.U. z 2020 r. poz. 1333</w:t>
      </w:r>
      <w:r>
        <w:t xml:space="preserve"> z późn. zm.).</w:t>
      </w:r>
    </w:p>
    <w:p w14:paraId="1A8A2FE3" w14:textId="77777777" w:rsidR="00D05839" w:rsidRDefault="00D05839" w:rsidP="00E23EC6">
      <w:pPr>
        <w:spacing w:after="0"/>
        <w:ind w:left="0" w:firstLine="708"/>
      </w:pPr>
    </w:p>
    <w:p w14:paraId="557EEAC8" w14:textId="51613DBC" w:rsidR="00E23EC6" w:rsidRDefault="00E23EC6" w:rsidP="00E23EC6">
      <w:pPr>
        <w:spacing w:after="0"/>
        <w:ind w:left="0" w:firstLine="708"/>
      </w:pPr>
      <w:r w:rsidRPr="00F666E9">
        <w:t xml:space="preserve">Kontrola przewodów kominowych obejmuje </w:t>
      </w:r>
      <w:r w:rsidR="00D05839">
        <w:t xml:space="preserve">m.in. </w:t>
      </w:r>
      <w:r w:rsidRPr="00F666E9">
        <w:t>sprawdzenie:</w:t>
      </w:r>
    </w:p>
    <w:p w14:paraId="0101E895" w14:textId="77777777" w:rsidR="00E23EC6" w:rsidRPr="00832823" w:rsidRDefault="00E23EC6" w:rsidP="00D05839">
      <w:pPr>
        <w:numPr>
          <w:ilvl w:val="0"/>
          <w:numId w:val="4"/>
        </w:numPr>
        <w:tabs>
          <w:tab w:val="clear" w:pos="720"/>
          <w:tab w:val="num" w:pos="1560"/>
        </w:tabs>
        <w:spacing w:after="0" w:line="240" w:lineRule="auto"/>
        <w:ind w:left="714" w:firstLine="562"/>
      </w:pPr>
      <w:r w:rsidRPr="00832823">
        <w:t>wykonanie zaleceń wynikających z poprzedniej kontroli okresowej,</w:t>
      </w:r>
    </w:p>
    <w:p w14:paraId="41443B26" w14:textId="5A9EAC9E" w:rsidR="00E23EC6" w:rsidRPr="00832823" w:rsidRDefault="00E23EC6" w:rsidP="00D05839">
      <w:pPr>
        <w:numPr>
          <w:ilvl w:val="0"/>
          <w:numId w:val="4"/>
        </w:numPr>
        <w:tabs>
          <w:tab w:val="clear" w:pos="720"/>
          <w:tab w:val="num" w:pos="1560"/>
        </w:tabs>
        <w:spacing w:after="0" w:line="240" w:lineRule="auto"/>
        <w:ind w:left="714" w:firstLine="562"/>
      </w:pPr>
      <w:r w:rsidRPr="00832823">
        <w:t xml:space="preserve">zmian w kanałach i przewodach spalinowych, jakie wprowadzono za zgodą właściciela lub zarządcy </w:t>
      </w:r>
      <w:r w:rsidR="00D05839">
        <w:br/>
        <w:t xml:space="preserve">               </w:t>
      </w:r>
      <w:r w:rsidRPr="00832823">
        <w:t>budynku</w:t>
      </w:r>
      <w:r w:rsidR="00A67F1D">
        <w:t xml:space="preserve"> </w:t>
      </w:r>
      <w:r w:rsidRPr="00832823">
        <w:t>w okresie od poprzedniego przeglądu,</w:t>
      </w:r>
    </w:p>
    <w:p w14:paraId="719E0249" w14:textId="77777777" w:rsidR="00E23EC6" w:rsidRPr="00832823" w:rsidRDefault="00E23EC6" w:rsidP="00D05839">
      <w:pPr>
        <w:numPr>
          <w:ilvl w:val="0"/>
          <w:numId w:val="4"/>
        </w:numPr>
        <w:tabs>
          <w:tab w:val="clear" w:pos="720"/>
          <w:tab w:val="num" w:pos="1560"/>
        </w:tabs>
        <w:spacing w:after="0" w:line="240" w:lineRule="auto"/>
        <w:ind w:left="714" w:firstLine="562"/>
      </w:pPr>
      <w:r w:rsidRPr="00832823">
        <w:t>drożności przewodów kominowych,</w:t>
      </w:r>
    </w:p>
    <w:p w14:paraId="55CA9BE3" w14:textId="45E29CA2" w:rsidR="00E23EC6" w:rsidRPr="00832823" w:rsidRDefault="00E23EC6" w:rsidP="00D05839">
      <w:pPr>
        <w:numPr>
          <w:ilvl w:val="0"/>
          <w:numId w:val="4"/>
        </w:numPr>
        <w:tabs>
          <w:tab w:val="clear" w:pos="720"/>
          <w:tab w:val="num" w:pos="1560"/>
        </w:tabs>
        <w:spacing w:after="0" w:line="240" w:lineRule="auto"/>
        <w:ind w:left="714" w:firstLine="562"/>
      </w:pPr>
      <w:r w:rsidRPr="00832823">
        <w:t xml:space="preserve">siły ciągu kominowego, ustalonego przy pomocy atestowanego urządzenia pomiarowego </w:t>
      </w:r>
      <w:r w:rsidR="00D05839">
        <w:t xml:space="preserve">      </w:t>
      </w:r>
      <w:r w:rsidR="00D05839">
        <w:br/>
        <w:t xml:space="preserve">               </w:t>
      </w:r>
      <w:r w:rsidRPr="00832823">
        <w:t xml:space="preserve">zapewniającego prawidłowe działanie podłączonych urządzeń dymowych, spalinowych, </w:t>
      </w:r>
      <w:r w:rsidR="00D05839">
        <w:br/>
        <w:t xml:space="preserve">               </w:t>
      </w:r>
      <w:r w:rsidRPr="00832823">
        <w:t>wentylacyjnych,</w:t>
      </w:r>
    </w:p>
    <w:p w14:paraId="58CB268F" w14:textId="27372500" w:rsidR="00E23EC6" w:rsidRPr="00832823" w:rsidRDefault="00E23EC6" w:rsidP="00D05839">
      <w:pPr>
        <w:numPr>
          <w:ilvl w:val="0"/>
          <w:numId w:val="4"/>
        </w:numPr>
        <w:tabs>
          <w:tab w:val="clear" w:pos="720"/>
          <w:tab w:val="num" w:pos="1560"/>
        </w:tabs>
        <w:spacing w:after="0" w:line="240" w:lineRule="auto"/>
        <w:ind w:left="714" w:firstLine="562"/>
      </w:pPr>
      <w:r w:rsidRPr="00832823">
        <w:t xml:space="preserve">występowania uszkodzeń przewodów na całej ich długości, kanałów, czopuchów, włazów, ław </w:t>
      </w:r>
      <w:r w:rsidR="00D05839">
        <w:br/>
        <w:t xml:space="preserve">               </w:t>
      </w:r>
      <w:r w:rsidRPr="00832823">
        <w:t>kominowych, nasad kominowych itp.,</w:t>
      </w:r>
    </w:p>
    <w:p w14:paraId="049326A7" w14:textId="637EE1DF" w:rsidR="00E23EC6" w:rsidRPr="00832823" w:rsidRDefault="00E23EC6" w:rsidP="00D05839">
      <w:pPr>
        <w:numPr>
          <w:ilvl w:val="0"/>
          <w:numId w:val="4"/>
        </w:numPr>
        <w:tabs>
          <w:tab w:val="clear" w:pos="720"/>
          <w:tab w:val="num" w:pos="1560"/>
        </w:tabs>
        <w:spacing w:after="0" w:line="240" w:lineRule="auto"/>
        <w:ind w:left="714" w:firstLine="562"/>
      </w:pPr>
      <w:r w:rsidRPr="00832823">
        <w:t xml:space="preserve">posiadania sprawnie działających urządzeń wentylacyjnych, w tym nawiewnych i wywiewnych </w:t>
      </w:r>
      <w:r w:rsidRPr="00832823">
        <w:br/>
      </w:r>
      <w:r w:rsidR="00D05839">
        <w:t xml:space="preserve">               </w:t>
      </w:r>
      <w:r w:rsidRPr="00832823">
        <w:t xml:space="preserve">w pomieszczeniach, w których zainstalowane są urządzenia grzewcze (np. trzony kuchenne, piecyki </w:t>
      </w:r>
      <w:r w:rsidR="00D05839">
        <w:br/>
        <w:t xml:space="preserve">               </w:t>
      </w:r>
      <w:r w:rsidRPr="00832823">
        <w:t>wody przepływowej, kotły c.o., itp.),</w:t>
      </w:r>
    </w:p>
    <w:p w14:paraId="1C3E7AF5" w14:textId="12F09ED3" w:rsidR="00E23EC6" w:rsidRPr="00832823" w:rsidRDefault="00E23EC6" w:rsidP="00D05839">
      <w:pPr>
        <w:numPr>
          <w:ilvl w:val="0"/>
          <w:numId w:val="4"/>
        </w:numPr>
        <w:tabs>
          <w:tab w:val="clear" w:pos="720"/>
          <w:tab w:val="num" w:pos="1560"/>
        </w:tabs>
        <w:spacing w:after="0" w:line="240" w:lineRule="auto"/>
        <w:ind w:left="714" w:firstLine="562"/>
      </w:pPr>
      <w:r w:rsidRPr="00832823">
        <w:t xml:space="preserve">częstotliwości okresowego czyszczenia przewodów kominowych, o jakich mowa w § 34 </w:t>
      </w:r>
      <w:r w:rsidR="00D05839">
        <w:br/>
        <w:t xml:space="preserve">               </w:t>
      </w:r>
      <w:r w:rsidRPr="00832823">
        <w:t xml:space="preserve">rozporządzenia Ministra Spraw Wewnętrznych i Administracji z dnia 7 czerwca 2010  r. w sprawie </w:t>
      </w:r>
      <w:r w:rsidR="00D05839">
        <w:br/>
        <w:t xml:space="preserve">               </w:t>
      </w:r>
      <w:r w:rsidRPr="00832823">
        <w:t xml:space="preserve">ochrony przeciwpożarowej budynków, innych obiektów budowlanych i terenów (Dz. U. z 2010 r., </w:t>
      </w:r>
      <w:r w:rsidR="00D05839">
        <w:t xml:space="preserve">   </w:t>
      </w:r>
      <w:r w:rsidR="00D05839">
        <w:br/>
        <w:t xml:space="preserve">               n</w:t>
      </w:r>
      <w:r w:rsidRPr="00832823">
        <w:t>r 109, poz. 719),</w:t>
      </w:r>
    </w:p>
    <w:p w14:paraId="23FFDBE0" w14:textId="45049C6D" w:rsidR="00E23EC6" w:rsidRPr="00832823" w:rsidRDefault="00E23EC6" w:rsidP="00D05839">
      <w:pPr>
        <w:numPr>
          <w:ilvl w:val="0"/>
          <w:numId w:val="4"/>
        </w:numPr>
        <w:tabs>
          <w:tab w:val="clear" w:pos="720"/>
          <w:tab w:val="num" w:pos="1560"/>
        </w:tabs>
        <w:spacing w:after="0" w:line="240" w:lineRule="auto"/>
        <w:ind w:left="714" w:firstLine="562"/>
      </w:pPr>
      <w:r w:rsidRPr="00832823">
        <w:t xml:space="preserve">dogodnego dostępu do czyszczenia i przeprowadzania okresowych kontroli przewodów </w:t>
      </w:r>
      <w:r w:rsidR="00D05839">
        <w:t xml:space="preserve">  </w:t>
      </w:r>
      <w:r w:rsidR="00D05839">
        <w:br/>
        <w:t xml:space="preserve">               kominowych </w:t>
      </w:r>
      <w:r w:rsidRPr="00832823">
        <w:t>i urządzeń mających związek z kominami,</w:t>
      </w:r>
    </w:p>
    <w:p w14:paraId="29A2F62B" w14:textId="44D2D6A0" w:rsidR="00E23EC6" w:rsidRDefault="00E23EC6" w:rsidP="00D05839">
      <w:pPr>
        <w:numPr>
          <w:ilvl w:val="0"/>
          <w:numId w:val="4"/>
        </w:numPr>
        <w:tabs>
          <w:tab w:val="clear" w:pos="720"/>
          <w:tab w:val="num" w:pos="1560"/>
        </w:tabs>
        <w:spacing w:after="0" w:line="240" w:lineRule="auto"/>
        <w:ind w:left="714" w:firstLine="562"/>
      </w:pPr>
      <w:r w:rsidRPr="00832823">
        <w:t xml:space="preserve">występowania innych stwierdzonych w trakcie kontroli nieprawidłowości mogących spowodować </w:t>
      </w:r>
      <w:r w:rsidR="00D05839">
        <w:br/>
        <w:t xml:space="preserve">               </w:t>
      </w:r>
      <w:r w:rsidRPr="00832823">
        <w:t>zagrożenie bezpieczeństwa ludzi lub mienia.</w:t>
      </w:r>
    </w:p>
    <w:p w14:paraId="67808FCA" w14:textId="77777777" w:rsidR="00D05839" w:rsidRPr="00832823" w:rsidRDefault="00D05839" w:rsidP="00D05839">
      <w:pPr>
        <w:spacing w:after="0" w:line="240" w:lineRule="auto"/>
        <w:ind w:left="1276" w:firstLine="0"/>
      </w:pPr>
    </w:p>
    <w:p w14:paraId="6BCAA8A2" w14:textId="03868560" w:rsidR="00E23EC6" w:rsidRPr="00D05839" w:rsidRDefault="00E23EC6" w:rsidP="00D05839">
      <w:pPr>
        <w:pStyle w:val="Akapitzlist"/>
        <w:numPr>
          <w:ilvl w:val="0"/>
          <w:numId w:val="14"/>
        </w:numPr>
        <w:spacing w:after="0"/>
        <w:rPr>
          <w:u w:val="single"/>
        </w:rPr>
      </w:pPr>
      <w:r w:rsidRPr="00D05839">
        <w:rPr>
          <w:u w:val="single"/>
        </w:rPr>
        <w:t xml:space="preserve">Wskazane jest, żeby oferent przed złożeniem oferty, dokonał wizji lokalnej opisu przedmiotu zamówienia, w dniach pracy </w:t>
      </w:r>
      <w:r w:rsidR="00D05839">
        <w:rPr>
          <w:u w:val="single"/>
        </w:rPr>
        <w:t xml:space="preserve">Urzędu </w:t>
      </w:r>
      <w:r w:rsidRPr="00D05839">
        <w:rPr>
          <w:u w:val="single"/>
        </w:rPr>
        <w:t>(w godz. 8.00-1</w:t>
      </w:r>
      <w:r w:rsidR="00D05839">
        <w:rPr>
          <w:u w:val="single"/>
        </w:rPr>
        <w:t>5</w:t>
      </w:r>
      <w:r w:rsidRPr="00D05839">
        <w:rPr>
          <w:u w:val="single"/>
        </w:rPr>
        <w:t>.00), po uprzednim kontakcie z Zamawiającym.</w:t>
      </w:r>
    </w:p>
    <w:p w14:paraId="58B446F6" w14:textId="77777777" w:rsidR="00E23EC6" w:rsidRDefault="00E23EC6" w:rsidP="00E23EC6">
      <w:pPr>
        <w:spacing w:after="0"/>
      </w:pPr>
    </w:p>
    <w:p w14:paraId="17132BCD" w14:textId="77777777" w:rsidR="00E23EC6" w:rsidRDefault="00E23EC6" w:rsidP="00E23EC6">
      <w:pPr>
        <w:numPr>
          <w:ilvl w:val="0"/>
          <w:numId w:val="1"/>
        </w:numPr>
        <w:spacing w:after="11" w:line="251" w:lineRule="auto"/>
        <w:ind w:right="954" w:hanging="596"/>
        <w:jc w:val="left"/>
      </w:pPr>
      <w:r>
        <w:rPr>
          <w:b/>
        </w:rPr>
        <w:t>Kryteria oceny ofert</w:t>
      </w:r>
    </w:p>
    <w:p w14:paraId="5584288B" w14:textId="77777777" w:rsidR="00E23EC6" w:rsidRDefault="00E23EC6" w:rsidP="002D00AC">
      <w:pPr>
        <w:tabs>
          <w:tab w:val="center" w:pos="851"/>
          <w:tab w:val="center" w:pos="2195"/>
        </w:tabs>
        <w:spacing w:after="277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1)</w:t>
      </w:r>
      <w:r>
        <w:tab/>
        <w:t xml:space="preserve">cena – 100% </w:t>
      </w:r>
    </w:p>
    <w:p w14:paraId="4A144ADD" w14:textId="77777777" w:rsidR="00E23EC6" w:rsidRDefault="00E23EC6" w:rsidP="00E23EC6">
      <w:pPr>
        <w:pStyle w:val="Nagwek1"/>
        <w:ind w:left="188" w:right="954"/>
      </w:pPr>
      <w:r>
        <w:t>IV.</w:t>
      </w:r>
      <w:r>
        <w:tab/>
        <w:t>Warunki realizacji zamówienia</w:t>
      </w:r>
    </w:p>
    <w:p w14:paraId="0788EF7C" w14:textId="65A3FE43" w:rsidR="00E23EC6" w:rsidRDefault="002D00AC" w:rsidP="00E23EC6">
      <w:pPr>
        <w:pStyle w:val="Nagwek1"/>
        <w:ind w:left="188" w:right="954"/>
      </w:pPr>
      <w:r>
        <w:t xml:space="preserve">          </w:t>
      </w:r>
      <w:r w:rsidR="00E23EC6">
        <w:rPr>
          <w:b w:val="0"/>
        </w:rPr>
        <w:t>1)</w:t>
      </w:r>
      <w:r w:rsidR="00E23EC6">
        <w:rPr>
          <w:b w:val="0"/>
        </w:rPr>
        <w:tab/>
      </w:r>
      <w:r w:rsidR="00E23EC6">
        <w:t>termin realizacji zamówienia</w:t>
      </w:r>
    </w:p>
    <w:p w14:paraId="2B580A71" w14:textId="3150824B" w:rsidR="00E23EC6" w:rsidRDefault="00E23EC6" w:rsidP="00E23EC6">
      <w:pPr>
        <w:ind w:left="1212"/>
      </w:pPr>
      <w:r>
        <w:t>1.</w:t>
      </w:r>
      <w:r w:rsidR="00A67F1D">
        <w:t xml:space="preserve"> </w:t>
      </w:r>
      <w:r>
        <w:t xml:space="preserve">Szczegółowy harmonogram realizacji zlecenia ustalony zostanie ze zleceniodawcą </w:t>
      </w:r>
      <w:r>
        <w:br/>
        <w:t>z uwzględnieniem wymogów ustawowych oraz pierwszeństwa wykonania kontroli przewodów kominowych wraz z czyszczeniem w budynkach, gdzie kończy się ważność aktualnie obowiązujących przeglądów.</w:t>
      </w:r>
    </w:p>
    <w:p w14:paraId="6B9552D6" w14:textId="20F97A92" w:rsidR="00E23EC6" w:rsidRDefault="00E23EC6" w:rsidP="00E23EC6">
      <w:pPr>
        <w:spacing w:after="274"/>
        <w:ind w:left="1212"/>
      </w:pPr>
      <w:r>
        <w:t>2.</w:t>
      </w:r>
      <w:r w:rsidR="00A67F1D">
        <w:t xml:space="preserve">   </w:t>
      </w:r>
      <w:r>
        <w:t>Planowany termin wykonania kontroli przewodów kominowych wraz z czyszczeniem odbędzie się w miesiącach: do 31 maja oraz do 30 listopada 2021 r.</w:t>
      </w:r>
    </w:p>
    <w:p w14:paraId="457E36DA" w14:textId="3D9BDDDA" w:rsidR="00832ACF" w:rsidRDefault="00832ACF" w:rsidP="00E23EC6">
      <w:pPr>
        <w:spacing w:after="274"/>
        <w:ind w:left="1212"/>
      </w:pPr>
    </w:p>
    <w:p w14:paraId="1F9AB6E2" w14:textId="77777777" w:rsidR="00832ACF" w:rsidRDefault="00832ACF" w:rsidP="00E23EC6">
      <w:pPr>
        <w:spacing w:after="274"/>
        <w:ind w:left="1212"/>
      </w:pPr>
    </w:p>
    <w:p w14:paraId="5A97C803" w14:textId="77777777" w:rsidR="00E23EC6" w:rsidRDefault="00E23EC6" w:rsidP="00E23EC6">
      <w:pPr>
        <w:pStyle w:val="Nagwek1"/>
        <w:tabs>
          <w:tab w:val="center" w:pos="1075"/>
          <w:tab w:val="center" w:pos="2987"/>
        </w:tabs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b w:val="0"/>
        </w:rPr>
        <w:t>2)</w:t>
      </w:r>
      <w:r>
        <w:rPr>
          <w:b w:val="0"/>
        </w:rPr>
        <w:tab/>
      </w:r>
      <w:r>
        <w:t>zakres świadczenia usług / dostawy</w:t>
      </w:r>
    </w:p>
    <w:p w14:paraId="0BE10711" w14:textId="5218C1AF" w:rsidR="00E23EC6" w:rsidRDefault="00E23EC6" w:rsidP="00832ACF">
      <w:pPr>
        <w:spacing w:after="168" w:line="259" w:lineRule="auto"/>
        <w:ind w:left="1344" w:firstLine="0"/>
        <w:rPr>
          <w:b/>
          <w:u w:val="single" w:color="000000"/>
        </w:rPr>
      </w:pPr>
      <w:r>
        <w:t>Szczegółowy zakres prac kontrolnych regulują przepisy Prawa budowlanego. Protokoły pokontrolne (oryginały w wersji papierowej w sztywnej okładce oraz w formie elektronicznej w formacie edytowanym (w formacie *.xls lub *.doc na płycie CD lub pamięć USB - tzw. „pendrive”) winny zawierać, jako załączniki, kopie uprawnień branżowych osób kontrolujących. Wykonawca zobowiązany jest dodatkowo przedstawić zbiorczy wykaz zaleceń wymagających natychmiastowych działań w celu usunięcia nieprawidłowości. Ponadto Wykonawca zobowiązany będzie przesłać do organu nadzoru budowlanego zgłoszenia o wykonaniu kontroli dla obiektów o powierzchni zabudowy powyżej 2</w:t>
      </w:r>
      <w:r w:rsidR="00A67F1D">
        <w:t xml:space="preserve"> </w:t>
      </w:r>
      <w:r>
        <w:t>000</w:t>
      </w:r>
      <w:r w:rsidR="00A67F1D">
        <w:t xml:space="preserve"> </w:t>
      </w:r>
      <w:r>
        <w:t>m2.</w:t>
      </w:r>
      <w:r w:rsidRPr="00FF66ED">
        <w:rPr>
          <w:b/>
          <w:u w:val="single" w:color="000000"/>
        </w:rPr>
        <w:t xml:space="preserve"> </w:t>
      </w:r>
    </w:p>
    <w:p w14:paraId="7739C551" w14:textId="6F5D64DF" w:rsidR="00E23EC6" w:rsidRPr="00FF66ED" w:rsidRDefault="00E23EC6" w:rsidP="002D00AC">
      <w:pPr>
        <w:spacing w:before="240" w:after="168" w:line="259" w:lineRule="auto"/>
        <w:ind w:left="1344" w:firstLine="0"/>
        <w:jc w:val="left"/>
      </w:pPr>
      <w:r>
        <w:rPr>
          <w:b/>
          <w:u w:val="single" w:color="000000"/>
        </w:rPr>
        <w:t>Wykonawca zobowiązuje się do:</w:t>
      </w:r>
      <w:r>
        <w:rPr>
          <w:b/>
        </w:rPr>
        <w:t xml:space="preserve"> </w:t>
      </w:r>
    </w:p>
    <w:p w14:paraId="7E539E4C" w14:textId="7F134537" w:rsidR="00E23EC6" w:rsidRDefault="00E23EC6" w:rsidP="00E23EC6">
      <w:pPr>
        <w:numPr>
          <w:ilvl w:val="0"/>
          <w:numId w:val="2"/>
        </w:numPr>
        <w:spacing w:after="26"/>
        <w:ind w:hanging="360"/>
      </w:pPr>
      <w:r>
        <w:t>wykonania kontroli przewodów kominowych wraz z czyszczeniem, zgodnie z zasadami wiedzy technicznej i obowiązującymi przepisami i normami, przez osoby pos</w:t>
      </w:r>
      <w:r w:rsidR="00832ACF">
        <w:t>iadające wymagane kwalifikacje;</w:t>
      </w:r>
    </w:p>
    <w:p w14:paraId="68ECBCC6" w14:textId="627B1851" w:rsidR="00E23EC6" w:rsidRDefault="00E23EC6" w:rsidP="00E23EC6">
      <w:pPr>
        <w:numPr>
          <w:ilvl w:val="0"/>
          <w:numId w:val="2"/>
        </w:numPr>
        <w:spacing w:after="25"/>
        <w:ind w:hanging="360"/>
      </w:pPr>
      <w:r>
        <w:t>wykonania kontroli przewodów kominowych wraz z czyszczeniem w termina</w:t>
      </w:r>
      <w:r w:rsidR="00832ACF">
        <w:t xml:space="preserve">ch uzgodnionych </w:t>
      </w:r>
      <w:r w:rsidR="002D00AC">
        <w:br/>
      </w:r>
      <w:r w:rsidR="00832ACF">
        <w:t>z Zamawiającym;</w:t>
      </w:r>
    </w:p>
    <w:p w14:paraId="5D12D8CF" w14:textId="5E5D0281" w:rsidR="00E23EC6" w:rsidRDefault="00E23EC6" w:rsidP="00E23EC6">
      <w:pPr>
        <w:numPr>
          <w:ilvl w:val="0"/>
          <w:numId w:val="2"/>
        </w:numPr>
        <w:spacing w:after="25"/>
        <w:ind w:hanging="360"/>
      </w:pPr>
      <w:r>
        <w:t>zabezpieczenia mienia i urządzeń, pełnego zabezpieczenia p.poż. oraz nadzoru nad bezpieczeństwem i higieną pra</w:t>
      </w:r>
      <w:r w:rsidR="00832ACF">
        <w:t>cy w miejscu wykonywanych prac;</w:t>
      </w:r>
    </w:p>
    <w:p w14:paraId="37147815" w14:textId="77777777" w:rsidR="00E23EC6" w:rsidRDefault="00E23EC6" w:rsidP="00E23EC6">
      <w:pPr>
        <w:numPr>
          <w:ilvl w:val="0"/>
          <w:numId w:val="2"/>
        </w:numPr>
        <w:spacing w:after="434"/>
        <w:ind w:hanging="360"/>
      </w:pPr>
      <w:r>
        <w:t>sporządzenia z przeprowadzonej kontroli protokołów, oddzielnie dla każdego z  obiektów</w:t>
      </w:r>
    </w:p>
    <w:p w14:paraId="274F9346" w14:textId="77777777" w:rsidR="00E23EC6" w:rsidRDefault="00E23EC6" w:rsidP="00E23EC6">
      <w:pPr>
        <w:pStyle w:val="Nagwek1"/>
        <w:tabs>
          <w:tab w:val="center" w:pos="1075"/>
          <w:tab w:val="center" w:pos="219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rPr>
          <w:b w:val="0"/>
        </w:rPr>
        <w:t>3)</w:t>
      </w:r>
      <w:r>
        <w:rPr>
          <w:b w:val="0"/>
        </w:rPr>
        <w:tab/>
      </w:r>
      <w:r>
        <w:t>warunki płatności</w:t>
      </w:r>
    </w:p>
    <w:p w14:paraId="32D1AF82" w14:textId="77777777" w:rsidR="00E23EC6" w:rsidRDefault="00E23EC6" w:rsidP="00E23EC6">
      <w:pPr>
        <w:spacing w:after="423"/>
        <w:ind w:left="1212"/>
      </w:pPr>
      <w:r>
        <w:t>Należność za wykonaną usługę/dostawę zostanie uregulowana przelewem bankowym w terminie 21 dni od daty otrzymania przez Zamawiającego prawidłowo wystawionej faktury VAT. Za dzień zapłaty przyjmuje się dzień złożenia zlecenia płatności w banku Zamawiającego.</w:t>
      </w:r>
    </w:p>
    <w:p w14:paraId="3146E837" w14:textId="77777777" w:rsidR="00E23EC6" w:rsidRDefault="00E23EC6" w:rsidP="00E23EC6">
      <w:pPr>
        <w:tabs>
          <w:tab w:val="center" w:pos="386"/>
          <w:tab w:val="center" w:pos="193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V.</w:t>
      </w:r>
      <w:r>
        <w:rPr>
          <w:b/>
        </w:rPr>
        <w:tab/>
        <w:t xml:space="preserve">Termin związania ofertą </w:t>
      </w:r>
    </w:p>
    <w:p w14:paraId="08476598" w14:textId="77777777" w:rsidR="00E23EC6" w:rsidRDefault="00E23EC6" w:rsidP="00E23EC6">
      <w:pPr>
        <w:spacing w:after="271"/>
        <w:ind w:left="772"/>
      </w:pPr>
      <w:r>
        <w:t>Składający ofertę jest związany przez okres minimum 30 dni od upływu terminu składania ofert.</w:t>
      </w:r>
    </w:p>
    <w:p w14:paraId="36112301" w14:textId="77777777" w:rsidR="00E23EC6" w:rsidRDefault="00E23EC6" w:rsidP="00832ACF">
      <w:pPr>
        <w:pStyle w:val="Nagwek1"/>
        <w:tabs>
          <w:tab w:val="center" w:pos="343"/>
          <w:tab w:val="center" w:pos="2616"/>
        </w:tabs>
        <w:ind w:left="142" w:firstLine="0"/>
      </w:pPr>
      <w:r>
        <w:rPr>
          <w:rFonts w:ascii="Calibri" w:eastAsia="Calibri" w:hAnsi="Calibri" w:cs="Calibri"/>
          <w:b w:val="0"/>
        </w:rPr>
        <w:tab/>
      </w:r>
      <w:r>
        <w:t>VI.</w:t>
      </w:r>
      <w:r>
        <w:tab/>
        <w:t>Termin, miejsce i sposób składnia ofert</w:t>
      </w:r>
    </w:p>
    <w:p w14:paraId="4A78AC56" w14:textId="70C2C205" w:rsidR="00E23EC6" w:rsidRDefault="00E23EC6" w:rsidP="00E23EC6">
      <w:pPr>
        <w:spacing w:after="527"/>
        <w:ind w:left="772"/>
      </w:pPr>
      <w:r>
        <w:t xml:space="preserve">Każdy Wykonawca może złożyć tylko jedną ofertę. Ofertę należy złożyć na formularzu stanowiącym załącznik do zapytania ofertowego. Oferta powinna zawierać cenę brutto, wyrażoną w złotych polskich </w:t>
      </w:r>
      <w:r w:rsidR="002D00AC">
        <w:br/>
      </w:r>
      <w:r>
        <w:t xml:space="preserve">z dokładnością do drugiego miejsca po przecinku. Ofertę należy przesłać pocztą elektroniczną na adres: </w:t>
      </w:r>
      <w:r>
        <w:rPr>
          <w:color w:val="0563C1"/>
          <w:u w:val="single" w:color="0563C1"/>
        </w:rPr>
        <w:t>bou@mazowieckie.pl</w:t>
      </w:r>
      <w:r>
        <w:t xml:space="preserve"> w terminie </w:t>
      </w:r>
      <w:r>
        <w:rPr>
          <w:b/>
          <w:u w:val="single" w:color="000000"/>
        </w:rPr>
        <w:t>do dnia 1</w:t>
      </w:r>
      <w:r w:rsidR="00D05839">
        <w:rPr>
          <w:b/>
          <w:u w:val="single" w:color="000000"/>
        </w:rPr>
        <w:t>5</w:t>
      </w:r>
      <w:r>
        <w:rPr>
          <w:b/>
          <w:u w:val="single" w:color="000000"/>
        </w:rPr>
        <w:t xml:space="preserve">.04.2021r. do godz. </w:t>
      </w:r>
      <w:r w:rsidR="00D05839">
        <w:rPr>
          <w:b/>
          <w:u w:val="single" w:color="000000"/>
        </w:rPr>
        <w:t>12</w:t>
      </w:r>
      <w:r>
        <w:rPr>
          <w:b/>
          <w:u w:val="single" w:color="000000"/>
        </w:rPr>
        <w:t>.00.</w:t>
      </w:r>
    </w:p>
    <w:p w14:paraId="12784A51" w14:textId="77777777" w:rsidR="00E23EC6" w:rsidRDefault="00E23EC6" w:rsidP="00E23EC6">
      <w:pPr>
        <w:pStyle w:val="Nagwek1"/>
        <w:tabs>
          <w:tab w:val="center" w:pos="4021"/>
        </w:tabs>
        <w:ind w:left="0" w:firstLine="0"/>
      </w:pPr>
      <w:r>
        <w:t>VII.</w:t>
      </w:r>
      <w:r>
        <w:tab/>
        <w:t>Informacja o dokumentach jakie wykonawca musi załączyć do oferty</w:t>
      </w:r>
    </w:p>
    <w:p w14:paraId="2BC7CE8F" w14:textId="77777777" w:rsidR="00E23EC6" w:rsidRPr="00037647" w:rsidRDefault="00E23EC6" w:rsidP="002D00AC">
      <w:pPr>
        <w:pStyle w:val="Nagwek1"/>
        <w:tabs>
          <w:tab w:val="center" w:pos="3079"/>
        </w:tabs>
        <w:ind w:left="851" w:firstLine="0"/>
        <w:jc w:val="both"/>
        <w:rPr>
          <w:b w:val="0"/>
        </w:rPr>
      </w:pPr>
      <w:r w:rsidRPr="00037647">
        <w:rPr>
          <w:b w:val="0"/>
        </w:rPr>
        <w:t>Oświadczenie, że składający ofertę posiada odpowiednie kwalifikacje, świadectwa, certyfikaty oraz możliwości techniczne</w:t>
      </w:r>
    </w:p>
    <w:p w14:paraId="2B4C0237" w14:textId="77777777" w:rsidR="00E23EC6" w:rsidRDefault="00E23EC6" w:rsidP="00E23EC6">
      <w:pPr>
        <w:pStyle w:val="Nagwek1"/>
        <w:tabs>
          <w:tab w:val="center" w:pos="3079"/>
        </w:tabs>
        <w:ind w:left="0" w:firstLine="0"/>
      </w:pPr>
    </w:p>
    <w:p w14:paraId="1DFDCFA6" w14:textId="77777777" w:rsidR="00E23EC6" w:rsidRDefault="00E23EC6" w:rsidP="00E23EC6">
      <w:pPr>
        <w:pStyle w:val="Nagwek1"/>
        <w:tabs>
          <w:tab w:val="center" w:pos="3079"/>
        </w:tabs>
        <w:ind w:left="0" w:firstLine="0"/>
      </w:pPr>
      <w:r>
        <w:t>VIII.</w:t>
      </w:r>
      <w:r>
        <w:tab/>
        <w:t xml:space="preserve">Informacja dotycząca negocjacji z wykonawcami </w:t>
      </w:r>
    </w:p>
    <w:p w14:paraId="2D13DAB6" w14:textId="77777777" w:rsidR="00E23EC6" w:rsidRPr="00242220" w:rsidRDefault="00E23EC6" w:rsidP="00E23EC6">
      <w:pPr>
        <w:autoSpaceDE w:val="0"/>
        <w:autoSpaceDN w:val="0"/>
        <w:adjustRightInd w:val="0"/>
        <w:ind w:left="851"/>
        <w:rPr>
          <w:rFonts w:ascii="TimesNewRomanPSMT" w:eastAsia="Calibri" w:hAnsi="TimesNewRomanPSMT" w:cs="TimesNewRomanPSMT"/>
          <w:color w:val="auto"/>
        </w:rPr>
      </w:pPr>
      <w:r w:rsidRPr="00242220">
        <w:rPr>
          <w:rFonts w:ascii="TimesNewRomanPSMT" w:eastAsia="Calibri" w:hAnsi="TimesNewRomanPSMT" w:cs="TimesNewRomanPSMT"/>
          <w:color w:val="auto"/>
        </w:rPr>
        <w:t>Zamawiający dopuszcza prawo do:</w:t>
      </w:r>
    </w:p>
    <w:p w14:paraId="6DBA55ED" w14:textId="77777777" w:rsidR="00E23EC6" w:rsidRDefault="00E23EC6" w:rsidP="00A67F1D">
      <w:pPr>
        <w:autoSpaceDE w:val="0"/>
        <w:autoSpaceDN w:val="0"/>
        <w:adjustRightInd w:val="0"/>
        <w:spacing w:after="0" w:line="240" w:lineRule="auto"/>
        <w:ind w:left="993" w:firstLine="0"/>
        <w:jc w:val="left"/>
        <w:rPr>
          <w:rFonts w:ascii="TimesNewRomanPSMT" w:eastAsia="Calibri" w:hAnsi="TimesNewRomanPSMT" w:cs="TimesNewRomanPSMT"/>
          <w:color w:val="auto"/>
        </w:rPr>
      </w:pPr>
      <w:r>
        <w:rPr>
          <w:rFonts w:ascii="TimesNewRomanPSMT" w:eastAsia="Calibri" w:hAnsi="TimesNewRomanPSMT" w:cs="TimesNewRomanPSMT"/>
          <w:color w:val="auto"/>
        </w:rPr>
        <w:t xml:space="preserve">a) </w:t>
      </w:r>
      <w:r w:rsidRPr="00242220">
        <w:rPr>
          <w:rFonts w:ascii="TimesNewRomanPSMT" w:eastAsia="Calibri" w:hAnsi="TimesNewRomanPSMT" w:cs="TimesNewRomanPSMT"/>
          <w:color w:val="auto"/>
        </w:rPr>
        <w:t>negocjowania oferowanych cen ze wszystkimi Wykonawcami, którzy złożyli prawidłowe oferty,</w:t>
      </w:r>
    </w:p>
    <w:p w14:paraId="207F4ED3" w14:textId="77777777" w:rsidR="00E23EC6" w:rsidRDefault="00E23EC6" w:rsidP="00A67F1D">
      <w:pPr>
        <w:autoSpaceDE w:val="0"/>
        <w:autoSpaceDN w:val="0"/>
        <w:adjustRightInd w:val="0"/>
        <w:spacing w:after="0" w:line="240" w:lineRule="auto"/>
        <w:ind w:left="993" w:firstLine="0"/>
        <w:jc w:val="left"/>
        <w:rPr>
          <w:rFonts w:ascii="TimesNewRomanPSMT" w:eastAsia="Calibri" w:hAnsi="TimesNewRomanPSMT" w:cs="TimesNewRomanPSMT"/>
          <w:color w:val="auto"/>
        </w:rPr>
      </w:pPr>
      <w:r>
        <w:rPr>
          <w:rFonts w:ascii="TimesNewRomanPSMT" w:eastAsia="Calibri" w:hAnsi="TimesNewRomanPSMT" w:cs="TimesNewRomanPSMT"/>
          <w:color w:val="auto"/>
        </w:rPr>
        <w:t xml:space="preserve">b) </w:t>
      </w:r>
      <w:r w:rsidRPr="00A15E05">
        <w:rPr>
          <w:rFonts w:ascii="TimesNewRomanPSMT" w:eastAsia="Calibri" w:hAnsi="TimesNewRomanPSMT" w:cs="TimesNewRomanPSMT"/>
          <w:color w:val="auto"/>
        </w:rPr>
        <w:t>odstąpienia od realizacji zamówienia na każdym etapie postępowania</w:t>
      </w:r>
      <w:r>
        <w:rPr>
          <w:rFonts w:ascii="TimesNewRomanPSMT" w:eastAsia="Calibri" w:hAnsi="TimesNewRomanPSMT" w:cs="TimesNewRomanPSMT"/>
          <w:color w:val="auto"/>
        </w:rPr>
        <w:t>,</w:t>
      </w:r>
    </w:p>
    <w:p w14:paraId="4EFFB384" w14:textId="77777777" w:rsidR="00E23EC6" w:rsidRDefault="00E23EC6" w:rsidP="00A67F1D">
      <w:pPr>
        <w:autoSpaceDE w:val="0"/>
        <w:autoSpaceDN w:val="0"/>
        <w:adjustRightInd w:val="0"/>
        <w:spacing w:after="0" w:line="240" w:lineRule="auto"/>
        <w:ind w:left="993" w:firstLine="0"/>
        <w:jc w:val="left"/>
        <w:rPr>
          <w:rFonts w:ascii="TimesNewRomanPSMT" w:hAnsi="TimesNewRomanPSMT" w:cs="TimesNewRomanPSMT"/>
          <w:color w:val="auto"/>
        </w:rPr>
      </w:pPr>
      <w:r>
        <w:rPr>
          <w:rFonts w:ascii="TimesNewRomanPSMT" w:hAnsi="TimesNewRomanPSMT" w:cs="TimesNewRomanPSMT"/>
          <w:color w:val="auto"/>
        </w:rPr>
        <w:t xml:space="preserve">c) </w:t>
      </w:r>
      <w:r w:rsidRPr="00A15E05">
        <w:rPr>
          <w:rFonts w:ascii="TimesNewRomanPSMT" w:hAnsi="TimesNewRomanPSMT" w:cs="TimesNewRomanPSMT"/>
          <w:color w:val="auto"/>
        </w:rPr>
        <w:t>zmiany terminu realizacji zamówienia bez konieczności podania przyczyny.</w:t>
      </w:r>
    </w:p>
    <w:p w14:paraId="4296B801" w14:textId="77777777" w:rsidR="00E23EC6" w:rsidRPr="00A15E05" w:rsidRDefault="00E23EC6" w:rsidP="00E23EC6">
      <w:pPr>
        <w:autoSpaceDE w:val="0"/>
        <w:autoSpaceDN w:val="0"/>
        <w:adjustRightInd w:val="0"/>
        <w:spacing w:after="0" w:line="240" w:lineRule="auto"/>
        <w:ind w:left="794" w:firstLine="0"/>
        <w:jc w:val="left"/>
        <w:rPr>
          <w:rFonts w:ascii="TimesNewRomanPSMT" w:eastAsia="Calibri" w:hAnsi="TimesNewRomanPSMT" w:cs="TimesNewRomanPSMT"/>
          <w:color w:val="auto"/>
        </w:rPr>
      </w:pPr>
    </w:p>
    <w:p w14:paraId="17D1B8BB" w14:textId="69184F83" w:rsidR="00E23EC6" w:rsidRDefault="00E23EC6" w:rsidP="00E23EC6">
      <w:pPr>
        <w:rPr>
          <w:rStyle w:val="Hipercze"/>
          <w:u w:color="0563C1"/>
        </w:rPr>
      </w:pPr>
    </w:p>
    <w:p w14:paraId="7EDB4512" w14:textId="77777777" w:rsidR="00B11E02" w:rsidRDefault="00B11E02" w:rsidP="00B11E02">
      <w:pPr>
        <w:pStyle w:val="Nagwek1"/>
        <w:tabs>
          <w:tab w:val="center" w:pos="3932"/>
        </w:tabs>
        <w:ind w:left="0" w:firstLine="0"/>
      </w:pPr>
      <w:r>
        <w:t>IX.</w:t>
      </w:r>
      <w:r>
        <w:tab/>
        <w:t>Informacja o sposobie komunikacji zamawiającego z wykonawcami</w:t>
      </w:r>
    </w:p>
    <w:p w14:paraId="3CF5D13B" w14:textId="77777777" w:rsidR="00B11E02" w:rsidRDefault="00B11E02" w:rsidP="00B11E02">
      <w:pPr>
        <w:spacing w:after="14"/>
        <w:ind w:left="750"/>
      </w:pPr>
      <w:r>
        <w:t>Porozumiewanie się z Zamawiającym w związku z zapytaniem ofertowym:</w:t>
      </w:r>
    </w:p>
    <w:p w14:paraId="3D688A7E" w14:textId="77777777" w:rsidR="00B11E02" w:rsidRDefault="00B11E02" w:rsidP="00B11E02">
      <w:pPr>
        <w:spacing w:after="10"/>
      </w:pPr>
      <w:r>
        <w:t>osobami uprawnionymi ze strony Zamawiającego do kontaktów z Wykonawcami są:</w:t>
      </w:r>
    </w:p>
    <w:p w14:paraId="6E95D73E" w14:textId="77777777" w:rsidR="00B11E02" w:rsidRDefault="00B11E02" w:rsidP="00B11E02">
      <w:pPr>
        <w:pStyle w:val="Akapitzlist"/>
        <w:numPr>
          <w:ilvl w:val="0"/>
          <w:numId w:val="13"/>
        </w:numPr>
        <w:spacing w:after="526" w:line="247" w:lineRule="auto"/>
        <w:rPr>
          <w:color w:val="auto"/>
        </w:rPr>
      </w:pPr>
      <w:r>
        <w:rPr>
          <w:color w:val="auto"/>
        </w:rPr>
        <w:lastRenderedPageBreak/>
        <w:t xml:space="preserve">pan Paweł Walicki, tel. 22 695 60 35, e-mail: </w:t>
      </w:r>
      <w:hyperlink r:id="rId8" w:history="1">
        <w:r>
          <w:rPr>
            <w:rStyle w:val="Hipercze"/>
          </w:rPr>
          <w:t>pwalicki@mazowieckie.pl</w:t>
        </w:r>
      </w:hyperlink>
      <w:r>
        <w:rPr>
          <w:color w:val="auto"/>
        </w:rPr>
        <w:t xml:space="preserve"> </w:t>
      </w:r>
    </w:p>
    <w:p w14:paraId="056F4CB4" w14:textId="77777777" w:rsidR="00B11E02" w:rsidRDefault="00B11E02" w:rsidP="00B11E02">
      <w:pPr>
        <w:pStyle w:val="Akapitzlist"/>
        <w:numPr>
          <w:ilvl w:val="0"/>
          <w:numId w:val="13"/>
        </w:numPr>
        <w:spacing w:after="526" w:line="247" w:lineRule="auto"/>
        <w:rPr>
          <w:color w:val="auto"/>
        </w:rPr>
      </w:pPr>
      <w:r>
        <w:rPr>
          <w:color w:val="auto"/>
        </w:rPr>
        <w:t xml:space="preserve">pan Sławomir Szewczyk, tel. 22 695 66 26, e-mail: </w:t>
      </w:r>
      <w:hyperlink r:id="rId9" w:history="1">
        <w:r>
          <w:rPr>
            <w:rStyle w:val="Hipercze"/>
          </w:rPr>
          <w:t>sszewczyk@mazowieckie.pl</w:t>
        </w:r>
      </w:hyperlink>
      <w:r>
        <w:rPr>
          <w:color w:val="auto"/>
        </w:rPr>
        <w:t xml:space="preserve"> </w:t>
      </w:r>
    </w:p>
    <w:p w14:paraId="19DE4D84" w14:textId="77777777" w:rsidR="00B11E02" w:rsidRDefault="00B11E02" w:rsidP="00B11E02">
      <w:pPr>
        <w:pStyle w:val="Akapitzlist"/>
        <w:numPr>
          <w:ilvl w:val="0"/>
          <w:numId w:val="13"/>
        </w:numPr>
        <w:spacing w:after="526" w:line="247" w:lineRule="auto"/>
        <w:rPr>
          <w:color w:val="auto"/>
        </w:rPr>
      </w:pPr>
      <w:r>
        <w:rPr>
          <w:color w:val="auto"/>
        </w:rPr>
        <w:t xml:space="preserve">pan Piotr Jasiński, tel. 22 695 60 50, e-mail: </w:t>
      </w:r>
      <w:hyperlink r:id="rId10" w:history="1">
        <w:r>
          <w:rPr>
            <w:rStyle w:val="Hipercze"/>
          </w:rPr>
          <w:t>pjasinski@mazowieckie.pl</w:t>
        </w:r>
      </w:hyperlink>
      <w:r>
        <w:rPr>
          <w:color w:val="auto"/>
        </w:rPr>
        <w:t xml:space="preserve"> </w:t>
      </w:r>
    </w:p>
    <w:p w14:paraId="54DC5AF2" w14:textId="77777777" w:rsidR="00E23EC6" w:rsidRPr="00405024" w:rsidRDefault="00E23EC6" w:rsidP="00E23EC6">
      <w:pPr>
        <w:numPr>
          <w:ilvl w:val="0"/>
          <w:numId w:val="3"/>
        </w:numPr>
        <w:spacing w:after="0"/>
        <w:ind w:right="3163" w:hanging="583"/>
        <w:jc w:val="left"/>
      </w:pPr>
      <w:r>
        <w:rPr>
          <w:b/>
        </w:rPr>
        <w:t>Załączniki do zapytania ofertowego</w:t>
      </w:r>
    </w:p>
    <w:p w14:paraId="2499D36D" w14:textId="77777777" w:rsidR="00E23EC6" w:rsidRDefault="00E23EC6" w:rsidP="00E23EC6">
      <w:pPr>
        <w:pStyle w:val="Akapitzlist"/>
        <w:numPr>
          <w:ilvl w:val="0"/>
          <w:numId w:val="12"/>
        </w:numPr>
        <w:spacing w:after="0" w:line="240" w:lineRule="auto"/>
        <w:ind w:right="5636"/>
        <w:jc w:val="left"/>
        <w:rPr>
          <w:color w:val="auto"/>
        </w:rPr>
      </w:pPr>
      <w:r w:rsidRPr="00242220">
        <w:rPr>
          <w:color w:val="auto"/>
        </w:rPr>
        <w:t>Wykaz i lokalizacja budynków</w:t>
      </w:r>
    </w:p>
    <w:p w14:paraId="3C50CA73" w14:textId="77777777" w:rsidR="00E23EC6" w:rsidRDefault="00E23EC6" w:rsidP="00E23EC6">
      <w:pPr>
        <w:pStyle w:val="Akapitzlist"/>
        <w:numPr>
          <w:ilvl w:val="0"/>
          <w:numId w:val="12"/>
        </w:numPr>
        <w:spacing w:after="0" w:line="240" w:lineRule="auto"/>
        <w:ind w:right="5636"/>
        <w:jc w:val="left"/>
        <w:rPr>
          <w:color w:val="auto"/>
        </w:rPr>
      </w:pPr>
      <w:r>
        <w:rPr>
          <w:color w:val="auto"/>
        </w:rPr>
        <w:t>Projekt umowy</w:t>
      </w:r>
    </w:p>
    <w:p w14:paraId="02736D0E" w14:textId="77777777" w:rsidR="00E23EC6" w:rsidRPr="00242220" w:rsidRDefault="00E23EC6" w:rsidP="00E23EC6">
      <w:pPr>
        <w:pStyle w:val="Akapitzlist"/>
        <w:numPr>
          <w:ilvl w:val="0"/>
          <w:numId w:val="12"/>
        </w:numPr>
        <w:spacing w:after="0" w:line="240" w:lineRule="auto"/>
        <w:ind w:right="5636"/>
        <w:jc w:val="left"/>
        <w:rPr>
          <w:color w:val="auto"/>
        </w:rPr>
      </w:pPr>
      <w:r>
        <w:rPr>
          <w:color w:val="auto"/>
        </w:rPr>
        <w:t>Formularz ofertowy</w:t>
      </w:r>
    </w:p>
    <w:p w14:paraId="212B6C4F" w14:textId="77777777" w:rsidR="00E23EC6" w:rsidRDefault="00E23EC6" w:rsidP="00E23EC6">
      <w:pPr>
        <w:spacing w:after="0" w:line="240" w:lineRule="auto"/>
        <w:ind w:right="5636"/>
        <w:jc w:val="left"/>
        <w:rPr>
          <w:color w:val="auto"/>
        </w:rPr>
      </w:pPr>
    </w:p>
    <w:p w14:paraId="19E6CB5A" w14:textId="77777777" w:rsidR="00E23EC6" w:rsidRPr="00242220" w:rsidRDefault="00E23EC6" w:rsidP="00E23EC6">
      <w:pPr>
        <w:spacing w:after="0" w:line="240" w:lineRule="auto"/>
        <w:ind w:left="0" w:right="5636" w:firstLine="0"/>
        <w:jc w:val="left"/>
        <w:rPr>
          <w:color w:val="auto"/>
        </w:rPr>
      </w:pPr>
    </w:p>
    <w:p w14:paraId="4613EC19" w14:textId="77777777" w:rsidR="00E23EC6" w:rsidRDefault="00E23EC6" w:rsidP="00E23EC6">
      <w:pPr>
        <w:spacing w:after="143"/>
        <w:ind w:left="3545" w:firstLine="709"/>
        <w:jc w:val="center"/>
      </w:pPr>
      <w:r>
        <w:t xml:space="preserve">                                     ……………………………….</w:t>
      </w:r>
    </w:p>
    <w:p w14:paraId="055561F6" w14:textId="77777777" w:rsidR="00E23EC6" w:rsidRDefault="00E23EC6" w:rsidP="00E23EC6">
      <w:pPr>
        <w:spacing w:after="143"/>
        <w:ind w:left="0" w:firstLine="0"/>
        <w:jc w:val="right"/>
      </w:pPr>
      <w:r>
        <w:rPr>
          <w:sz w:val="18"/>
        </w:rPr>
        <w:t>(pieczątka i podpis kierującego komórką organizacyjną</w:t>
      </w:r>
    </w:p>
    <w:p w14:paraId="379BDCE8" w14:textId="77777777" w:rsidR="00E23EC6" w:rsidRDefault="00E23EC6" w:rsidP="00E23EC6">
      <w:pPr>
        <w:spacing w:after="5076" w:line="259" w:lineRule="auto"/>
        <w:ind w:left="0" w:firstLine="0"/>
        <w:jc w:val="left"/>
      </w:pPr>
    </w:p>
    <w:p w14:paraId="30F8ABEC" w14:textId="53A31418" w:rsidR="009F422B" w:rsidRPr="00E23EC6" w:rsidRDefault="009F422B" w:rsidP="00E23EC6"/>
    <w:sectPr w:rsidR="009F422B" w:rsidRPr="00E23EC6" w:rsidSect="00E33936">
      <w:footerReference w:type="default" r:id="rId11"/>
      <w:pgSz w:w="11906" w:h="16838"/>
      <w:pgMar w:top="720" w:right="849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04488" w14:textId="77777777" w:rsidR="0015159D" w:rsidRDefault="0015159D" w:rsidP="00351188">
      <w:pPr>
        <w:spacing w:after="0" w:line="240" w:lineRule="auto"/>
      </w:pPr>
      <w:r>
        <w:separator/>
      </w:r>
    </w:p>
  </w:endnote>
  <w:endnote w:type="continuationSeparator" w:id="0">
    <w:p w14:paraId="1528DC8C" w14:textId="77777777" w:rsidR="0015159D" w:rsidRDefault="0015159D" w:rsidP="0035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901397"/>
      <w:docPartObj>
        <w:docPartGallery w:val="Page Numbers (Bottom of Page)"/>
        <w:docPartUnique/>
      </w:docPartObj>
    </w:sdtPr>
    <w:sdtEndPr/>
    <w:sdtContent>
      <w:p w14:paraId="6AA1A975" w14:textId="39162C50" w:rsidR="00AB1B24" w:rsidRDefault="00AB1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6D2">
          <w:rPr>
            <w:noProof/>
          </w:rPr>
          <w:t>3</w:t>
        </w:r>
        <w:r>
          <w:fldChar w:fldCharType="end"/>
        </w:r>
      </w:p>
    </w:sdtContent>
  </w:sdt>
  <w:p w14:paraId="2A350987" w14:textId="77777777" w:rsidR="00E33936" w:rsidRDefault="00E33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CC0B" w14:textId="77777777" w:rsidR="0015159D" w:rsidRDefault="0015159D" w:rsidP="00351188">
      <w:pPr>
        <w:spacing w:after="0" w:line="240" w:lineRule="auto"/>
      </w:pPr>
      <w:r>
        <w:separator/>
      </w:r>
    </w:p>
  </w:footnote>
  <w:footnote w:type="continuationSeparator" w:id="0">
    <w:p w14:paraId="41BF7E0E" w14:textId="77777777" w:rsidR="0015159D" w:rsidRDefault="0015159D" w:rsidP="0035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56A"/>
    <w:multiLevelType w:val="hybridMultilevel"/>
    <w:tmpl w:val="4DE22DB6"/>
    <w:lvl w:ilvl="0" w:tplc="0B8A19D8">
      <w:start w:val="9"/>
      <w:numFmt w:val="upperRoman"/>
      <w:lvlText w:val="%1."/>
      <w:lvlJc w:val="left"/>
      <w:pPr>
        <w:ind w:left="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4AE9E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84992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CF866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4AA66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F8DD5C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23DB0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2E1E6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AC8BA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31625"/>
    <w:multiLevelType w:val="hybridMultilevel"/>
    <w:tmpl w:val="FBC678C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06A51"/>
    <w:multiLevelType w:val="hybridMultilevel"/>
    <w:tmpl w:val="08168C6E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 w15:restartNumberingAfterBreak="0">
    <w:nsid w:val="306013C8"/>
    <w:multiLevelType w:val="hybridMultilevel"/>
    <w:tmpl w:val="0BA29334"/>
    <w:lvl w:ilvl="0" w:tplc="2EF2818A">
      <w:start w:val="1"/>
      <w:numFmt w:val="lowerLetter"/>
      <w:lvlText w:val="%1)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>
      <w:start w:val="1"/>
      <w:numFmt w:val="lowerLetter"/>
      <w:lvlText w:val="%5."/>
      <w:lvlJc w:val="left"/>
      <w:pPr>
        <w:ind w:left="4420" w:hanging="360"/>
      </w:pPr>
    </w:lvl>
    <w:lvl w:ilvl="5" w:tplc="0415001B">
      <w:start w:val="1"/>
      <w:numFmt w:val="lowerRoman"/>
      <w:lvlText w:val="%6."/>
      <w:lvlJc w:val="right"/>
      <w:pPr>
        <w:ind w:left="5140" w:hanging="180"/>
      </w:pPr>
    </w:lvl>
    <w:lvl w:ilvl="6" w:tplc="0415000F">
      <w:start w:val="1"/>
      <w:numFmt w:val="decimal"/>
      <w:lvlText w:val="%7."/>
      <w:lvlJc w:val="left"/>
      <w:pPr>
        <w:ind w:left="5860" w:hanging="360"/>
      </w:pPr>
    </w:lvl>
    <w:lvl w:ilvl="7" w:tplc="04150019">
      <w:start w:val="1"/>
      <w:numFmt w:val="lowerLetter"/>
      <w:lvlText w:val="%8."/>
      <w:lvlJc w:val="left"/>
      <w:pPr>
        <w:ind w:left="6580" w:hanging="360"/>
      </w:pPr>
    </w:lvl>
    <w:lvl w:ilvl="8" w:tplc="0415001B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36AE00BA"/>
    <w:multiLevelType w:val="hybridMultilevel"/>
    <w:tmpl w:val="071AC2C6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411D46FC"/>
    <w:multiLevelType w:val="hybridMultilevel"/>
    <w:tmpl w:val="C876FD42"/>
    <w:lvl w:ilvl="0" w:tplc="54CA45FC">
      <w:start w:val="1"/>
      <w:numFmt w:val="bullet"/>
      <w:lvlText w:val=""/>
      <w:lvlJc w:val="left"/>
      <w:pPr>
        <w:ind w:left="1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06E60">
      <w:start w:val="1"/>
      <w:numFmt w:val="bullet"/>
      <w:lvlText w:val="o"/>
      <w:lvlJc w:val="left"/>
      <w:pPr>
        <w:ind w:left="2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80A92">
      <w:start w:val="1"/>
      <w:numFmt w:val="bullet"/>
      <w:lvlText w:val="▪"/>
      <w:lvlJc w:val="left"/>
      <w:pPr>
        <w:ind w:left="2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C47B0">
      <w:start w:val="1"/>
      <w:numFmt w:val="bullet"/>
      <w:lvlText w:val="•"/>
      <w:lvlJc w:val="left"/>
      <w:pPr>
        <w:ind w:left="3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630F2">
      <w:start w:val="1"/>
      <w:numFmt w:val="bullet"/>
      <w:lvlText w:val="o"/>
      <w:lvlJc w:val="left"/>
      <w:pPr>
        <w:ind w:left="4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A68C2">
      <w:start w:val="1"/>
      <w:numFmt w:val="bullet"/>
      <w:lvlText w:val="▪"/>
      <w:lvlJc w:val="left"/>
      <w:pPr>
        <w:ind w:left="5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E549A">
      <w:start w:val="1"/>
      <w:numFmt w:val="bullet"/>
      <w:lvlText w:val="•"/>
      <w:lvlJc w:val="left"/>
      <w:pPr>
        <w:ind w:left="58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69F00">
      <w:start w:val="1"/>
      <w:numFmt w:val="bullet"/>
      <w:lvlText w:val="o"/>
      <w:lvlJc w:val="left"/>
      <w:pPr>
        <w:ind w:left="6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800DA">
      <w:start w:val="1"/>
      <w:numFmt w:val="bullet"/>
      <w:lvlText w:val="▪"/>
      <w:lvlJc w:val="left"/>
      <w:pPr>
        <w:ind w:left="7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AF2CD1"/>
    <w:multiLevelType w:val="hybridMultilevel"/>
    <w:tmpl w:val="21F4D45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7" w15:restartNumberingAfterBreak="0">
    <w:nsid w:val="4F326907"/>
    <w:multiLevelType w:val="multilevel"/>
    <w:tmpl w:val="CFD0E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B1377"/>
    <w:multiLevelType w:val="hybridMultilevel"/>
    <w:tmpl w:val="BC0461E6"/>
    <w:lvl w:ilvl="0" w:tplc="0415000F">
      <w:start w:val="1"/>
      <w:numFmt w:val="decimal"/>
      <w:lvlText w:val="%1.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 w15:restartNumberingAfterBreak="0">
    <w:nsid w:val="52D3369F"/>
    <w:multiLevelType w:val="hybridMultilevel"/>
    <w:tmpl w:val="2E4ECCB8"/>
    <w:lvl w:ilvl="0" w:tplc="259A11EA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F916A2"/>
    <w:multiLevelType w:val="hybridMultilevel"/>
    <w:tmpl w:val="E8C46358"/>
    <w:lvl w:ilvl="0" w:tplc="A642D686">
      <w:start w:val="2"/>
      <w:numFmt w:val="upperRoman"/>
      <w:lvlText w:val="%1.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C135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04C0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2BBF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D0A94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6790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0806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A571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0270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F06DB3"/>
    <w:multiLevelType w:val="hybridMultilevel"/>
    <w:tmpl w:val="7BD41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63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F36E3"/>
    <w:multiLevelType w:val="multilevel"/>
    <w:tmpl w:val="A918A6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253B6"/>
    <w:multiLevelType w:val="hybridMultilevel"/>
    <w:tmpl w:val="7302B66E"/>
    <w:lvl w:ilvl="0" w:tplc="0415000F">
      <w:start w:val="1"/>
      <w:numFmt w:val="decimal"/>
      <w:lvlText w:val="%1.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2B"/>
    <w:rsid w:val="0000308C"/>
    <w:rsid w:val="00055012"/>
    <w:rsid w:val="0005566A"/>
    <w:rsid w:val="000A4E6C"/>
    <w:rsid w:val="000E01EC"/>
    <w:rsid w:val="00101AED"/>
    <w:rsid w:val="00124864"/>
    <w:rsid w:val="0015159D"/>
    <w:rsid w:val="00202DF7"/>
    <w:rsid w:val="0020320D"/>
    <w:rsid w:val="00242220"/>
    <w:rsid w:val="0027782B"/>
    <w:rsid w:val="002D00AC"/>
    <w:rsid w:val="003078D9"/>
    <w:rsid w:val="00351188"/>
    <w:rsid w:val="00370DE5"/>
    <w:rsid w:val="003A0D2D"/>
    <w:rsid w:val="003C55E9"/>
    <w:rsid w:val="00405024"/>
    <w:rsid w:val="004B7FAA"/>
    <w:rsid w:val="005D183D"/>
    <w:rsid w:val="00631F98"/>
    <w:rsid w:val="00676733"/>
    <w:rsid w:val="006A3F57"/>
    <w:rsid w:val="00832823"/>
    <w:rsid w:val="00832ACF"/>
    <w:rsid w:val="008405ED"/>
    <w:rsid w:val="008A0DC9"/>
    <w:rsid w:val="00960E9F"/>
    <w:rsid w:val="00987987"/>
    <w:rsid w:val="009E718C"/>
    <w:rsid w:val="009F422B"/>
    <w:rsid w:val="00A15E05"/>
    <w:rsid w:val="00A6721C"/>
    <w:rsid w:val="00A67F1D"/>
    <w:rsid w:val="00AB1B24"/>
    <w:rsid w:val="00AE18AA"/>
    <w:rsid w:val="00B11E02"/>
    <w:rsid w:val="00B1677D"/>
    <w:rsid w:val="00B268D6"/>
    <w:rsid w:val="00B26E81"/>
    <w:rsid w:val="00B81A7F"/>
    <w:rsid w:val="00C05780"/>
    <w:rsid w:val="00CB01B6"/>
    <w:rsid w:val="00D0320D"/>
    <w:rsid w:val="00D05839"/>
    <w:rsid w:val="00D27174"/>
    <w:rsid w:val="00D31CB2"/>
    <w:rsid w:val="00D566D1"/>
    <w:rsid w:val="00E23EC6"/>
    <w:rsid w:val="00E33936"/>
    <w:rsid w:val="00E766D2"/>
    <w:rsid w:val="00E86F81"/>
    <w:rsid w:val="00E91504"/>
    <w:rsid w:val="00EC485C"/>
    <w:rsid w:val="00ED0886"/>
    <w:rsid w:val="00ED147B"/>
    <w:rsid w:val="00F033FE"/>
    <w:rsid w:val="00F1229E"/>
    <w:rsid w:val="00F31448"/>
    <w:rsid w:val="00F44297"/>
    <w:rsid w:val="00F666E9"/>
    <w:rsid w:val="00F963D9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74558"/>
  <w15:docId w15:val="{37D25FD5-B94B-4D1C-A6FE-224525F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85C"/>
    <w:pPr>
      <w:spacing w:after="5" w:line="249" w:lineRule="auto"/>
      <w:ind w:left="78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" w:line="251" w:lineRule="auto"/>
      <w:ind w:left="276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B1677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188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188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3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93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93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licki@mazowie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jasinski@mazowie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zewczyk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9FBE-EFA6-48C6-B366-EF835D78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Kierownik Oddziału BA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cp:lastModifiedBy>Wioletta Brodzik-Godzina</cp:lastModifiedBy>
  <cp:revision>2</cp:revision>
  <dcterms:created xsi:type="dcterms:W3CDTF">2021-04-06T11:03:00Z</dcterms:created>
  <dcterms:modified xsi:type="dcterms:W3CDTF">2021-04-06T11:03:00Z</dcterms:modified>
</cp:coreProperties>
</file>