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B" w:rsidRPr="001D729B" w:rsidRDefault="001D729B" w:rsidP="001D729B">
      <w:pPr>
        <w:spacing w:after="154" w:line="240" w:lineRule="auto"/>
        <w:ind w:right="61"/>
        <w:rPr>
          <w:rFonts w:ascii="Arial" w:eastAsia="Times New Roman" w:hAnsi="Arial" w:cs="Arial"/>
          <w:color w:val="000000"/>
          <w:sz w:val="24"/>
          <w:szCs w:val="24"/>
          <w:lang w:eastAsia="pl-PL"/>
        </w:rPr>
      </w:pPr>
      <w:bookmarkStart w:id="0" w:name="_GoBack"/>
      <w:bookmarkEnd w:id="0"/>
      <w:r w:rsidRPr="001D729B">
        <w:rPr>
          <w:rFonts w:ascii="Arial" w:eastAsia="Times New Roman" w:hAnsi="Arial" w:cs="Arial"/>
          <w:b/>
          <w:color w:val="000000"/>
          <w:sz w:val="24"/>
          <w:szCs w:val="24"/>
          <w:lang w:eastAsia="pl-PL"/>
        </w:rPr>
        <w:t xml:space="preserve">                                                                              Załącznik nr </w:t>
      </w:r>
      <w:r>
        <w:rPr>
          <w:rFonts w:ascii="Arial" w:eastAsia="Times New Roman" w:hAnsi="Arial" w:cs="Arial"/>
          <w:b/>
          <w:color w:val="000000"/>
          <w:sz w:val="24"/>
          <w:szCs w:val="24"/>
          <w:lang w:eastAsia="pl-PL"/>
        </w:rPr>
        <w:t>1</w:t>
      </w:r>
      <w:r w:rsidRPr="001D729B">
        <w:rPr>
          <w:rFonts w:ascii="Arial" w:eastAsia="Times New Roman" w:hAnsi="Arial" w:cs="Arial"/>
          <w:b/>
          <w:color w:val="000000"/>
          <w:sz w:val="24"/>
          <w:szCs w:val="24"/>
          <w:lang w:eastAsia="pl-PL"/>
        </w:rPr>
        <w:t xml:space="preserve"> do  </w:t>
      </w:r>
      <w:r w:rsidRPr="001D729B">
        <w:rPr>
          <w:rFonts w:ascii="Arial" w:eastAsia="Times New Roman" w:hAnsi="Arial" w:cs="Arial"/>
          <w:color w:val="000000"/>
          <w:sz w:val="24"/>
          <w:szCs w:val="24"/>
          <w:lang w:eastAsia="pl-PL"/>
        </w:rPr>
        <w:t>Umowy nr …./20</w:t>
      </w:r>
      <w:r w:rsidR="00635A0F">
        <w:rPr>
          <w:rFonts w:ascii="Arial" w:eastAsia="Times New Roman" w:hAnsi="Arial" w:cs="Arial"/>
          <w:color w:val="000000"/>
          <w:sz w:val="24"/>
          <w:szCs w:val="24"/>
          <w:lang w:eastAsia="pl-PL"/>
        </w:rPr>
        <w:t>2</w:t>
      </w:r>
      <w:r w:rsidR="00F85B8F">
        <w:rPr>
          <w:rFonts w:ascii="Arial" w:eastAsia="Times New Roman" w:hAnsi="Arial" w:cs="Arial"/>
          <w:color w:val="000000"/>
          <w:sz w:val="24"/>
          <w:szCs w:val="24"/>
          <w:lang w:eastAsia="pl-PL"/>
        </w:rPr>
        <w:t>1</w:t>
      </w:r>
      <w:r w:rsidRPr="001D729B">
        <w:rPr>
          <w:rFonts w:ascii="Arial" w:eastAsia="Times New Roman" w:hAnsi="Arial" w:cs="Arial"/>
          <w:color w:val="000000"/>
          <w:sz w:val="24"/>
          <w:szCs w:val="24"/>
          <w:lang w:eastAsia="pl-PL"/>
        </w:rPr>
        <w:t>/BI</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5" w:line="240" w:lineRule="auto"/>
        <w:jc w:val="right"/>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Umowa  </w:t>
      </w:r>
    </w:p>
    <w:p w:rsidR="001D729B" w:rsidRPr="001D729B" w:rsidRDefault="001D729B" w:rsidP="001D729B">
      <w:pPr>
        <w:spacing w:after="112" w:line="240" w:lineRule="auto"/>
        <w:ind w:left="517" w:right="5"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powierzenia przetwarzania danych osobowych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2" w:line="240" w:lineRule="auto"/>
        <w:ind w:left="567"/>
        <w:rPr>
          <w:rFonts w:ascii="Arial" w:eastAsia="Times New Roman" w:hAnsi="Arial" w:cs="Arial"/>
          <w:color w:val="000000"/>
          <w:sz w:val="24"/>
          <w:szCs w:val="24"/>
          <w:lang w:eastAsia="pl-PL"/>
        </w:rPr>
      </w:pP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F85B8F" w:rsidRPr="00F85B8F" w:rsidRDefault="00F85B8F" w:rsidP="00F85B8F">
      <w:pPr>
        <w:spacing w:after="100"/>
        <w:ind w:left="552" w:right="52"/>
        <w:jc w:val="both"/>
        <w:rPr>
          <w:rFonts w:ascii="Arial" w:eastAsia="Times New Roman" w:hAnsi="Arial" w:cs="Arial"/>
          <w:color w:val="000000"/>
          <w:lang w:eastAsia="pl-PL"/>
        </w:rPr>
      </w:pPr>
      <w:r w:rsidRPr="00F85B8F">
        <w:rPr>
          <w:rFonts w:ascii="Arial" w:eastAsia="Times New Roman" w:hAnsi="Arial" w:cs="Arial"/>
          <w:color w:val="000000"/>
          <w:lang w:eastAsia="pl-PL"/>
        </w:rPr>
        <w:t xml:space="preserve">zawarta w dniu …………………………….. pomiędzy: </w:t>
      </w:r>
    </w:p>
    <w:p w:rsidR="00F85B8F" w:rsidRPr="00F85B8F" w:rsidRDefault="00F85B8F" w:rsidP="00F85B8F">
      <w:pPr>
        <w:spacing w:after="100"/>
        <w:ind w:left="552" w:right="52"/>
        <w:jc w:val="both"/>
        <w:rPr>
          <w:rFonts w:ascii="Arial" w:eastAsia="Times New Roman" w:hAnsi="Arial" w:cs="Arial"/>
          <w:color w:val="000000"/>
          <w:lang w:eastAsia="pl-PL"/>
        </w:rPr>
      </w:pPr>
      <w:r w:rsidRPr="00F85B8F">
        <w:rPr>
          <w:rFonts w:ascii="Arial" w:eastAsia="Times New Roman" w:hAnsi="Arial" w:cs="Arial"/>
          <w:b/>
          <w:color w:val="000000"/>
          <w:lang w:eastAsia="pl-PL"/>
        </w:rPr>
        <w:t>Mazowieckim Urzędem Wojewódzkim</w:t>
      </w:r>
      <w:r w:rsidRPr="00F85B8F">
        <w:rPr>
          <w:rFonts w:ascii="Arial" w:eastAsia="Times New Roman" w:hAnsi="Arial" w:cs="Arial"/>
          <w:color w:val="000000"/>
          <w:lang w:eastAsia="pl-PL"/>
        </w:rPr>
        <w:t>, z siedzibą w Warszawie (kod pocztowy: 00-950), pl. Bankowy 3/5 reprezentowanym przez:</w:t>
      </w:r>
    </w:p>
    <w:p w:rsidR="00F85B8F" w:rsidRPr="00F85B8F" w:rsidRDefault="00F85B8F" w:rsidP="00F85B8F">
      <w:pPr>
        <w:spacing w:after="100"/>
        <w:ind w:left="567"/>
        <w:jc w:val="both"/>
        <w:rPr>
          <w:rFonts w:ascii="Arial" w:eastAsia="Times New Roman" w:hAnsi="Arial" w:cs="Arial"/>
          <w:b/>
          <w:color w:val="000000"/>
          <w:lang w:eastAsia="pl-PL"/>
        </w:rPr>
      </w:pPr>
      <w:r w:rsidRPr="00F85B8F">
        <w:rPr>
          <w:rFonts w:ascii="Arial" w:eastAsia="Times New Roman" w:hAnsi="Arial" w:cs="Arial"/>
          <w:b/>
          <w:color w:val="000000"/>
          <w:lang w:eastAsia="pl-PL"/>
        </w:rPr>
        <w:t>Dyrektora Biura Informatyki – Józefa Wacnika,</w:t>
      </w:r>
    </w:p>
    <w:p w:rsidR="00F85B8F" w:rsidRPr="00F85B8F" w:rsidRDefault="00F85B8F" w:rsidP="00F85B8F">
      <w:pPr>
        <w:spacing w:after="100"/>
        <w:ind w:left="567"/>
        <w:jc w:val="both"/>
        <w:rPr>
          <w:rFonts w:ascii="Arial" w:eastAsia="Times New Roman" w:hAnsi="Arial" w:cs="Arial"/>
          <w:color w:val="000000"/>
          <w:lang w:eastAsia="pl-PL"/>
        </w:rPr>
      </w:pPr>
      <w:r w:rsidRPr="00F85B8F">
        <w:rPr>
          <w:rFonts w:ascii="Arial" w:eastAsia="Times New Roman" w:hAnsi="Arial" w:cs="Arial"/>
          <w:color w:val="000000"/>
          <w:lang w:eastAsia="pl-PL"/>
        </w:rPr>
        <w:t>na podstawie pełnomocnictwa Dyrektora Generalnego nr 26/5/2020 z dnia 18.02.2020 r.,</w:t>
      </w:r>
    </w:p>
    <w:p w:rsidR="00F85B8F" w:rsidRPr="00F85B8F" w:rsidRDefault="00F85B8F" w:rsidP="00F85B8F">
      <w:pPr>
        <w:spacing w:after="100"/>
        <w:ind w:left="552" w:right="61"/>
        <w:jc w:val="both"/>
        <w:rPr>
          <w:rFonts w:ascii="Arial" w:eastAsia="Times New Roman" w:hAnsi="Arial" w:cs="Arial"/>
          <w:color w:val="000000"/>
          <w:lang w:eastAsia="pl-PL"/>
        </w:rPr>
      </w:pPr>
      <w:r w:rsidRPr="00F85B8F">
        <w:rPr>
          <w:rFonts w:ascii="Arial" w:eastAsia="Times New Roman" w:hAnsi="Arial" w:cs="Arial"/>
          <w:color w:val="000000"/>
          <w:lang w:eastAsia="pl-PL"/>
        </w:rPr>
        <w:t>zwanym dalej „</w:t>
      </w:r>
      <w:r w:rsidRPr="00F85B8F">
        <w:rPr>
          <w:rFonts w:ascii="Arial" w:eastAsia="Times New Roman" w:hAnsi="Arial" w:cs="Arial"/>
          <w:b/>
          <w:i/>
          <w:color w:val="000000"/>
          <w:lang w:eastAsia="pl-PL"/>
        </w:rPr>
        <w:t>Administratorem</w:t>
      </w:r>
      <w:r w:rsidRPr="00F85B8F">
        <w:rPr>
          <w:rFonts w:ascii="Arial" w:eastAsia="Times New Roman" w:hAnsi="Arial" w:cs="Arial"/>
          <w:color w:val="000000"/>
          <w:lang w:eastAsia="pl-PL"/>
        </w:rPr>
        <w:t xml:space="preserve">” a </w:t>
      </w:r>
    </w:p>
    <w:p w:rsidR="00F85B8F" w:rsidRPr="00F85B8F" w:rsidRDefault="00F85B8F" w:rsidP="00F85B8F">
      <w:pPr>
        <w:spacing w:after="100"/>
        <w:ind w:left="552" w:right="52"/>
        <w:jc w:val="both"/>
        <w:rPr>
          <w:rFonts w:ascii="Arial" w:eastAsia="Times New Roman" w:hAnsi="Arial" w:cs="Arial"/>
          <w:color w:val="000000"/>
          <w:lang w:eastAsia="pl-PL"/>
        </w:rPr>
      </w:pPr>
      <w:r w:rsidRPr="00F85B8F">
        <w:rPr>
          <w:rFonts w:ascii="Arial" w:eastAsia="Times New Roman" w:hAnsi="Arial" w:cs="Arial"/>
          <w:b/>
          <w:color w:val="000000"/>
          <w:lang w:eastAsia="pl-PL"/>
        </w:rPr>
        <w:t>…………………………………………………………………………………………………..</w:t>
      </w:r>
      <w:r w:rsidRPr="00F85B8F">
        <w:rPr>
          <w:rFonts w:ascii="Arial" w:eastAsia="Times New Roman" w:hAnsi="Arial" w:cs="Arial"/>
          <w:color w:val="000000"/>
          <w:lang w:eastAsia="pl-PL"/>
        </w:rPr>
        <w:t>, ul. ………………………….., …………….. Warszawa, NIP …………, REGON ……………,</w:t>
      </w:r>
      <w:r w:rsidRPr="00F85B8F">
        <w:rPr>
          <w:rFonts w:ascii="Arial" w:eastAsia="Times New Roman" w:hAnsi="Arial" w:cs="Arial"/>
          <w:b/>
          <w:color w:val="000000"/>
          <w:lang w:eastAsia="pl-PL"/>
        </w:rPr>
        <w:t xml:space="preserve"> </w:t>
      </w:r>
      <w:r w:rsidRPr="00F85B8F">
        <w:rPr>
          <w:rFonts w:ascii="Arial" w:eastAsia="Times New Roman" w:hAnsi="Arial" w:cs="Arial"/>
          <w:color w:val="000000"/>
          <w:lang w:eastAsia="pl-PL"/>
        </w:rPr>
        <w:t xml:space="preserve">reprezentowanym przez: </w:t>
      </w:r>
    </w:p>
    <w:p w:rsidR="00F85B8F" w:rsidRPr="00F85B8F" w:rsidRDefault="00F85B8F" w:rsidP="00F85B8F">
      <w:pPr>
        <w:spacing w:after="100"/>
        <w:ind w:left="567"/>
        <w:rPr>
          <w:rFonts w:ascii="Arial" w:eastAsia="Times New Roman" w:hAnsi="Arial" w:cs="Arial"/>
          <w:b/>
          <w:color w:val="000000"/>
          <w:lang w:eastAsia="pl-PL"/>
        </w:rPr>
      </w:pPr>
      <w:r w:rsidRPr="00F85B8F">
        <w:rPr>
          <w:rFonts w:ascii="Arial" w:eastAsia="Times New Roman" w:hAnsi="Arial" w:cs="Arial"/>
          <w:b/>
          <w:color w:val="000000"/>
          <w:lang w:eastAsia="pl-PL"/>
        </w:rPr>
        <w:t xml:space="preserve">……………………………………………………………., </w:t>
      </w:r>
    </w:p>
    <w:p w:rsidR="00F85B8F" w:rsidRPr="00F85B8F" w:rsidRDefault="00F85B8F" w:rsidP="00F85B8F">
      <w:pPr>
        <w:spacing w:after="100"/>
        <w:ind w:left="567"/>
        <w:rPr>
          <w:rFonts w:ascii="Arial" w:eastAsia="Times New Roman" w:hAnsi="Arial" w:cs="Arial"/>
          <w:color w:val="000000"/>
          <w:lang w:eastAsia="pl-PL"/>
        </w:rPr>
      </w:pPr>
      <w:r w:rsidRPr="00F85B8F">
        <w:rPr>
          <w:rFonts w:ascii="Arial" w:eastAsia="Times New Roman" w:hAnsi="Arial" w:cs="Arial"/>
          <w:color w:val="000000"/>
          <w:lang w:eastAsia="pl-PL"/>
        </w:rPr>
        <w:t xml:space="preserve">zwanym dalej </w:t>
      </w:r>
      <w:r w:rsidRPr="00F85B8F">
        <w:rPr>
          <w:rFonts w:ascii="Arial" w:eastAsia="Times New Roman" w:hAnsi="Arial" w:cs="Arial"/>
          <w:b/>
          <w:color w:val="000000"/>
          <w:lang w:eastAsia="pl-PL"/>
        </w:rPr>
        <w:t xml:space="preserve"> </w:t>
      </w:r>
      <w:r w:rsidRPr="00F85B8F">
        <w:rPr>
          <w:rFonts w:ascii="Arial" w:eastAsia="Times New Roman" w:hAnsi="Arial" w:cs="Arial"/>
          <w:color w:val="000000"/>
          <w:lang w:eastAsia="pl-PL"/>
        </w:rPr>
        <w:t>„</w:t>
      </w:r>
      <w:r w:rsidRPr="00F85B8F">
        <w:rPr>
          <w:rFonts w:ascii="Arial" w:eastAsia="Times New Roman" w:hAnsi="Arial" w:cs="Arial"/>
          <w:b/>
          <w:i/>
          <w:color w:val="000000"/>
          <w:lang w:eastAsia="pl-PL"/>
        </w:rPr>
        <w:t>Podmiotem przetwarzającym</w:t>
      </w:r>
      <w:r w:rsidRPr="00F85B8F">
        <w:rPr>
          <w:rFonts w:ascii="Arial" w:eastAsia="Times New Roman" w:hAnsi="Arial" w:cs="Arial"/>
          <w:color w:val="000000"/>
          <w:lang w:eastAsia="pl-PL"/>
        </w:rPr>
        <w:t xml:space="preserve">” </w:t>
      </w: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149" w:line="240" w:lineRule="auto"/>
        <w:ind w:left="567"/>
        <w:rPr>
          <w:rFonts w:ascii="Arial" w:eastAsia="Times New Roman" w:hAnsi="Arial" w:cs="Arial"/>
          <w:color w:val="000000"/>
          <w:sz w:val="24"/>
          <w:szCs w:val="24"/>
          <w:lang w:eastAsia="pl-PL"/>
        </w:rPr>
      </w:pPr>
    </w:p>
    <w:p w:rsidR="001D729B" w:rsidRPr="001D729B" w:rsidRDefault="001D729B" w:rsidP="001D729B">
      <w:pPr>
        <w:spacing w:after="3" w:line="240" w:lineRule="auto"/>
        <w:ind w:left="567" w:right="61"/>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zwanymi dalej </w:t>
      </w:r>
      <w:r w:rsidRPr="001D729B">
        <w:rPr>
          <w:rFonts w:ascii="Arial" w:eastAsia="Times New Roman" w:hAnsi="Arial" w:cs="Arial"/>
          <w:i/>
          <w:color w:val="000000"/>
          <w:sz w:val="24"/>
          <w:szCs w:val="24"/>
          <w:lang w:eastAsia="pl-PL"/>
        </w:rPr>
        <w:t xml:space="preserve">„Stronami” lub każdy oddzielnie „Stroną” </w:t>
      </w:r>
      <w:r w:rsidRPr="001D729B">
        <w:rPr>
          <w:rFonts w:ascii="Arial" w:eastAsia="Times New Roman" w:hAnsi="Arial" w:cs="Arial"/>
          <w:color w:val="000000"/>
          <w:sz w:val="24"/>
          <w:szCs w:val="24"/>
          <w:lang w:eastAsia="pl-PL"/>
        </w:rPr>
        <w:t xml:space="preserve">o następującej treści: </w:t>
      </w:r>
    </w:p>
    <w:p w:rsidR="001D729B" w:rsidRPr="001D729B" w:rsidRDefault="001D729B" w:rsidP="001D729B">
      <w:pPr>
        <w:spacing w:after="15" w:line="240" w:lineRule="auto"/>
        <w:ind w:left="552"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Strony umowy, mając na uwadze obowiązki ochrony danych osobowych określone  w 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rsidR="001D729B" w:rsidRPr="001D729B" w:rsidRDefault="001D729B" w:rsidP="001D729B">
      <w:pPr>
        <w:spacing w:after="103"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0" w:line="240" w:lineRule="auto"/>
        <w:ind w:left="567"/>
        <w:rPr>
          <w:rFonts w:ascii="Arial" w:eastAsia="Calibri" w:hAnsi="Arial" w:cs="Arial"/>
          <w:b/>
          <w:color w:val="000000"/>
          <w:sz w:val="24"/>
          <w:szCs w:val="24"/>
          <w:lang w:eastAsia="pl-PL"/>
        </w:rPr>
      </w:pPr>
      <w:r w:rsidRPr="001D729B">
        <w:rPr>
          <w:rFonts w:ascii="Arial" w:eastAsia="Calibri" w:hAnsi="Arial" w:cs="Arial"/>
          <w:b/>
          <w:color w:val="000000"/>
          <w:sz w:val="24"/>
          <w:szCs w:val="24"/>
          <w:lang w:eastAsia="pl-PL"/>
        </w:rPr>
        <w:t xml:space="preserve"> </w:t>
      </w:r>
    </w:p>
    <w:p w:rsidR="001D729B" w:rsidRPr="001D729B" w:rsidRDefault="001D729B" w:rsidP="001D729B">
      <w:pPr>
        <w:spacing w:after="0" w:line="240" w:lineRule="auto"/>
        <w:ind w:left="567"/>
        <w:rPr>
          <w:rFonts w:ascii="Arial" w:eastAsia="Times New Roman" w:hAnsi="Arial" w:cs="Arial"/>
          <w:color w:val="000000"/>
          <w:sz w:val="24"/>
          <w:szCs w:val="24"/>
          <w:lang w:eastAsia="pl-PL"/>
        </w:rPr>
      </w:pPr>
    </w:p>
    <w:p w:rsidR="001D729B" w:rsidRPr="001D729B" w:rsidRDefault="001D729B" w:rsidP="001D729B">
      <w:pPr>
        <w:spacing w:after="103" w:line="240" w:lineRule="auto"/>
        <w:ind w:left="516"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1. </w:t>
      </w:r>
    </w:p>
    <w:p w:rsidR="001D729B" w:rsidRPr="001D729B" w:rsidRDefault="001D729B" w:rsidP="001D729B">
      <w:pPr>
        <w:spacing w:after="167" w:line="240" w:lineRule="auto"/>
        <w:ind w:left="516" w:right="3" w:hanging="10"/>
        <w:jc w:val="center"/>
        <w:rPr>
          <w:rFonts w:ascii="Arial" w:eastAsia="Times New Roman" w:hAnsi="Arial" w:cs="Arial"/>
          <w:b/>
          <w:color w:val="000000"/>
          <w:sz w:val="24"/>
          <w:szCs w:val="24"/>
          <w:lang w:eastAsia="pl-PL"/>
        </w:rPr>
      </w:pPr>
      <w:r w:rsidRPr="001D729B">
        <w:rPr>
          <w:rFonts w:ascii="Arial" w:eastAsia="Times New Roman" w:hAnsi="Arial" w:cs="Arial"/>
          <w:b/>
          <w:color w:val="000000"/>
          <w:sz w:val="24"/>
          <w:szCs w:val="24"/>
          <w:lang w:eastAsia="pl-PL"/>
        </w:rPr>
        <w:t xml:space="preserve">Powierzenie przetwarzania danych osobowych </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Strony oświadczają, że w dniu ……………… pomiędzy Stronami zawarta została umowa, której przedmiotem jest </w:t>
      </w:r>
      <w:r w:rsidR="00C3253F">
        <w:rPr>
          <w:rFonts w:ascii="Arial" w:eastAsia="Times New Roman" w:hAnsi="Arial" w:cs="Arial"/>
          <w:color w:val="000000"/>
          <w:sz w:val="24"/>
          <w:szCs w:val="24"/>
          <w:lang w:eastAsia="pl-PL"/>
        </w:rPr>
        <w:t>świadczenie usługi opieki serwisowej dla oprogramowania „Archiwum – Internetowy System Archiwizacji”</w:t>
      </w:r>
      <w:r w:rsidRPr="001D729B">
        <w:rPr>
          <w:rFonts w:ascii="Arial" w:eastAsia="Times New Roman" w:hAnsi="Arial" w:cs="Arial"/>
          <w:color w:val="000000"/>
          <w:sz w:val="24"/>
          <w:szCs w:val="24"/>
          <w:lang w:eastAsia="pl-PL"/>
        </w:rPr>
        <w:t>, a niniejsza umowa powierzenia przetwarzania danych osobowych, jako umowa akcesoryjna do umowy głównej, reguluje prawa i obowiązki Stron w zakresie przetwarzania danych osobowych w związku  z wykonywaniem umowy głównej.</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Przedmiotem umowy jest powierzenie Podmiotowi przetwarzającemu przez Administratora przetwarzania danych osobowych w trybie art. 28  Rozporządzenia, w związku  z wykonywaniem umowy głównej na warunkach opisanych w niniejszej umowie.</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Administrator powierza Podmiotowi przetwarzającemu, w trybie art. 28 ust. 3 Rozporządzenia dane osobowe wskazane w § 2 ust. 2 do przetwarzania na zasadach i w celu określonym w niniejszej Umowie Powierzenia.</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Podmiot przetwarzający zobowiązuje się przetwarzać powierzone mu dane osobowe zgodnie z niniejszą Umową Powierzenia, Rozporządzeniem oraz innymi przepisami prawa powszechnie obowiązującego, które chronią prawa osób, których dane dotyczą.</w:t>
      </w:r>
    </w:p>
    <w:p w:rsidR="001D729B" w:rsidRPr="001D729B" w:rsidRDefault="001D729B" w:rsidP="001D729B">
      <w:pPr>
        <w:numPr>
          <w:ilvl w:val="0"/>
          <w:numId w:val="1"/>
        </w:numPr>
        <w:spacing w:after="167" w:line="240" w:lineRule="auto"/>
        <w:ind w:right="3" w:hanging="370"/>
        <w:contextualSpacing/>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oświadcza, iż dysponuje środkami, doświadczeniem, wiedzą  i wykwalifikowanym personelem, co umożliwia mu prawidłowe wykonanie niniejszej Umowy Powierzenia, w szczególności stosuje środki bezpieczeństwa spełniające wymogi Rozporządzenia.  </w:t>
      </w:r>
    </w:p>
    <w:p w:rsidR="001D729B" w:rsidRPr="001D729B" w:rsidRDefault="001D729B" w:rsidP="001D729B">
      <w:pPr>
        <w:spacing w:after="167" w:line="240" w:lineRule="auto"/>
        <w:ind w:left="552" w:right="3"/>
        <w:contextualSpacing/>
        <w:jc w:val="both"/>
        <w:rPr>
          <w:rFonts w:ascii="Arial" w:eastAsia="Times New Roman" w:hAnsi="Arial" w:cs="Arial"/>
          <w:color w:val="000000"/>
          <w:sz w:val="24"/>
          <w:szCs w:val="24"/>
          <w:lang w:eastAsia="pl-PL"/>
        </w:rPr>
      </w:pPr>
    </w:p>
    <w:p w:rsidR="001D729B" w:rsidRPr="001D729B" w:rsidRDefault="001D729B" w:rsidP="001D729B">
      <w:pPr>
        <w:spacing w:after="167" w:line="240" w:lineRule="auto"/>
        <w:ind w:left="552" w:right="3"/>
        <w:contextualSpacing/>
        <w:jc w:val="both"/>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2. </w:t>
      </w:r>
    </w:p>
    <w:p w:rsidR="001D729B" w:rsidRPr="001D729B" w:rsidRDefault="001D729B" w:rsidP="001D729B">
      <w:pPr>
        <w:spacing w:after="112" w:line="240" w:lineRule="auto"/>
        <w:ind w:left="517" w:right="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Zakres i cel przetwarzania danych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obejmuje dane osobowe przetwarzane  w celu realizacji umowy z dnia ………….20</w:t>
      </w:r>
      <w:r w:rsidR="00823BFB">
        <w:rPr>
          <w:rFonts w:ascii="Arial" w:eastAsia="Times New Roman" w:hAnsi="Arial" w:cs="Arial"/>
          <w:color w:val="000000"/>
          <w:sz w:val="24"/>
          <w:szCs w:val="24"/>
          <w:lang w:eastAsia="pl-PL"/>
        </w:rPr>
        <w:t>2</w:t>
      </w:r>
      <w:r w:rsidR="00F85B8F">
        <w:rPr>
          <w:rFonts w:ascii="Arial" w:eastAsia="Times New Roman" w:hAnsi="Arial" w:cs="Arial"/>
          <w:color w:val="000000"/>
          <w:sz w:val="24"/>
          <w:szCs w:val="24"/>
          <w:lang w:eastAsia="pl-PL"/>
        </w:rPr>
        <w:t>1</w:t>
      </w:r>
      <w:r w:rsidRPr="001D729B">
        <w:rPr>
          <w:rFonts w:ascii="Arial" w:eastAsia="Times New Roman" w:hAnsi="Arial" w:cs="Arial"/>
          <w:color w:val="000000"/>
          <w:sz w:val="24"/>
          <w:szCs w:val="24"/>
          <w:lang w:eastAsia="pl-PL"/>
        </w:rPr>
        <w:t xml:space="preserve"> roku nr …./20</w:t>
      </w:r>
      <w:r w:rsidR="00823BFB">
        <w:rPr>
          <w:rFonts w:ascii="Arial" w:eastAsia="Times New Roman" w:hAnsi="Arial" w:cs="Arial"/>
          <w:color w:val="000000"/>
          <w:sz w:val="24"/>
          <w:szCs w:val="24"/>
          <w:lang w:eastAsia="pl-PL"/>
        </w:rPr>
        <w:t>2</w:t>
      </w:r>
      <w:r w:rsidR="00F85B8F">
        <w:rPr>
          <w:rFonts w:ascii="Arial" w:eastAsia="Times New Roman" w:hAnsi="Arial" w:cs="Arial"/>
          <w:color w:val="000000"/>
          <w:sz w:val="24"/>
          <w:szCs w:val="24"/>
          <w:lang w:eastAsia="pl-PL"/>
        </w:rPr>
        <w:t>1</w:t>
      </w:r>
      <w:r w:rsidRPr="001D729B">
        <w:rPr>
          <w:rFonts w:ascii="Arial" w:eastAsia="Times New Roman" w:hAnsi="Arial" w:cs="Arial"/>
          <w:color w:val="000000"/>
          <w:sz w:val="24"/>
          <w:szCs w:val="24"/>
          <w:lang w:eastAsia="pl-PL"/>
        </w:rPr>
        <w:t xml:space="preserve">/BI.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Przetwarzaniu podlegają dane osobowe w następującym zakresie: </w:t>
      </w:r>
    </w:p>
    <w:tbl>
      <w:tblPr>
        <w:tblStyle w:val="TableGrid"/>
        <w:tblW w:w="9072" w:type="dxa"/>
        <w:tblInd w:w="562" w:type="dxa"/>
        <w:tblCellMar>
          <w:top w:w="9" w:type="dxa"/>
          <w:left w:w="108" w:type="dxa"/>
          <w:right w:w="48" w:type="dxa"/>
        </w:tblCellMar>
        <w:tblLook w:val="04A0" w:firstRow="1" w:lastRow="0" w:firstColumn="1" w:lastColumn="0" w:noHBand="0" w:noVBand="1"/>
      </w:tblPr>
      <w:tblGrid>
        <w:gridCol w:w="3920"/>
        <w:gridCol w:w="2921"/>
        <w:gridCol w:w="2231"/>
      </w:tblGrid>
      <w:tr w:rsidR="001D729B" w:rsidRPr="001D729B" w:rsidTr="00941F47">
        <w:trPr>
          <w:trHeight w:val="838"/>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ind w:left="2"/>
              <w:jc w:val="center"/>
              <w:rPr>
                <w:rFonts w:ascii="Arial" w:eastAsia="Times New Roman" w:hAnsi="Arial" w:cs="Arial"/>
                <w:color w:val="000000"/>
                <w:sz w:val="24"/>
                <w:szCs w:val="24"/>
              </w:rPr>
            </w:pPr>
            <w:r w:rsidRPr="001D729B">
              <w:rPr>
                <w:rFonts w:ascii="Arial" w:eastAsia="Times New Roman" w:hAnsi="Arial" w:cs="Arial"/>
                <w:color w:val="000000"/>
                <w:sz w:val="24"/>
                <w:szCs w:val="24"/>
              </w:rPr>
              <w:t>Kategorie osób, których dane dotyczą</w:t>
            </w:r>
          </w:p>
        </w:tc>
        <w:tc>
          <w:tcPr>
            <w:tcW w:w="3364"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Rodzaj danych osobowych</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spacing w:before="240"/>
              <w:jc w:val="center"/>
              <w:rPr>
                <w:rFonts w:ascii="Arial" w:eastAsia="Times New Roman" w:hAnsi="Arial" w:cs="Arial"/>
                <w:color w:val="000000"/>
                <w:sz w:val="24"/>
                <w:szCs w:val="24"/>
              </w:rPr>
            </w:pPr>
            <w:r w:rsidRPr="001D729B">
              <w:rPr>
                <w:rFonts w:ascii="Arial" w:eastAsia="Times New Roman" w:hAnsi="Arial" w:cs="Arial"/>
                <w:color w:val="000000"/>
                <w:sz w:val="24"/>
                <w:szCs w:val="24"/>
              </w:rPr>
              <w:t>Operacje przetwarzania</w:t>
            </w:r>
          </w:p>
        </w:tc>
      </w:tr>
      <w:tr w:rsidR="001D729B" w:rsidRPr="001D729B" w:rsidTr="00941F47">
        <w:trPr>
          <w:trHeight w:val="804"/>
        </w:trPr>
        <w:tc>
          <w:tcPr>
            <w:tcW w:w="4716"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klienci Mazowieckiego Urzędu Wojewódzkiego</w:t>
            </w:r>
          </w:p>
          <w:p w:rsidR="001D729B" w:rsidRPr="001D729B" w:rsidRDefault="001D729B" w:rsidP="001D729B">
            <w:pPr>
              <w:numPr>
                <w:ilvl w:val="0"/>
                <w:numId w:val="10"/>
              </w:numPr>
              <w:ind w:left="459" w:right="61" w:hanging="459"/>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pracownicy Administratora danych</w:t>
            </w:r>
          </w:p>
        </w:tc>
        <w:tc>
          <w:tcPr>
            <w:tcW w:w="3364"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imię i nazwisko</w:t>
            </w:r>
          </w:p>
          <w:p w:rsid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numer telefonu</w:t>
            </w:r>
          </w:p>
          <w:p w:rsidR="00954957" w:rsidRPr="001D729B"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numer faksu</w:t>
            </w:r>
          </w:p>
          <w:p w:rsid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adres e-mail</w:t>
            </w:r>
          </w:p>
          <w:p w:rsidR="00892B04" w:rsidRPr="001D729B" w:rsidRDefault="00892B04"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dane dotyczące miejsca pracy</w:t>
            </w:r>
          </w:p>
          <w:p w:rsidR="001D729B" w:rsidRDefault="001D729B" w:rsidP="001D729B">
            <w:pPr>
              <w:numPr>
                <w:ilvl w:val="0"/>
                <w:numId w:val="10"/>
              </w:numPr>
              <w:ind w:left="379"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adres miejsca pracy lub adres zamieszkania</w:t>
            </w:r>
          </w:p>
          <w:p w:rsidR="00954957"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data i miejsce urodzenia</w:t>
            </w:r>
          </w:p>
          <w:p w:rsidR="00954957"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obywatelstwo</w:t>
            </w:r>
          </w:p>
          <w:p w:rsidR="00954957"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numer PESEL</w:t>
            </w:r>
          </w:p>
          <w:p w:rsidR="00954957" w:rsidRPr="001D729B" w:rsidRDefault="00954957" w:rsidP="001D729B">
            <w:pPr>
              <w:numPr>
                <w:ilvl w:val="0"/>
                <w:numId w:val="10"/>
              </w:numPr>
              <w:ind w:left="379" w:right="61"/>
              <w:contextualSpacing/>
              <w:jc w:val="both"/>
              <w:rPr>
                <w:rFonts w:ascii="Arial" w:eastAsia="Times New Roman" w:hAnsi="Arial" w:cs="Arial"/>
                <w:color w:val="000000"/>
                <w:sz w:val="24"/>
                <w:szCs w:val="24"/>
              </w:rPr>
            </w:pPr>
            <w:r>
              <w:rPr>
                <w:rFonts w:ascii="Arial" w:eastAsia="Times New Roman" w:hAnsi="Arial" w:cs="Arial"/>
                <w:color w:val="000000"/>
                <w:sz w:val="24"/>
                <w:szCs w:val="24"/>
              </w:rPr>
              <w:t>dane dowodu osobistego lub/i paszportu</w:t>
            </w:r>
          </w:p>
        </w:tc>
        <w:tc>
          <w:tcPr>
            <w:tcW w:w="992" w:type="dxa"/>
            <w:tcBorders>
              <w:top w:val="single" w:sz="4" w:space="0" w:color="000000"/>
              <w:left w:val="single" w:sz="4" w:space="0" w:color="000000"/>
              <w:bottom w:val="single" w:sz="4" w:space="0" w:color="000000"/>
              <w:right w:val="single" w:sz="4" w:space="0" w:color="000000"/>
            </w:tcBorders>
          </w:tcPr>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utrwalanie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kopiowanie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przekazywanie</w:t>
            </w:r>
          </w:p>
          <w:p w:rsidR="001D729B" w:rsidRPr="001D729B" w:rsidRDefault="001D729B" w:rsidP="001D729B">
            <w:pPr>
              <w:numPr>
                <w:ilvl w:val="0"/>
                <w:numId w:val="10"/>
              </w:numPr>
              <w:ind w:left="386" w:right="61"/>
              <w:contextualSpacing/>
              <w:jc w:val="both"/>
              <w:rPr>
                <w:rFonts w:ascii="Arial" w:eastAsia="Times New Roman" w:hAnsi="Arial" w:cs="Arial"/>
                <w:color w:val="000000"/>
                <w:sz w:val="24"/>
                <w:szCs w:val="24"/>
              </w:rPr>
            </w:pPr>
            <w:r w:rsidRPr="001D729B">
              <w:rPr>
                <w:rFonts w:ascii="Arial" w:eastAsia="Times New Roman" w:hAnsi="Arial" w:cs="Arial"/>
                <w:color w:val="000000"/>
                <w:sz w:val="24"/>
                <w:szCs w:val="24"/>
              </w:rPr>
              <w:t>archiwizowanie</w:t>
            </w:r>
          </w:p>
        </w:tc>
      </w:tr>
    </w:tbl>
    <w:p w:rsidR="001D729B" w:rsidRPr="001D729B" w:rsidRDefault="001D729B" w:rsidP="001D729B">
      <w:pPr>
        <w:spacing w:after="0"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Cel i zakres powierzenia Podmiotowi przetwarzającemu przetwarzania danych osobowych wynika bezpośrednio i ogranicza się wyłącznie do zadań i czynności, wynikających z umowy głównej.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Przetwarzanie danych osobowych odbędzie się w formie elektroniczne</w:t>
      </w:r>
      <w:r w:rsidRPr="001D729B">
        <w:rPr>
          <w:rFonts w:ascii="Arial" w:eastAsia="Times New Roman" w:hAnsi="Arial" w:cs="Arial"/>
          <w:i/>
          <w:color w:val="000000"/>
          <w:sz w:val="24"/>
          <w:szCs w:val="24"/>
          <w:lang w:eastAsia="pl-PL"/>
        </w:rPr>
        <w:t xml:space="preserve">. </w:t>
      </w:r>
    </w:p>
    <w:p w:rsidR="001D729B" w:rsidRPr="001D729B" w:rsidRDefault="001D729B" w:rsidP="001D729B">
      <w:pPr>
        <w:numPr>
          <w:ilvl w:val="0"/>
          <w:numId w:val="2"/>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powierza Podmiotowi przetwarzającemu przetwarzanie danych osobowych, o których mowa w § 2 ust. 2, w okresie obowiązywania umowy głównej. Po zakończeniu świadczenia usług związanych z przetwarzaniem Podmiot przetwarzający trwale zwraca wszelkie dane osobowe Administratorowi danych oraz usuwa wszelkie ich istniejące kopie w terminie 7 dni  od zakończenia świadczenia usług, chyba że prawo Unii lub prawo krajowe nakazują </w:t>
      </w:r>
      <w:r w:rsidRPr="001D729B">
        <w:rPr>
          <w:rFonts w:ascii="Arial" w:eastAsia="Times New Roman" w:hAnsi="Arial" w:cs="Arial"/>
          <w:color w:val="000000"/>
          <w:sz w:val="24"/>
          <w:szCs w:val="24"/>
          <w:lang w:eastAsia="pl-PL"/>
        </w:rPr>
        <w:lastRenderedPageBreak/>
        <w:t xml:space="preserve">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rsidR="001D729B" w:rsidRPr="001D729B" w:rsidRDefault="001D729B" w:rsidP="001D729B">
      <w:pPr>
        <w:spacing w:after="115" w:line="240" w:lineRule="auto"/>
        <w:ind w:left="128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15" w:line="240" w:lineRule="auto"/>
        <w:ind w:left="1287"/>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3. </w:t>
      </w:r>
    </w:p>
    <w:p w:rsidR="001D729B" w:rsidRPr="001D729B" w:rsidRDefault="001D729B" w:rsidP="001D729B">
      <w:pPr>
        <w:spacing w:after="157"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Sposób wykonania umowy w zakresie przetwarzania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Podmiot przetwarzający oświadcza, że daje gwarancję wdrożenia odpowiednich systemów, o których mowa powyżej, aby przetwarzanie danych osobowych było zgodne z treścią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dołożyć należytej staranności przy przetwarzaniu powierzonych danych osobowych.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 miarę możliwości Podmiot przetwarzający zobowiązuje się pomagać Administratorowi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wywiązywać się z obowiązków odpowiadania na żądania osoby, której dane dotyczą, o których mowa w rozdziale III Rozporządzenia oraz wywiązywać się z obowiązków określonych w art. 32-36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ma obowiązek niezwłocznie, nie później jednak niż w ciągu  24 godzin od nastąpienia określonego zdarzenia lub powzięcia określonej informacji, poinformować Administratora: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nie jest w stanie zapewnić bezpieczeństwa powierzonych danych osobowych lub zgodności ich przetwarzania z prawem;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informację o planowanej u niego kontroli organu nadzoru;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jeśli Podmiot przetwarzający otrzyma żądanie udostępnienia powierzonych danych osobowych, pochodzące od osoby trzeciej;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rsidR="001D729B" w:rsidRPr="001D729B" w:rsidRDefault="001D729B" w:rsidP="001D729B">
      <w:pPr>
        <w:numPr>
          <w:ilvl w:val="1"/>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Na Podmiocie przetwarzającym ciążą wszystkie obowiązki nałożone na niego przepisami Rozporządzenia oraz innymi przepisami prawa, a także dodatkowe obowiązki wynikające z przedmiotowej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udostępniania Administratorowi wszelkich dokumentów niezbędnych do wykazania spełnienia obowiązków wynikających  z przepisów prawa, a w szczególności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przetwarzać dane osobowe wyłącznie na podstawie udokumentowanych poleceń Administratora danych, przy czym za takie udokumentowanie polecenia uważa się postanowienia niniejszej umowy.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zobowiązuje się stosować do ewentualnych wskazówek lub zaleceń wydawanych przez organ nadzoru lub unijny organ doradczy zajmujący się ochroną danych osobowych dotyczących przetwarzania danych osobowych, w szczególności  w zakresie stosowania Rozporządzenia. </w:t>
      </w:r>
    </w:p>
    <w:p w:rsidR="001D729B" w:rsidRPr="001D729B" w:rsidRDefault="001D729B" w:rsidP="001D729B">
      <w:pPr>
        <w:numPr>
          <w:ilvl w:val="0"/>
          <w:numId w:val="3"/>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1D729B" w:rsidRPr="001D729B" w:rsidRDefault="001D729B" w:rsidP="001D729B">
      <w:pPr>
        <w:spacing w:after="164"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4" w:line="240" w:lineRule="auto"/>
        <w:ind w:left="567"/>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4. </w:t>
      </w:r>
    </w:p>
    <w:p w:rsidR="001D729B" w:rsidRPr="001D729B" w:rsidRDefault="001D729B" w:rsidP="001D729B">
      <w:pPr>
        <w:spacing w:after="152"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Prawo kontroli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stosowanych </w:t>
      </w:r>
      <w:r w:rsidRPr="001D729B">
        <w:rPr>
          <w:rFonts w:ascii="Arial" w:eastAsia="Times New Roman" w:hAnsi="Arial" w:cs="Arial"/>
          <w:color w:val="000000"/>
          <w:sz w:val="24"/>
          <w:szCs w:val="24"/>
          <w:lang w:eastAsia="pl-PL"/>
        </w:rPr>
        <w:lastRenderedPageBreak/>
        <w:t xml:space="preserve">środków technicznych 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rsidR="001D729B" w:rsidRPr="001D729B" w:rsidRDefault="001D729B" w:rsidP="001D729B">
      <w:pPr>
        <w:numPr>
          <w:ilvl w:val="0"/>
          <w:numId w:val="4"/>
        </w:numPr>
        <w:spacing w:after="15" w:line="240" w:lineRule="auto"/>
        <w:ind w:right="52" w:hanging="571"/>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62" w:line="240" w:lineRule="auto"/>
        <w:ind w:left="567"/>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5. </w:t>
      </w:r>
    </w:p>
    <w:p w:rsidR="001D729B" w:rsidRPr="001D729B" w:rsidRDefault="001D729B" w:rsidP="001D729B">
      <w:pPr>
        <w:spacing w:after="156" w:line="240" w:lineRule="auto"/>
        <w:ind w:left="517" w:right="4"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Dalsze powierzenia danych do przetwarzania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rsidR="001D729B" w:rsidRPr="001D729B" w:rsidRDefault="001D729B" w:rsidP="001D729B">
      <w:pPr>
        <w:numPr>
          <w:ilvl w:val="1"/>
          <w:numId w:val="5"/>
        </w:numPr>
        <w:spacing w:after="0"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 zapewnienia tożsamych uprawień </w:t>
      </w:r>
    </w:p>
    <w:p w:rsidR="001D729B" w:rsidRPr="001D729B" w:rsidRDefault="001D729B" w:rsidP="001D729B">
      <w:pPr>
        <w:spacing w:after="0" w:line="240" w:lineRule="auto"/>
        <w:ind w:left="1287" w:right="52"/>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Administratorowi względem dalszego podmiot przetwarzającego do tych wynikających z niniejszej umowy.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wobec Administratora za niewywiązanie się ze spoczywających na  dalszym podmiocie przetwarzającym obowiązków ochrony danych.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rsidR="001D729B" w:rsidRPr="001D729B" w:rsidRDefault="001D729B" w:rsidP="001D729B">
      <w:pPr>
        <w:numPr>
          <w:ilvl w:val="1"/>
          <w:numId w:val="5"/>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zobowiązany jest przestrzegać warunków korzystania z usług dalszego podmiotu przetwarzającego określonych w Rozporządzeniu oraz niniejszej Umowie. </w:t>
      </w:r>
    </w:p>
    <w:p w:rsidR="001D729B" w:rsidRPr="001D729B" w:rsidRDefault="001D729B" w:rsidP="001D729B">
      <w:pPr>
        <w:spacing w:after="0" w:line="240" w:lineRule="auto"/>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78" w:line="240" w:lineRule="auto"/>
        <w:ind w:left="567"/>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66"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6. </w:t>
      </w:r>
    </w:p>
    <w:p w:rsidR="001D729B" w:rsidRPr="001D729B" w:rsidRDefault="001D729B" w:rsidP="001D729B">
      <w:pPr>
        <w:spacing w:after="142" w:line="240" w:lineRule="auto"/>
        <w:ind w:left="517" w:right="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Odpowiedzialność  Podmiotu przetwarzającego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Podmiot Przetwarzający dane zapłaci Administratorowi danych karę umowną  za naruszenie postanowień Umowy lub przepisów prawa dotyczących przetwarzania danych osobowych, w tym Rozporządzenia  w wysokości 10 000 zł (słownie: dziesięć tysięcy złotych) za każde naruszenie.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rsidR="001D729B" w:rsidRPr="001D729B" w:rsidRDefault="001D729B" w:rsidP="001D729B">
      <w:pPr>
        <w:numPr>
          <w:ilvl w:val="0"/>
          <w:numId w:val="6"/>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danych ma prawo dochodzenia odszkodowania przewyższającego wysokość kary umownej  na zasadach ogólnych. </w:t>
      </w:r>
    </w:p>
    <w:p w:rsidR="001D729B" w:rsidRPr="001D729B" w:rsidRDefault="001D729B" w:rsidP="001D729B">
      <w:pPr>
        <w:spacing w:after="142"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42" w:line="240" w:lineRule="auto"/>
        <w:ind w:left="567"/>
        <w:rPr>
          <w:rFonts w:ascii="Arial" w:eastAsia="Times New Roman" w:hAnsi="Arial" w:cs="Arial"/>
          <w:color w:val="000000"/>
          <w:sz w:val="24"/>
          <w:szCs w:val="24"/>
          <w:lang w:eastAsia="pl-PL"/>
        </w:rPr>
      </w:pPr>
    </w:p>
    <w:p w:rsidR="001D729B" w:rsidRPr="001D729B" w:rsidRDefault="001D729B" w:rsidP="001D729B">
      <w:pPr>
        <w:spacing w:after="112"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7. </w:t>
      </w:r>
    </w:p>
    <w:p w:rsidR="001D729B" w:rsidRPr="001D729B" w:rsidRDefault="001D729B" w:rsidP="001D729B">
      <w:pPr>
        <w:spacing w:after="157" w:line="240" w:lineRule="auto"/>
        <w:ind w:left="517"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Czas obowiązywania umowy (czas trwania przetwarzania) i jej rozwiązanie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Niniejsza umowa obowiązuje od dnia jej zawarcia do dnia 3</w:t>
      </w:r>
      <w:r w:rsidR="000A445A">
        <w:rPr>
          <w:rFonts w:ascii="Arial" w:eastAsia="Times New Roman" w:hAnsi="Arial" w:cs="Arial"/>
          <w:color w:val="000000"/>
          <w:sz w:val="24"/>
          <w:szCs w:val="24"/>
          <w:lang w:eastAsia="pl-PL"/>
        </w:rPr>
        <w:t>0</w:t>
      </w:r>
      <w:r w:rsidRPr="001D729B">
        <w:rPr>
          <w:rFonts w:ascii="Arial" w:eastAsia="Times New Roman" w:hAnsi="Arial" w:cs="Arial"/>
          <w:color w:val="000000"/>
          <w:sz w:val="24"/>
          <w:szCs w:val="24"/>
          <w:lang w:eastAsia="pl-PL"/>
        </w:rPr>
        <w:t>.</w:t>
      </w:r>
      <w:r w:rsidR="000A445A">
        <w:rPr>
          <w:rFonts w:ascii="Arial" w:eastAsia="Times New Roman" w:hAnsi="Arial" w:cs="Arial"/>
          <w:color w:val="000000"/>
          <w:sz w:val="24"/>
          <w:szCs w:val="24"/>
          <w:lang w:eastAsia="pl-PL"/>
        </w:rPr>
        <w:t>06</w:t>
      </w:r>
      <w:r w:rsidRPr="001D729B">
        <w:rPr>
          <w:rFonts w:ascii="Arial" w:eastAsia="Times New Roman" w:hAnsi="Arial" w:cs="Arial"/>
          <w:color w:val="000000"/>
          <w:sz w:val="24"/>
          <w:szCs w:val="24"/>
          <w:lang w:eastAsia="pl-PL"/>
        </w:rPr>
        <w:t>.202</w:t>
      </w:r>
      <w:r w:rsidR="00F85B8F">
        <w:rPr>
          <w:rFonts w:ascii="Arial" w:eastAsia="Times New Roman" w:hAnsi="Arial" w:cs="Arial"/>
          <w:color w:val="000000"/>
          <w:sz w:val="24"/>
          <w:szCs w:val="24"/>
          <w:lang w:eastAsia="pl-PL"/>
        </w:rPr>
        <w:t>2</w:t>
      </w:r>
      <w:r w:rsidRPr="001D729B">
        <w:rPr>
          <w:rFonts w:ascii="Arial" w:eastAsia="Times New Roman" w:hAnsi="Arial" w:cs="Arial"/>
          <w:color w:val="000000"/>
          <w:sz w:val="24"/>
          <w:szCs w:val="24"/>
          <w:lang w:eastAsia="pl-PL"/>
        </w:rPr>
        <w:t xml:space="preserve"> r. jednakże nie dłużej niż do dnia obowiązywania umowy o której mowa § 1 ust 1.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 zachowaniem miesięcznego okresu wypowiedzenia. </w:t>
      </w:r>
    </w:p>
    <w:p w:rsidR="001D729B" w:rsidRPr="001D729B" w:rsidRDefault="001D729B" w:rsidP="001D729B">
      <w:pPr>
        <w:numPr>
          <w:ilvl w:val="0"/>
          <w:numId w:val="7"/>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Administrator może wypowiedzieć niniejszą Umowę ze skutkiem natychmiastowym, gdy Podmiot przetwarzający narusza postanowienia niniejszej umowy powierzenia,  w szczególności: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pomimo zobowiązania go do usunięcia uchybień stwierdzonych podczas kontroli nie usunie ich w wyznaczonym terminie lub nie zastosuje zaleceń Administratora sformułowanych w wyniku kontroli,  </w:t>
      </w:r>
    </w:p>
    <w:p w:rsidR="001D729B" w:rsidRPr="001D729B" w:rsidRDefault="001D729B" w:rsidP="001D729B">
      <w:pPr>
        <w:numPr>
          <w:ilvl w:val="0"/>
          <w:numId w:val="8"/>
        </w:numPr>
        <w:spacing w:after="122"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przetwarza  dane osobowe w sposób niezgodny z umową lub przepisami prawa,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powierzył przetwarzanie danych osobowych innemu podmiotowi bez uprzedniej pisemnej pod rygorem nieważności zgody Administratora, </w:t>
      </w:r>
    </w:p>
    <w:p w:rsidR="001D729B" w:rsidRPr="001D729B" w:rsidRDefault="001D729B" w:rsidP="001D729B">
      <w:pPr>
        <w:numPr>
          <w:ilvl w:val="0"/>
          <w:numId w:val="8"/>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stwierdzenia, że dalszy podmiot przetwarzający przetwarza powierzone mu dane osobowe z naruszeniem przepisów prawa, niniejszej Umowy lub umowy dalszego powierzenia z podmiotem przetwarzającym. </w:t>
      </w:r>
    </w:p>
    <w:p w:rsidR="001D729B" w:rsidRPr="001D729B" w:rsidRDefault="001D729B" w:rsidP="001D729B">
      <w:pPr>
        <w:spacing w:after="15" w:line="240" w:lineRule="auto"/>
        <w:ind w:left="1297" w:right="52" w:hanging="37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4.</w:t>
      </w:r>
      <w:r w:rsidRPr="001D729B">
        <w:rPr>
          <w:rFonts w:ascii="Arial" w:eastAsia="Arial" w:hAnsi="Arial" w:cs="Arial"/>
          <w:color w:val="000000"/>
          <w:sz w:val="24"/>
          <w:szCs w:val="24"/>
          <w:lang w:eastAsia="pl-PL"/>
        </w:rPr>
        <w:t xml:space="preserve"> </w:t>
      </w:r>
      <w:r w:rsidRPr="001D729B">
        <w:rPr>
          <w:rFonts w:ascii="Arial" w:eastAsia="Times New Roman" w:hAnsi="Arial" w:cs="Arial"/>
          <w:color w:val="000000"/>
          <w:sz w:val="24"/>
          <w:szCs w:val="24"/>
          <w:lang w:eastAsia="pl-PL"/>
        </w:rPr>
        <w:t>Oprócz przypadków określonych w ust. 3 Administrator może wypowiedzieć niniejszą Umowę  ze skutkiem natychmiastowym w wypadku rozwiązania umowy głównej o której mowa § 1 ust. 1.</w:t>
      </w:r>
      <w:r w:rsidRPr="001D729B">
        <w:rPr>
          <w:rFonts w:ascii="Arial" w:eastAsia="Times New Roman" w:hAnsi="Arial" w:cs="Arial"/>
          <w:b/>
          <w:color w:val="000000"/>
          <w:sz w:val="24"/>
          <w:szCs w:val="24"/>
          <w:lang w:eastAsia="pl-PL"/>
        </w:rPr>
        <w:t xml:space="preserve">  </w:t>
      </w:r>
    </w:p>
    <w:p w:rsidR="001D729B" w:rsidRPr="001D729B" w:rsidRDefault="001D729B" w:rsidP="001D729B">
      <w:pPr>
        <w:spacing w:after="139" w:line="240" w:lineRule="auto"/>
        <w:ind w:left="567"/>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Default="001D729B" w:rsidP="000A445A">
      <w:pPr>
        <w:spacing w:after="139" w:line="240" w:lineRule="auto"/>
        <w:rPr>
          <w:rFonts w:ascii="Arial" w:eastAsia="Times New Roman" w:hAnsi="Arial" w:cs="Arial"/>
          <w:color w:val="000000"/>
          <w:sz w:val="24"/>
          <w:szCs w:val="24"/>
          <w:lang w:eastAsia="pl-PL"/>
        </w:rPr>
      </w:pPr>
    </w:p>
    <w:p w:rsidR="009D1A8B" w:rsidRPr="001D729B" w:rsidRDefault="009D1A8B" w:rsidP="000A445A">
      <w:pPr>
        <w:spacing w:after="139" w:line="240" w:lineRule="auto"/>
        <w:rPr>
          <w:rFonts w:ascii="Arial" w:eastAsia="Times New Roman" w:hAnsi="Arial" w:cs="Arial"/>
          <w:color w:val="000000"/>
          <w:sz w:val="24"/>
          <w:szCs w:val="24"/>
          <w:lang w:eastAsia="pl-PL"/>
        </w:rPr>
      </w:pPr>
    </w:p>
    <w:p w:rsidR="001D729B" w:rsidRPr="001D729B" w:rsidRDefault="001D729B" w:rsidP="001D729B">
      <w:pPr>
        <w:spacing w:after="165" w:line="240" w:lineRule="auto"/>
        <w:ind w:left="517" w:right="283"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 8. </w:t>
      </w:r>
    </w:p>
    <w:p w:rsidR="001D729B" w:rsidRPr="001D729B" w:rsidRDefault="001D729B" w:rsidP="001D729B">
      <w:pPr>
        <w:spacing w:after="146" w:line="240" w:lineRule="auto"/>
        <w:ind w:left="517" w:right="281" w:hanging="10"/>
        <w:jc w:val="center"/>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Postanowienia końcowe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Wszelkie spory między Stronami</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wynikające z realizacji niniejszej Umowy</w:t>
      </w:r>
      <w:r w:rsidRPr="001D729B">
        <w:rPr>
          <w:rFonts w:ascii="Arial" w:eastAsia="Times New Roman" w:hAnsi="Arial" w:cs="Arial"/>
          <w:i/>
          <w:color w:val="000000"/>
          <w:sz w:val="24"/>
          <w:szCs w:val="24"/>
          <w:lang w:eastAsia="pl-PL"/>
        </w:rPr>
        <w:t xml:space="preserve"> </w:t>
      </w:r>
      <w:r w:rsidRPr="001D729B">
        <w:rPr>
          <w:rFonts w:ascii="Arial" w:eastAsia="Times New Roman" w:hAnsi="Arial" w:cs="Arial"/>
          <w:color w:val="000000"/>
          <w:sz w:val="24"/>
          <w:szCs w:val="24"/>
          <w:lang w:eastAsia="pl-PL"/>
        </w:rPr>
        <w:t xml:space="preserve">będą rozstrzygane w drodze negocjacji.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razie niemożności polubownego rozwiązania sporów Strony poddadzą ich rozstrzygnięcie sądowi właściwemu  dla siedziby Administratora.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 sprawach nieuregulowanych zastosowanie będą miały przepisy Kodeksu cywilnego oraz Rozporządzenia.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Wszelkie zmiany niniejszej Umowy wymagają formy pisemnej pod rygorem nieważności. </w:t>
      </w:r>
    </w:p>
    <w:p w:rsidR="001D729B" w:rsidRPr="001D729B" w:rsidRDefault="001D729B" w:rsidP="001D729B">
      <w:pPr>
        <w:numPr>
          <w:ilvl w:val="0"/>
          <w:numId w:val="9"/>
        </w:numPr>
        <w:spacing w:after="15" w:line="240" w:lineRule="auto"/>
        <w:ind w:right="52" w:hanging="360"/>
        <w:jc w:val="both"/>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Umowa została sporządzona w dwóch jednobrzmiących egzemplarzach po jednym dla każdej ze Stron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r w:rsidRPr="001D729B">
        <w:rPr>
          <w:rFonts w:ascii="Arial" w:eastAsia="Times New Roman" w:hAnsi="Arial" w:cs="Arial"/>
          <w:color w:val="000000"/>
          <w:sz w:val="24"/>
          <w:szCs w:val="24"/>
          <w:lang w:eastAsia="pl-PL"/>
        </w:rPr>
        <w:t xml:space="preserve"> </w:t>
      </w:r>
    </w:p>
    <w:p w:rsidR="001D729B" w:rsidRPr="001D729B" w:rsidRDefault="001D729B" w:rsidP="001D729B">
      <w:pPr>
        <w:spacing w:after="156" w:line="240" w:lineRule="auto"/>
        <w:ind w:left="720"/>
        <w:rPr>
          <w:rFonts w:ascii="Arial" w:eastAsia="Times New Roman" w:hAnsi="Arial" w:cs="Arial"/>
          <w:color w:val="000000"/>
          <w:sz w:val="24"/>
          <w:szCs w:val="24"/>
          <w:lang w:eastAsia="pl-PL"/>
        </w:rPr>
      </w:pPr>
    </w:p>
    <w:p w:rsidR="001D729B" w:rsidRPr="001D729B" w:rsidRDefault="001D729B" w:rsidP="001D729B">
      <w:pPr>
        <w:tabs>
          <w:tab w:val="center" w:pos="2460"/>
          <w:tab w:val="center" w:pos="7383"/>
        </w:tabs>
        <w:spacing w:after="134" w:line="240" w:lineRule="auto"/>
        <w:rPr>
          <w:rFonts w:ascii="Arial" w:eastAsia="Times New Roman" w:hAnsi="Arial" w:cs="Arial"/>
          <w:color w:val="000000"/>
          <w:sz w:val="24"/>
          <w:szCs w:val="24"/>
          <w:lang w:eastAsia="pl-PL"/>
        </w:rPr>
      </w:pPr>
      <w:r w:rsidRPr="001D729B">
        <w:rPr>
          <w:rFonts w:ascii="Arial" w:eastAsia="Calibri" w:hAnsi="Arial" w:cs="Arial"/>
          <w:color w:val="000000"/>
          <w:sz w:val="24"/>
          <w:szCs w:val="24"/>
          <w:lang w:eastAsia="pl-PL"/>
        </w:rPr>
        <w:tab/>
      </w:r>
      <w:r w:rsidRPr="001D729B">
        <w:rPr>
          <w:rFonts w:ascii="Arial" w:eastAsia="Times New Roman" w:hAnsi="Arial" w:cs="Arial"/>
          <w:color w:val="000000"/>
          <w:sz w:val="24"/>
          <w:szCs w:val="24"/>
          <w:lang w:eastAsia="pl-PL"/>
        </w:rPr>
        <w:t xml:space="preserve">..……………………………………                   </w:t>
      </w:r>
      <w:r w:rsidRPr="001D729B">
        <w:rPr>
          <w:rFonts w:ascii="Arial" w:eastAsia="Times New Roman" w:hAnsi="Arial" w:cs="Arial"/>
          <w:color w:val="000000"/>
          <w:sz w:val="24"/>
          <w:szCs w:val="24"/>
          <w:lang w:eastAsia="pl-PL"/>
        </w:rPr>
        <w:tab/>
        <w:t xml:space="preserve">..……………………………………… </w:t>
      </w:r>
    </w:p>
    <w:p w:rsidR="001D729B" w:rsidRPr="001D729B" w:rsidRDefault="001D729B" w:rsidP="001D729B">
      <w:pPr>
        <w:spacing w:after="0" w:line="240" w:lineRule="auto"/>
        <w:ind w:left="1419"/>
        <w:rPr>
          <w:rFonts w:ascii="Arial" w:eastAsia="Times New Roman" w:hAnsi="Arial" w:cs="Arial"/>
          <w:color w:val="000000"/>
          <w:sz w:val="24"/>
          <w:szCs w:val="24"/>
          <w:lang w:eastAsia="pl-PL"/>
        </w:rPr>
      </w:pPr>
      <w:r w:rsidRPr="001D729B">
        <w:rPr>
          <w:rFonts w:ascii="Arial" w:eastAsia="Times New Roman" w:hAnsi="Arial" w:cs="Arial"/>
          <w:b/>
          <w:color w:val="000000"/>
          <w:sz w:val="24"/>
          <w:szCs w:val="24"/>
          <w:lang w:eastAsia="pl-PL"/>
        </w:rPr>
        <w:t xml:space="preserve">Administrator                                                        Podmiot przetwarzający           </w:t>
      </w:r>
    </w:p>
    <w:p w:rsidR="001D729B" w:rsidRPr="001D729B" w:rsidRDefault="001D729B" w:rsidP="001D729B">
      <w:pPr>
        <w:spacing w:after="15" w:line="240" w:lineRule="auto"/>
        <w:ind w:left="370" w:right="61" w:hanging="370"/>
        <w:jc w:val="both"/>
        <w:rPr>
          <w:rFonts w:ascii="Arial" w:eastAsia="Times New Roman" w:hAnsi="Arial" w:cs="Arial"/>
          <w:color w:val="000000"/>
          <w:sz w:val="24"/>
          <w:szCs w:val="24"/>
          <w:lang w:eastAsia="pl-PL"/>
        </w:rPr>
      </w:pPr>
    </w:p>
    <w:p w:rsidR="00CF6C82" w:rsidRDefault="00CF6C82"/>
    <w:sectPr w:rsidR="00CF6C82">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F0" w:rsidRDefault="008A23F0">
      <w:pPr>
        <w:spacing w:after="0" w:line="240" w:lineRule="auto"/>
      </w:pPr>
      <w:r>
        <w:separator/>
      </w:r>
    </w:p>
  </w:endnote>
  <w:endnote w:type="continuationSeparator" w:id="0">
    <w:p w:rsidR="008A23F0" w:rsidRDefault="008A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65398BD5" wp14:editId="6BB65D2B">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8A1B98"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E211EF3" wp14:editId="67AD3282">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4EACEA"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E4464D" w:rsidRPr="00E4464D">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ED" w:rsidRDefault="000A445A">
    <w:pPr>
      <w:spacing w:after="0"/>
      <w:ind w:left="567"/>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7A778415" wp14:editId="5613182F">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6F1891"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rPr>
      <w:t xml:space="preserve"> </w:t>
    </w:r>
  </w:p>
  <w:p w:rsidR="00F738ED" w:rsidRDefault="000A445A">
    <w:pPr>
      <w:spacing w:after="0"/>
      <w:ind w:left="567"/>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F0" w:rsidRDefault="008A23F0">
      <w:pPr>
        <w:spacing w:after="0" w:line="240" w:lineRule="auto"/>
      </w:pPr>
      <w:r>
        <w:separator/>
      </w:r>
    </w:p>
  </w:footnote>
  <w:footnote w:type="continuationSeparator" w:id="0">
    <w:p w:rsidR="008A23F0" w:rsidRDefault="008A2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6D"/>
    <w:rsid w:val="000A445A"/>
    <w:rsid w:val="001D729B"/>
    <w:rsid w:val="00271C04"/>
    <w:rsid w:val="003A2F9A"/>
    <w:rsid w:val="00635A0F"/>
    <w:rsid w:val="00823BFB"/>
    <w:rsid w:val="00892B04"/>
    <w:rsid w:val="008A23F0"/>
    <w:rsid w:val="00954957"/>
    <w:rsid w:val="009D1A8B"/>
    <w:rsid w:val="00AD74BE"/>
    <w:rsid w:val="00B772CF"/>
    <w:rsid w:val="00C3253F"/>
    <w:rsid w:val="00CA516D"/>
    <w:rsid w:val="00CF6C82"/>
    <w:rsid w:val="00D76551"/>
    <w:rsid w:val="00E02A61"/>
    <w:rsid w:val="00E4464D"/>
    <w:rsid w:val="00F85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6C71-CC64-4B7C-8CF1-6006FC3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D729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14400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dcterms:created xsi:type="dcterms:W3CDTF">2021-06-24T13:27:00Z</dcterms:created>
  <dcterms:modified xsi:type="dcterms:W3CDTF">2021-06-24T13:27:00Z</dcterms:modified>
</cp:coreProperties>
</file>