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CF" w:rsidRDefault="00B13FCF" w:rsidP="00B13FC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B13FCF" w:rsidRDefault="00B13FCF" w:rsidP="00B13F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3FCF" w:rsidRDefault="00B13FCF" w:rsidP="00B13F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B13FCF" w:rsidRDefault="00B13FCF" w:rsidP="00B13F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Pr="00641732">
        <w:rPr>
          <w:rFonts w:ascii="Times New Roman" w:eastAsia="Calibri" w:hAnsi="Times New Roman" w:cs="Times New Roman"/>
          <w:b/>
          <w:lang w:eastAsia="pl-PL"/>
        </w:rPr>
        <w:t>BI-III.2601.</w:t>
      </w:r>
      <w:r w:rsidR="00680983" w:rsidRPr="00641732">
        <w:rPr>
          <w:rFonts w:ascii="Times New Roman" w:eastAsia="Calibri" w:hAnsi="Times New Roman" w:cs="Times New Roman"/>
          <w:b/>
          <w:lang w:eastAsia="pl-PL"/>
        </w:rPr>
        <w:t>9</w:t>
      </w:r>
      <w:r w:rsidRPr="00641732">
        <w:rPr>
          <w:rFonts w:ascii="Times New Roman" w:eastAsia="Calibri" w:hAnsi="Times New Roman" w:cs="Times New Roman"/>
          <w:b/>
          <w:lang w:eastAsia="pl-PL"/>
        </w:rPr>
        <w:t>.2021</w:t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Pr="00641732">
        <w:rPr>
          <w:rFonts w:ascii="Times New Roman" w:eastAsia="Calibri" w:hAnsi="Times New Roman" w:cs="Times New Roman"/>
          <w:b/>
          <w:lang w:eastAsia="pl-PL"/>
        </w:rPr>
        <w:t>BI-III.2601.</w:t>
      </w:r>
      <w:r w:rsidR="00680983" w:rsidRPr="00641732">
        <w:rPr>
          <w:rFonts w:ascii="Times New Roman" w:eastAsia="Calibri" w:hAnsi="Times New Roman" w:cs="Times New Roman"/>
          <w:b/>
          <w:lang w:eastAsia="pl-PL"/>
        </w:rPr>
        <w:t>9</w:t>
      </w:r>
      <w:r w:rsidRPr="00641732">
        <w:rPr>
          <w:rFonts w:ascii="Times New Roman" w:eastAsia="Calibri" w:hAnsi="Times New Roman" w:cs="Times New Roman"/>
          <w:b/>
          <w:lang w:eastAsia="pl-PL"/>
        </w:rPr>
        <w:t>.2021</w:t>
      </w:r>
      <w:r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>
        <w:rPr>
          <w:rFonts w:ascii="Times New Roman" w:eastAsia="Calibri" w:hAnsi="Times New Roman" w:cs="Times New Roman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niniejszą ofertą przez okres 21 dni od dnia upływu terminu składania ofert.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 brak wymaganych załączników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B13FCF" w:rsidRDefault="00B13FCF" w:rsidP="00B13FC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>
        <w:rPr>
          <w:rFonts w:ascii="Times New Roman" w:eastAsia="Calibri" w:hAnsi="Times New Roman" w:cs="Times New Roman"/>
          <w:lang w:eastAsia="pl-PL"/>
        </w:rPr>
        <w:br/>
        <w:t>na ich udostępnienie w trybie ww. ustawy.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 r        .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B13FCF" w:rsidRDefault="00B13FCF" w:rsidP="00B13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06822" w:rsidRDefault="00306822"/>
    <w:sectPr w:rsidR="0030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D4" w:rsidRDefault="006F63D4" w:rsidP="00B13FCF">
      <w:pPr>
        <w:spacing w:after="0" w:line="240" w:lineRule="auto"/>
      </w:pPr>
      <w:r>
        <w:separator/>
      </w:r>
    </w:p>
  </w:endnote>
  <w:endnote w:type="continuationSeparator" w:id="0">
    <w:p w:rsidR="006F63D4" w:rsidRDefault="006F63D4" w:rsidP="00B1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D4" w:rsidRDefault="006F63D4" w:rsidP="00B13FCF">
      <w:pPr>
        <w:spacing w:after="0" w:line="240" w:lineRule="auto"/>
      </w:pPr>
      <w:r>
        <w:separator/>
      </w:r>
    </w:p>
  </w:footnote>
  <w:footnote w:type="continuationSeparator" w:id="0">
    <w:p w:rsidR="006F63D4" w:rsidRDefault="006F63D4" w:rsidP="00B13FCF">
      <w:pPr>
        <w:spacing w:after="0" w:line="240" w:lineRule="auto"/>
      </w:pPr>
      <w:r>
        <w:continuationSeparator/>
      </w:r>
    </w:p>
  </w:footnote>
  <w:footnote w:id="1">
    <w:p w:rsidR="00B13FCF" w:rsidRDefault="00B13FCF" w:rsidP="00B13FCF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13FCF" w:rsidRPr="00641732" w:rsidRDefault="00B13FCF" w:rsidP="00B13FCF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CF"/>
    <w:rsid w:val="00116F2A"/>
    <w:rsid w:val="00306822"/>
    <w:rsid w:val="005D43A7"/>
    <w:rsid w:val="00641732"/>
    <w:rsid w:val="00680983"/>
    <w:rsid w:val="006F63D4"/>
    <w:rsid w:val="00831258"/>
    <w:rsid w:val="00B13FCF"/>
    <w:rsid w:val="00B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FEE5-1189-409E-87EC-AEB63C9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F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B13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B13F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3FC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B13F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2021-09-10T06:29:00Z</dcterms:created>
  <dcterms:modified xsi:type="dcterms:W3CDTF">2021-09-10T06:29:00Z</dcterms:modified>
</cp:coreProperties>
</file>