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8E02FF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</w:t>
      </w:r>
      <w:r w:rsidR="008B2A13">
        <w:rPr>
          <w:sz w:val="22"/>
          <w:szCs w:val="22"/>
        </w:rPr>
        <w:t>436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8B2A13" w:rsidRPr="008B2A13" w:rsidRDefault="00944A0F" w:rsidP="001D42CA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</w:t>
      </w:r>
      <w:r w:rsidR="008B2A13">
        <w:rPr>
          <w:sz w:val="22"/>
          <w:szCs w:val="22"/>
        </w:rPr>
        <w:t xml:space="preserve">stawa </w:t>
      </w:r>
      <w:r w:rsidR="001D42CA" w:rsidRPr="001D42CA">
        <w:rPr>
          <w:b/>
          <w:sz w:val="22"/>
          <w:szCs w:val="22"/>
        </w:rPr>
        <w:t>radiotelefonu bazowego TETRA – 2 szt:</w:t>
      </w:r>
      <w:r w:rsidR="008B2A13">
        <w:rPr>
          <w:sz w:val="22"/>
          <w:szCs w:val="22"/>
        </w:rPr>
        <w:t xml:space="preserve"> </w:t>
      </w:r>
    </w:p>
    <w:p w:rsidR="00F2781F" w:rsidRDefault="00F2781F" w:rsidP="00F2781F">
      <w:pPr>
        <w:spacing w:after="100" w:afterAutospacing="1"/>
        <w:ind w:left="1134"/>
        <w:contextualSpacing/>
        <w:rPr>
          <w:bCs/>
          <w:sz w:val="22"/>
          <w:szCs w:val="22"/>
        </w:rPr>
      </w:pPr>
    </w:p>
    <w:p w:rsidR="008B2A13" w:rsidRPr="00F2781F" w:rsidRDefault="008B2A13" w:rsidP="002660A6">
      <w:pPr>
        <w:spacing w:after="100" w:afterAutospacing="1"/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Dane fizyczne: 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rzycisk alarmowy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K</w:t>
      </w:r>
      <w:r w:rsidR="008B2A13" w:rsidRPr="008B2A13">
        <w:rPr>
          <w:sz w:val="22"/>
          <w:szCs w:val="22"/>
        </w:rPr>
        <w:t>lawiatura</w:t>
      </w:r>
    </w:p>
    <w:p w:rsidR="00F2781F" w:rsidRPr="008B2A13" w:rsidRDefault="00F2781F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yświetlacz - 2.8 "VGA 640x480 TFT 65K kolorów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Funkcje radiowe: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ywołania stanu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elektywne blokowanie sygnału radiowego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I</w:t>
      </w:r>
      <w:r w:rsidR="008B2A13" w:rsidRPr="008B2A13">
        <w:rPr>
          <w:sz w:val="22"/>
          <w:szCs w:val="22"/>
        </w:rPr>
        <w:t>dentyfikacja rozmówcy 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M</w:t>
      </w:r>
      <w:r w:rsidR="008B2A13" w:rsidRPr="008B2A13">
        <w:rPr>
          <w:sz w:val="22"/>
          <w:szCs w:val="22"/>
        </w:rPr>
        <w:t>ożliwość przesyłania wiadomości tekstowych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rogramowalne przyciski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D</w:t>
      </w:r>
      <w:r w:rsidR="008B2A13" w:rsidRPr="008B2A13">
        <w:rPr>
          <w:sz w:val="22"/>
          <w:szCs w:val="22"/>
        </w:rPr>
        <w:t>źwięki połączeń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ygnalizowanie awaryjne</w:t>
      </w:r>
    </w:p>
    <w:p w:rsidR="00F2781F" w:rsidRPr="008B2A13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kanowanie - priorytet, usługa Talkgroup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Środowisko użytkowe:</w:t>
      </w:r>
    </w:p>
    <w:p w:rsidR="008B2A13" w:rsidRPr="008B2A13" w:rsidRDefault="00772E0E" w:rsidP="002660A6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</w:t>
      </w:r>
      <w:r w:rsidR="008B2A13" w:rsidRPr="008B2A13">
        <w:rPr>
          <w:rFonts w:eastAsia="Times New Roman"/>
          <w:sz w:val="22"/>
          <w:szCs w:val="22"/>
        </w:rPr>
        <w:t>topień ochrony IP: IP54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ilgotność - ETS 300 019-1-5 klasa 5,1 i 5,2; EIA / TIA 603 (95%)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emperatura przechowywania - od -40 do +85 (°C)</w:t>
      </w:r>
    </w:p>
    <w:p w:rsidR="00F2781F" w:rsidRPr="008B2A13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emperatura robocza - od -30 do +60 (°C)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głosowe: 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G</w:t>
      </w:r>
      <w:r w:rsidR="008B2A13" w:rsidRPr="008B2A13">
        <w:rPr>
          <w:sz w:val="22"/>
          <w:szCs w:val="22"/>
        </w:rPr>
        <w:t>rupy rozmówne - 2048 (TMO) i 1024 (DMO)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L</w:t>
      </w:r>
      <w:r w:rsidR="008B2A13" w:rsidRPr="008B2A13">
        <w:rPr>
          <w:sz w:val="22"/>
          <w:szCs w:val="22"/>
        </w:rPr>
        <w:t>isty skanowania - 40 list, 20 grup rozmównych na listę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K</w:t>
      </w:r>
      <w:r w:rsidR="008B2A13" w:rsidRPr="008B2A13">
        <w:rPr>
          <w:sz w:val="22"/>
          <w:szCs w:val="22"/>
        </w:rPr>
        <w:t>siążka telefoniczna - 1000 osób. Do 6 numerów na wpis — maksymalnie 2000 wpisów</w:t>
      </w:r>
    </w:p>
    <w:p w:rsidR="008B2A13" w:rsidRPr="001D42CA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O</w:t>
      </w:r>
      <w:r w:rsidR="008B2A13" w:rsidRPr="008B2A13">
        <w:rPr>
          <w:sz w:val="22"/>
          <w:szCs w:val="22"/>
        </w:rPr>
        <w:t>dsłuchiwanie otoczenia 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TMO: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ołączenie prywatne - Transmisja półdupleksowa / dupleksowa (TMO)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elefonia - transmisja dwukierunkowa (TMO)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B2A13" w:rsidRPr="008B2A13">
        <w:rPr>
          <w:sz w:val="22"/>
          <w:szCs w:val="22"/>
        </w:rPr>
        <w:t>DGNA - maksymalnie 2047 grup (TMO)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Awaryjne usługi komunikacji głosowej: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A</w:t>
      </w:r>
      <w:r w:rsidR="008B2A13" w:rsidRPr="008B2A13">
        <w:rPr>
          <w:sz w:val="22"/>
          <w:szCs w:val="22"/>
        </w:rPr>
        <w:t>larm - stan alarmowy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D</w:t>
      </w:r>
      <w:r w:rsidR="008B2A13" w:rsidRPr="008B2A13">
        <w:rPr>
          <w:sz w:val="22"/>
          <w:szCs w:val="22"/>
        </w:rPr>
        <w:t>ocelowy adres alarmowy - indywidualny lub grupowy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łączony mikrofon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L</w:t>
      </w:r>
      <w:r w:rsidR="008B2A13" w:rsidRPr="008B2A13">
        <w:rPr>
          <w:sz w:val="22"/>
          <w:szCs w:val="22"/>
        </w:rPr>
        <w:t>okalizacja - wysyłanie alarmowe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I</w:t>
      </w:r>
      <w:r w:rsidR="008B2A13" w:rsidRPr="008B2A13">
        <w:rPr>
          <w:sz w:val="22"/>
          <w:szCs w:val="22"/>
        </w:rPr>
        <w:t>nteligentne działanie w sytuacjach krytycznych - Usługi DMO/TMO/DMO do TMO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danych: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8B2A13" w:rsidRPr="008B2A13">
        <w:rPr>
          <w:sz w:val="22"/>
          <w:szCs w:val="22"/>
        </w:rPr>
        <w:t xml:space="preserve">Interfejs urządzeń zewnętrznych (PEI) - polecenia AT; TNP1; możliwe jednoczesne </w:t>
      </w:r>
      <w:r>
        <w:rPr>
          <w:sz w:val="22"/>
          <w:szCs w:val="22"/>
        </w:rPr>
        <w:t xml:space="preserve">  </w:t>
      </w:r>
      <w:r w:rsidR="008B2A13" w:rsidRPr="008B2A13">
        <w:rPr>
          <w:sz w:val="22"/>
          <w:szCs w:val="22"/>
        </w:rPr>
        <w:t xml:space="preserve">korzystanie z usług SDS 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U</w:t>
      </w:r>
      <w:r w:rsidR="008B2A13" w:rsidRPr="008B2A13">
        <w:rPr>
          <w:sz w:val="22"/>
          <w:szCs w:val="22"/>
        </w:rPr>
        <w:t xml:space="preserve">sługa transmisji krótkich wiadomości (SDS) </w:t>
      </w:r>
    </w:p>
    <w:p w:rsidR="008B2A13" w:rsidRPr="00F2781F" w:rsidRDefault="008B2A13" w:rsidP="002660A6">
      <w:pPr>
        <w:spacing w:after="100" w:afterAutospacing="1"/>
        <w:ind w:left="851"/>
        <w:contextualSpacing/>
        <w:rPr>
          <w:sz w:val="22"/>
          <w:szCs w:val="22"/>
        </w:rPr>
      </w:pPr>
      <w:r w:rsidRPr="00F2781F">
        <w:rPr>
          <w:sz w:val="22"/>
          <w:szCs w:val="22"/>
        </w:rPr>
        <w:t>F</w:t>
      </w:r>
      <w:r w:rsidRPr="00F2781F">
        <w:rPr>
          <w:bCs/>
          <w:sz w:val="22"/>
          <w:szCs w:val="22"/>
        </w:rPr>
        <w:t>unkcje zabezpieczeń:</w:t>
      </w:r>
    </w:p>
    <w:p w:rsidR="008B2A13" w:rsidRPr="008B2A13" w:rsidRDefault="002660A6" w:rsidP="001661EC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A</w:t>
      </w:r>
      <w:r w:rsidR="008B2A13" w:rsidRPr="008B2A13">
        <w:rPr>
          <w:sz w:val="22"/>
          <w:szCs w:val="22"/>
        </w:rPr>
        <w:t>lgorytm szyfrowania - TEA1 możliwość rozszerzenia do TEA2</w:t>
      </w:r>
    </w:p>
    <w:p w:rsidR="00E16830" w:rsidRPr="008E02FF" w:rsidRDefault="00E16830" w:rsidP="0017217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Default="00944A0F" w:rsidP="008B2A13">
      <w:pPr>
        <w:pStyle w:val="Akapitzlist"/>
        <w:widowControl/>
        <w:suppressAutoHyphens w:val="0"/>
        <w:ind w:left="284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1D42CA" w:rsidRDefault="001D42CA" w:rsidP="008B2A13">
      <w:pPr>
        <w:pStyle w:val="Akapitzlist"/>
        <w:widowControl/>
        <w:suppressAutoHyphens w:val="0"/>
        <w:ind w:left="284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10</w:t>
      </w:r>
      <w:r w:rsidRPr="008E02FF">
        <w:rPr>
          <w:sz w:val="22"/>
          <w:szCs w:val="22"/>
        </w:rPr>
        <w:t xml:space="preserve"> dni, od dnia podpisania umowy.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D13CE8" w:rsidRPr="001661EC">
        <w:rPr>
          <w:b/>
          <w:sz w:val="22"/>
          <w:szCs w:val="22"/>
        </w:rPr>
        <w:t>24</w:t>
      </w:r>
      <w:r w:rsidRPr="001661EC">
        <w:rPr>
          <w:b/>
          <w:sz w:val="22"/>
          <w:szCs w:val="22"/>
        </w:rPr>
        <w:t xml:space="preserve"> miesięcznej gwarancji</w:t>
      </w:r>
      <w:r w:rsidRPr="008E02FF">
        <w:rPr>
          <w:sz w:val="22"/>
          <w:szCs w:val="22"/>
        </w:rPr>
        <w:t xml:space="preserve">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944A0F" w:rsidRPr="008B2A13" w:rsidRDefault="00944A0F" w:rsidP="008B2A1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  <w:r w:rsidR="008B2A13" w:rsidRPr="008B2A13">
        <w:rPr>
          <w:sz w:val="22"/>
          <w:szCs w:val="22"/>
        </w:rPr>
        <w:t>Zamawiający dopuszcza składanie ofert częściowych.</w:t>
      </w:r>
      <w:r w:rsidR="008B2A13">
        <w:rPr>
          <w:sz w:val="22"/>
          <w:szCs w:val="22"/>
        </w:rPr>
        <w:t xml:space="preserve"> </w:t>
      </w:r>
      <w:r w:rsidRPr="008B2A13">
        <w:rPr>
          <w:sz w:val="22"/>
          <w:szCs w:val="22"/>
        </w:rPr>
        <w:t>Ofertę należy złożyć na formu</w:t>
      </w:r>
      <w:r w:rsidR="005C4AA4" w:rsidRPr="008B2A13">
        <w:rPr>
          <w:sz w:val="22"/>
          <w:szCs w:val="22"/>
        </w:rPr>
        <w:t>larzu stanowiącym załącznik nr 1</w:t>
      </w:r>
      <w:r w:rsidRPr="008B2A13">
        <w:rPr>
          <w:sz w:val="22"/>
          <w:szCs w:val="22"/>
        </w:rPr>
        <w:t xml:space="preserve"> do zapytania ofertowego </w:t>
      </w:r>
      <w:r w:rsidRPr="008B2A13">
        <w:rPr>
          <w:b/>
          <w:sz w:val="22"/>
          <w:szCs w:val="22"/>
        </w:rPr>
        <w:t xml:space="preserve">w terminie </w:t>
      </w:r>
      <w:r w:rsidR="00A06865" w:rsidRPr="008B2A13">
        <w:rPr>
          <w:b/>
          <w:sz w:val="22"/>
          <w:szCs w:val="22"/>
        </w:rPr>
        <w:t xml:space="preserve">do </w:t>
      </w:r>
      <w:r w:rsidR="00A2447E">
        <w:rPr>
          <w:b/>
          <w:sz w:val="22"/>
          <w:szCs w:val="22"/>
        </w:rPr>
        <w:t>27</w:t>
      </w:r>
      <w:r w:rsidR="00D60164" w:rsidRPr="008B2A13">
        <w:rPr>
          <w:b/>
          <w:sz w:val="22"/>
          <w:szCs w:val="22"/>
        </w:rPr>
        <w:t>.</w:t>
      </w:r>
      <w:r w:rsidR="001D42CA">
        <w:rPr>
          <w:b/>
          <w:sz w:val="22"/>
          <w:szCs w:val="22"/>
        </w:rPr>
        <w:t>09.</w:t>
      </w:r>
      <w:r w:rsidR="00D60164" w:rsidRPr="008B2A13">
        <w:rPr>
          <w:b/>
          <w:sz w:val="22"/>
          <w:szCs w:val="22"/>
        </w:rPr>
        <w:t>2021 r</w:t>
      </w:r>
      <w:r w:rsidRPr="008B2A13">
        <w:rPr>
          <w:sz w:val="22"/>
          <w:szCs w:val="22"/>
        </w:rPr>
        <w:t xml:space="preserve">, </w:t>
      </w:r>
      <w:r w:rsidR="001F2C64" w:rsidRPr="008B2A13">
        <w:rPr>
          <w:b/>
          <w:sz w:val="22"/>
          <w:szCs w:val="22"/>
        </w:rPr>
        <w:t>do godz. 9.00</w:t>
      </w:r>
      <w:r w:rsidR="001F2C64" w:rsidRPr="008B2A13">
        <w:rPr>
          <w:sz w:val="22"/>
          <w:szCs w:val="22"/>
        </w:rPr>
        <w:t xml:space="preserve"> </w:t>
      </w:r>
      <w:r w:rsidRPr="008B2A13">
        <w:rPr>
          <w:sz w:val="22"/>
          <w:szCs w:val="22"/>
        </w:rPr>
        <w:t xml:space="preserve">drogą e-mailową na adres: </w:t>
      </w:r>
      <w:hyperlink r:id="rId8" w:history="1">
        <w:r w:rsidR="00516FC6" w:rsidRPr="008B2A13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944A0F" w:rsidRPr="008E02FF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582D49" w:rsidRPr="008E02FF">
        <w:rPr>
          <w:sz w:val="22"/>
          <w:szCs w:val="22"/>
        </w:rPr>
        <w:t>nlipska@mazowieckie.pl</w:t>
      </w:r>
    </w:p>
    <w:p w:rsidR="00170B48" w:rsidRPr="008E02FF" w:rsidRDefault="00170B48" w:rsidP="00582D49">
      <w:pPr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D60164" w:rsidRPr="008E02FF" w:rsidRDefault="00D60164" w:rsidP="00D64A33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CC" w:rsidRDefault="006328CC" w:rsidP="00944A0F">
      <w:r>
        <w:separator/>
      </w:r>
    </w:p>
  </w:endnote>
  <w:endnote w:type="continuationSeparator" w:id="0">
    <w:p w:rsidR="006328CC" w:rsidRDefault="006328C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47DD2" w:rsidRPr="00147DD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32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CC" w:rsidRDefault="006328CC" w:rsidP="00944A0F">
      <w:r>
        <w:separator/>
      </w:r>
    </w:p>
  </w:footnote>
  <w:footnote w:type="continuationSeparator" w:id="0">
    <w:p w:rsidR="006328CC" w:rsidRDefault="006328C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45"/>
    <w:multiLevelType w:val="multilevel"/>
    <w:tmpl w:val="685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406"/>
    <w:multiLevelType w:val="multilevel"/>
    <w:tmpl w:val="FE1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85209"/>
    <w:multiLevelType w:val="multilevel"/>
    <w:tmpl w:val="DBC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734E96"/>
    <w:multiLevelType w:val="multilevel"/>
    <w:tmpl w:val="0E7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F5FE2"/>
    <w:multiLevelType w:val="multilevel"/>
    <w:tmpl w:val="337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EB1F7E"/>
    <w:multiLevelType w:val="multilevel"/>
    <w:tmpl w:val="988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5E8D"/>
    <w:multiLevelType w:val="multilevel"/>
    <w:tmpl w:val="359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0A00A1"/>
    <w:multiLevelType w:val="multilevel"/>
    <w:tmpl w:val="BE9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6B1"/>
    <w:multiLevelType w:val="multilevel"/>
    <w:tmpl w:val="6D5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6A9D"/>
    <w:multiLevelType w:val="multilevel"/>
    <w:tmpl w:val="B81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61CF0"/>
    <w:multiLevelType w:val="hybridMultilevel"/>
    <w:tmpl w:val="965A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CB6681"/>
    <w:multiLevelType w:val="multilevel"/>
    <w:tmpl w:val="75C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72795A"/>
    <w:multiLevelType w:val="multilevel"/>
    <w:tmpl w:val="75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14"/>
  </w:num>
  <w:num w:numId="13">
    <w:abstractNumId w:val="27"/>
  </w:num>
  <w:num w:numId="14">
    <w:abstractNumId w:val="22"/>
  </w:num>
  <w:num w:numId="15">
    <w:abstractNumId w:val="25"/>
  </w:num>
  <w:num w:numId="16">
    <w:abstractNumId w:val="17"/>
  </w:num>
  <w:num w:numId="17">
    <w:abstractNumId w:val="2"/>
  </w:num>
  <w:num w:numId="18">
    <w:abstractNumId w:val="21"/>
  </w:num>
  <w:num w:numId="19">
    <w:abstractNumId w:val="11"/>
  </w:num>
  <w:num w:numId="20">
    <w:abstractNumId w:val="13"/>
  </w:num>
  <w:num w:numId="21">
    <w:abstractNumId w:val="1"/>
  </w:num>
  <w:num w:numId="22">
    <w:abstractNumId w:val="24"/>
  </w:num>
  <w:num w:numId="23">
    <w:abstractNumId w:val="4"/>
  </w:num>
  <w:num w:numId="24">
    <w:abstractNumId w:val="9"/>
  </w:num>
  <w:num w:numId="25">
    <w:abstractNumId w:val="0"/>
  </w:num>
  <w:num w:numId="26">
    <w:abstractNumId w:val="2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111D7C"/>
    <w:rsid w:val="00113C2D"/>
    <w:rsid w:val="00144B2B"/>
    <w:rsid w:val="00147DD2"/>
    <w:rsid w:val="00157CB5"/>
    <w:rsid w:val="001661EC"/>
    <w:rsid w:val="00170B48"/>
    <w:rsid w:val="0017217E"/>
    <w:rsid w:val="00182D99"/>
    <w:rsid w:val="00193CB9"/>
    <w:rsid w:val="001D1755"/>
    <w:rsid w:val="001D42CA"/>
    <w:rsid w:val="001F2C64"/>
    <w:rsid w:val="00204D90"/>
    <w:rsid w:val="00221409"/>
    <w:rsid w:val="00234F93"/>
    <w:rsid w:val="00236CFC"/>
    <w:rsid w:val="002660A6"/>
    <w:rsid w:val="00277B30"/>
    <w:rsid w:val="002879B7"/>
    <w:rsid w:val="00291AB4"/>
    <w:rsid w:val="002D3643"/>
    <w:rsid w:val="002D38B6"/>
    <w:rsid w:val="00310F3E"/>
    <w:rsid w:val="003155DA"/>
    <w:rsid w:val="00343CF4"/>
    <w:rsid w:val="003500CF"/>
    <w:rsid w:val="00397098"/>
    <w:rsid w:val="003A5C64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5D132C"/>
    <w:rsid w:val="006270C3"/>
    <w:rsid w:val="006328CC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72E0E"/>
    <w:rsid w:val="007854E4"/>
    <w:rsid w:val="007A6DD2"/>
    <w:rsid w:val="007B2BAC"/>
    <w:rsid w:val="007B2F15"/>
    <w:rsid w:val="007B77C6"/>
    <w:rsid w:val="007C1994"/>
    <w:rsid w:val="007F3914"/>
    <w:rsid w:val="0081716D"/>
    <w:rsid w:val="00860A0C"/>
    <w:rsid w:val="008675B2"/>
    <w:rsid w:val="008A59A5"/>
    <w:rsid w:val="008B2A13"/>
    <w:rsid w:val="008C342D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447E"/>
    <w:rsid w:val="00A2643E"/>
    <w:rsid w:val="00A27B91"/>
    <w:rsid w:val="00A339E8"/>
    <w:rsid w:val="00A53E16"/>
    <w:rsid w:val="00A60960"/>
    <w:rsid w:val="00AD6ED8"/>
    <w:rsid w:val="00AE7368"/>
    <w:rsid w:val="00AF441B"/>
    <w:rsid w:val="00AF4EAC"/>
    <w:rsid w:val="00B271EA"/>
    <w:rsid w:val="00B86D01"/>
    <w:rsid w:val="00B9552B"/>
    <w:rsid w:val="00B95A42"/>
    <w:rsid w:val="00B95AC5"/>
    <w:rsid w:val="00BC1AC1"/>
    <w:rsid w:val="00BD6BD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B48B6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B68DA"/>
    <w:rsid w:val="00ED594E"/>
    <w:rsid w:val="00F17B64"/>
    <w:rsid w:val="00F2781F"/>
    <w:rsid w:val="00F34697"/>
    <w:rsid w:val="00FA018B"/>
    <w:rsid w:val="00FC5CCD"/>
    <w:rsid w:val="00FE1ED4"/>
    <w:rsid w:val="00FE4EF1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A13"/>
    <w:pPr>
      <w:widowControl/>
      <w:suppressAutoHyphens w:val="0"/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2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2A1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10">
    <w:name w:val="Pa10"/>
    <w:basedOn w:val="Normalny"/>
    <w:next w:val="Normalny"/>
    <w:uiPriority w:val="99"/>
    <w:rsid w:val="008B2A1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Univers Condensed" w:eastAsiaTheme="minorHAnsi" w:hAnsi="Univers Condensed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C8E0-9E67-4B60-B6A5-A046842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2021-09-22T13:19:00Z</dcterms:created>
  <dcterms:modified xsi:type="dcterms:W3CDTF">2021-09-22T13:19:00Z</dcterms:modified>
</cp:coreProperties>
</file>