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35" w:type="dxa"/>
        <w:tblInd w:w="4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5"/>
      </w:tblGrid>
      <w:tr w:rsidR="00140A62" w14:paraId="0F1056CD" w14:textId="77777777" w:rsidTr="00140A62">
        <w:trPr>
          <w:trHeight w:val="100"/>
        </w:trPr>
        <w:tc>
          <w:tcPr>
            <w:tcW w:w="8835" w:type="dxa"/>
          </w:tcPr>
          <w:p w14:paraId="4C73BC6C" w14:textId="77777777" w:rsidR="00140A62" w:rsidRDefault="00140A62" w:rsidP="00140A62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19"/>
            </w:pPr>
            <w:bookmarkStart w:id="0" w:name="_GoBack"/>
            <w:bookmarkEnd w:id="0"/>
          </w:p>
        </w:tc>
      </w:tr>
    </w:tbl>
    <w:p w14:paraId="00DEA89B" w14:textId="77777777" w:rsidR="00EA0E4E" w:rsidRDefault="0045647B" w:rsidP="00140A62">
      <w:pPr>
        <w:pStyle w:val="Nagwek10"/>
        <w:keepNext/>
        <w:keepLines/>
        <w:shd w:val="clear" w:color="auto" w:fill="auto"/>
        <w:spacing w:after="0" w:line="240" w:lineRule="auto"/>
        <w:ind w:right="2019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43510" simplePos="0" relativeHeight="251657728" behindDoc="1" locked="0" layoutInCell="1" allowOverlap="1" wp14:anchorId="71C7EDF7" wp14:editId="1E010A5A">
                <wp:simplePos x="0" y="0"/>
                <wp:positionH relativeFrom="margin">
                  <wp:posOffset>337820</wp:posOffset>
                </wp:positionH>
                <wp:positionV relativeFrom="paragraph">
                  <wp:posOffset>-454660</wp:posOffset>
                </wp:positionV>
                <wp:extent cx="5370830" cy="354330"/>
                <wp:effectExtent l="0" t="0" r="127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83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DC352" w14:textId="77777777" w:rsidR="00690F77" w:rsidRPr="00140A62" w:rsidRDefault="00676023">
                            <w:pPr>
                              <w:pStyle w:val="Nagwek10"/>
                              <w:keepNext/>
                              <w:keepLines/>
                              <w:shd w:val="clear" w:color="auto" w:fill="auto"/>
                              <w:spacing w:after="0" w:line="320" w:lineRule="exact"/>
                              <w:rPr>
                                <w:rStyle w:val="Nagwek1Exact"/>
                                <w:b/>
                                <w:bCs/>
                              </w:rPr>
                            </w:pPr>
                            <w:bookmarkStart w:id="1" w:name="bookmark0"/>
                            <w:r w:rsidRPr="00140A62">
                              <w:rPr>
                                <w:rStyle w:val="Nagwek1Exact"/>
                                <w:b/>
                                <w:bCs/>
                              </w:rPr>
                              <w:t>MAZOWIECKI URZĄD WOJEWÓDZKI W WARSZAWIE</w:t>
                            </w:r>
                            <w:bookmarkEnd w:id="1"/>
                          </w:p>
                          <w:p w14:paraId="4D4AD098" w14:textId="77777777" w:rsidR="00140A62" w:rsidRPr="00EA0E4E" w:rsidRDefault="00140A62">
                            <w:pPr>
                              <w:pStyle w:val="Nagwek10"/>
                              <w:keepNext/>
                              <w:keepLines/>
                              <w:shd w:val="clear" w:color="auto" w:fill="auto"/>
                              <w:spacing w:after="0" w:line="320" w:lineRule="exac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7E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6pt;margin-top:-35.8pt;width:422.9pt;height:27.9pt;z-index:-251658752;visibility:visible;mso-wrap-style:square;mso-width-percent:0;mso-height-percent:0;mso-wrap-distance-left:5pt;mso-wrap-distance-top:0;mso-wrap-distance-right:11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dDqgIAAKk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" filled="f" stroked="f">
                <v:textbox inset="0,0,0,0">
                  <w:txbxContent>
                    <w:p w14:paraId="074DC352" w14:textId="77777777" w:rsidR="00690F77" w:rsidRPr="00140A62" w:rsidRDefault="00676023">
                      <w:pPr>
                        <w:pStyle w:val="Nagwek10"/>
                        <w:keepNext/>
                        <w:keepLines/>
                        <w:shd w:val="clear" w:color="auto" w:fill="auto"/>
                        <w:spacing w:after="0" w:line="320" w:lineRule="exact"/>
                        <w:rPr>
                          <w:rStyle w:val="Nagwek1Exact"/>
                          <w:b/>
                          <w:bCs/>
                        </w:rPr>
                      </w:pPr>
                      <w:bookmarkStart w:id="2" w:name="bookmark0"/>
                      <w:r w:rsidRPr="00140A62">
                        <w:rPr>
                          <w:rStyle w:val="Nagwek1Exact"/>
                          <w:b/>
                          <w:bCs/>
                        </w:rPr>
                        <w:t>MAZOWIECKI URZĄD WOJEWÓDZKI W WARSZAWIE</w:t>
                      </w:r>
                      <w:bookmarkEnd w:id="2"/>
                    </w:p>
                    <w:p w14:paraId="4D4AD098" w14:textId="77777777" w:rsidR="00140A62" w:rsidRPr="00EA0E4E" w:rsidRDefault="00140A62">
                      <w:pPr>
                        <w:pStyle w:val="Nagwek10"/>
                        <w:keepNext/>
                        <w:keepLines/>
                        <w:shd w:val="clear" w:color="auto" w:fill="auto"/>
                        <w:spacing w:after="0" w:line="320" w:lineRule="exact"/>
                        <w:rPr>
                          <w:u w:val="singl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" w:name="bookmark1"/>
      <w:r w:rsidR="00EA0E4E">
        <w:t xml:space="preserve">       </w:t>
      </w:r>
    </w:p>
    <w:p w14:paraId="78F6E346" w14:textId="77777777" w:rsidR="00140A62" w:rsidRDefault="00140A62" w:rsidP="00140A62">
      <w:pPr>
        <w:pStyle w:val="Nagwek10"/>
        <w:keepNext/>
        <w:keepLines/>
        <w:shd w:val="clear" w:color="auto" w:fill="auto"/>
        <w:spacing w:after="0" w:line="240" w:lineRule="auto"/>
        <w:ind w:right="2019"/>
      </w:pPr>
    </w:p>
    <w:p w14:paraId="3279F1A3" w14:textId="77777777" w:rsidR="00140A62" w:rsidRDefault="00140A62" w:rsidP="00140A62">
      <w:pPr>
        <w:pStyle w:val="Nagwek10"/>
        <w:keepNext/>
        <w:keepLines/>
        <w:shd w:val="clear" w:color="auto" w:fill="auto"/>
        <w:spacing w:after="0" w:line="240" w:lineRule="auto"/>
        <w:ind w:right="2019"/>
      </w:pPr>
    </w:p>
    <w:p w14:paraId="0B37CD50" w14:textId="77777777" w:rsidR="00140A62" w:rsidRDefault="00140A62" w:rsidP="00140A62">
      <w:pPr>
        <w:pStyle w:val="Nagwek10"/>
        <w:keepNext/>
        <w:keepLines/>
        <w:shd w:val="clear" w:color="auto" w:fill="auto"/>
        <w:spacing w:after="0" w:line="240" w:lineRule="auto"/>
        <w:ind w:right="2019"/>
      </w:pPr>
    </w:p>
    <w:p w14:paraId="76CC3A65" w14:textId="77777777" w:rsidR="00140A62" w:rsidRDefault="00140A62" w:rsidP="00140A62">
      <w:pPr>
        <w:pStyle w:val="Nagwek10"/>
        <w:keepNext/>
        <w:keepLines/>
        <w:shd w:val="clear" w:color="auto" w:fill="auto"/>
        <w:spacing w:after="0" w:line="240" w:lineRule="auto"/>
        <w:ind w:right="2019"/>
      </w:pPr>
    </w:p>
    <w:p w14:paraId="13E927B6" w14:textId="77777777" w:rsidR="00140A62" w:rsidRDefault="00140A62" w:rsidP="00140A62">
      <w:pPr>
        <w:pStyle w:val="Nagwek10"/>
        <w:keepNext/>
        <w:keepLines/>
        <w:shd w:val="clear" w:color="auto" w:fill="auto"/>
        <w:spacing w:after="0" w:line="240" w:lineRule="auto"/>
        <w:ind w:right="2019"/>
      </w:pPr>
    </w:p>
    <w:p w14:paraId="72A51DB2" w14:textId="77777777" w:rsidR="00140A62" w:rsidRDefault="00140A62" w:rsidP="00140A62">
      <w:pPr>
        <w:pStyle w:val="Nagwek10"/>
        <w:keepNext/>
        <w:keepLines/>
        <w:shd w:val="clear" w:color="auto" w:fill="auto"/>
        <w:spacing w:after="0" w:line="240" w:lineRule="auto"/>
        <w:ind w:right="2019"/>
      </w:pPr>
    </w:p>
    <w:p w14:paraId="437138CA" w14:textId="77777777" w:rsidR="00140A62" w:rsidRDefault="00140A62" w:rsidP="00140A62">
      <w:pPr>
        <w:pStyle w:val="Nagwek10"/>
        <w:keepNext/>
        <w:keepLines/>
        <w:shd w:val="clear" w:color="auto" w:fill="auto"/>
        <w:spacing w:after="0" w:line="240" w:lineRule="auto"/>
        <w:ind w:right="2019"/>
      </w:pPr>
    </w:p>
    <w:p w14:paraId="699C726D" w14:textId="77777777" w:rsidR="00690F77" w:rsidRDefault="00676023" w:rsidP="00EA0E4E">
      <w:pPr>
        <w:pStyle w:val="Nagwek10"/>
        <w:keepNext/>
        <w:keepLines/>
        <w:shd w:val="clear" w:color="auto" w:fill="auto"/>
        <w:spacing w:after="2547"/>
        <w:ind w:right="-8"/>
        <w:jc w:val="center"/>
      </w:pPr>
      <w:r>
        <w:t xml:space="preserve">REGULAMIN WEWNĘTRZNY </w:t>
      </w:r>
      <w:r w:rsidR="00EA0E4E">
        <w:br/>
      </w:r>
      <w:r>
        <w:t>WYDZIAŁU INFRASTRUKTURY</w:t>
      </w:r>
      <w:bookmarkEnd w:id="3"/>
    </w:p>
    <w:p w14:paraId="31DE9FA8" w14:textId="77777777" w:rsidR="00690F77" w:rsidRPr="00140A62" w:rsidRDefault="00EA0E4E" w:rsidP="00140A62">
      <w:pPr>
        <w:pStyle w:val="Nagwek20"/>
        <w:keepNext/>
        <w:keepLines/>
        <w:shd w:val="clear" w:color="auto" w:fill="auto"/>
        <w:spacing w:before="0"/>
        <w:ind w:left="5356" w:firstLine="173"/>
        <w:rPr>
          <w:b/>
          <w:spacing w:val="20"/>
        </w:rPr>
      </w:pPr>
      <w:bookmarkStart w:id="4" w:name="bookmark2"/>
      <w:r w:rsidRPr="00140A62">
        <w:rPr>
          <w:b/>
          <w:spacing w:val="20"/>
        </w:rPr>
        <w:t xml:space="preserve">       </w:t>
      </w:r>
      <w:r w:rsidR="00676023" w:rsidRPr="00140A62">
        <w:rPr>
          <w:b/>
          <w:spacing w:val="20"/>
        </w:rPr>
        <w:t>Zatwierdzam</w:t>
      </w:r>
      <w:bookmarkEnd w:id="4"/>
    </w:p>
    <w:p w14:paraId="449FC4A0" w14:textId="77777777" w:rsidR="00690F77" w:rsidRDefault="00140A62">
      <w:pPr>
        <w:pStyle w:val="Teksttreci20"/>
        <w:shd w:val="clear" w:color="auto" w:fill="auto"/>
        <w:ind w:right="20" w:firstLine="0"/>
      </w:pPr>
      <w:r>
        <w:t xml:space="preserve">                                                                                </w:t>
      </w:r>
      <w:r w:rsidR="00676023">
        <w:t>Dyrektor Generalny</w:t>
      </w:r>
    </w:p>
    <w:p w14:paraId="40470ABD" w14:textId="77777777" w:rsidR="00690F77" w:rsidRDefault="00140A62" w:rsidP="00140A62">
      <w:pPr>
        <w:pStyle w:val="Teksttreci20"/>
        <w:shd w:val="clear" w:color="auto" w:fill="auto"/>
        <w:spacing w:line="240" w:lineRule="auto"/>
        <w:ind w:right="20" w:firstLine="0"/>
      </w:pPr>
      <w:r>
        <w:t xml:space="preserve">                                                                                   </w:t>
      </w:r>
      <w:r w:rsidR="00676023">
        <w:t>Mazowieckiego Urzędu Wojewódzkiego</w:t>
      </w:r>
      <w:r w:rsidR="00676023">
        <w:br/>
      </w:r>
      <w:r>
        <w:t xml:space="preserve">                                                                                 </w:t>
      </w:r>
      <w:r w:rsidR="00676023">
        <w:t>w Warszawie</w:t>
      </w:r>
    </w:p>
    <w:p w14:paraId="0073BB9F" w14:textId="77777777" w:rsidR="00140A62" w:rsidRDefault="00140A62" w:rsidP="00140A62">
      <w:pPr>
        <w:pStyle w:val="Teksttreci20"/>
        <w:shd w:val="clear" w:color="auto" w:fill="auto"/>
        <w:spacing w:line="240" w:lineRule="auto"/>
        <w:ind w:left="3400" w:firstLine="0"/>
        <w:jc w:val="left"/>
      </w:pPr>
      <w:r>
        <w:t xml:space="preserve">                                   </w:t>
      </w:r>
      <w:r w:rsidR="00676023">
        <w:t>Kamila Jeziorska-Chojecka</w:t>
      </w:r>
    </w:p>
    <w:p w14:paraId="72F176C2" w14:textId="77777777" w:rsidR="00140A62" w:rsidRDefault="00140A62" w:rsidP="00140A62">
      <w:pPr>
        <w:pStyle w:val="Teksttreci20"/>
        <w:shd w:val="clear" w:color="auto" w:fill="auto"/>
        <w:spacing w:line="240" w:lineRule="auto"/>
        <w:ind w:left="700" w:firstLine="0"/>
        <w:jc w:val="left"/>
      </w:pPr>
    </w:p>
    <w:p w14:paraId="3465F2EE" w14:textId="77777777" w:rsidR="00140A62" w:rsidRDefault="00140A62" w:rsidP="00140A62">
      <w:pPr>
        <w:pStyle w:val="Teksttreci20"/>
        <w:shd w:val="clear" w:color="auto" w:fill="auto"/>
        <w:spacing w:line="240" w:lineRule="auto"/>
        <w:ind w:left="700" w:firstLine="0"/>
        <w:jc w:val="left"/>
      </w:pPr>
    </w:p>
    <w:p w14:paraId="46255C9E" w14:textId="77777777" w:rsidR="00140A62" w:rsidRDefault="00140A62" w:rsidP="00140A62">
      <w:pPr>
        <w:pStyle w:val="Teksttreci20"/>
        <w:shd w:val="clear" w:color="auto" w:fill="auto"/>
        <w:spacing w:line="240" w:lineRule="auto"/>
        <w:ind w:left="700" w:firstLine="0"/>
        <w:jc w:val="left"/>
      </w:pPr>
    </w:p>
    <w:p w14:paraId="225EF02B" w14:textId="77777777" w:rsidR="00140A62" w:rsidRDefault="00140A62" w:rsidP="00140A62">
      <w:pPr>
        <w:pStyle w:val="Teksttreci20"/>
        <w:shd w:val="clear" w:color="auto" w:fill="auto"/>
        <w:spacing w:line="240" w:lineRule="auto"/>
        <w:ind w:left="700" w:firstLine="0"/>
        <w:jc w:val="left"/>
      </w:pPr>
    </w:p>
    <w:p w14:paraId="2F306223" w14:textId="77777777" w:rsidR="00140A62" w:rsidRDefault="00140A62" w:rsidP="00140A62">
      <w:pPr>
        <w:pStyle w:val="Teksttreci20"/>
        <w:shd w:val="clear" w:color="auto" w:fill="auto"/>
        <w:spacing w:line="240" w:lineRule="auto"/>
        <w:ind w:left="700" w:firstLine="0"/>
        <w:jc w:val="left"/>
      </w:pPr>
    </w:p>
    <w:p w14:paraId="6E319B40" w14:textId="77777777" w:rsidR="00140A62" w:rsidRDefault="00140A62" w:rsidP="00140A62">
      <w:pPr>
        <w:pStyle w:val="Teksttreci20"/>
        <w:shd w:val="clear" w:color="auto" w:fill="auto"/>
        <w:spacing w:line="240" w:lineRule="auto"/>
        <w:ind w:left="700" w:firstLine="0"/>
        <w:jc w:val="left"/>
      </w:pPr>
    </w:p>
    <w:p w14:paraId="001DCB7B" w14:textId="77777777" w:rsidR="00140A62" w:rsidRDefault="00140A62" w:rsidP="00140A62">
      <w:pPr>
        <w:pStyle w:val="Teksttreci20"/>
        <w:shd w:val="clear" w:color="auto" w:fill="auto"/>
        <w:spacing w:line="240" w:lineRule="auto"/>
        <w:ind w:left="700" w:firstLine="0"/>
        <w:jc w:val="left"/>
      </w:pPr>
    </w:p>
    <w:p w14:paraId="1213F073" w14:textId="77777777" w:rsidR="00140A62" w:rsidRDefault="00140A62" w:rsidP="00B77EB4">
      <w:pPr>
        <w:pStyle w:val="Teksttreci20"/>
        <w:shd w:val="clear" w:color="auto" w:fill="auto"/>
        <w:spacing w:line="240" w:lineRule="auto"/>
        <w:ind w:firstLine="0"/>
        <w:jc w:val="left"/>
      </w:pPr>
    </w:p>
    <w:p w14:paraId="21FC1930" w14:textId="77777777" w:rsidR="00140A62" w:rsidRDefault="00140A62" w:rsidP="00140A62">
      <w:pPr>
        <w:pStyle w:val="Teksttreci20"/>
        <w:shd w:val="clear" w:color="auto" w:fill="auto"/>
        <w:spacing w:line="240" w:lineRule="auto"/>
        <w:ind w:left="700" w:firstLine="0"/>
        <w:jc w:val="left"/>
      </w:pPr>
    </w:p>
    <w:p w14:paraId="5F5F0B20" w14:textId="77777777" w:rsidR="00140A62" w:rsidRDefault="00140A62" w:rsidP="00140A62">
      <w:pPr>
        <w:pStyle w:val="Teksttreci20"/>
        <w:shd w:val="clear" w:color="auto" w:fill="auto"/>
        <w:spacing w:line="240" w:lineRule="auto"/>
        <w:ind w:left="700" w:firstLine="0"/>
        <w:jc w:val="left"/>
      </w:pPr>
    </w:p>
    <w:tbl>
      <w:tblPr>
        <w:tblW w:w="0" w:type="auto"/>
        <w:tblInd w:w="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40A62" w14:paraId="5530C7F2" w14:textId="77777777" w:rsidTr="00140A62">
        <w:trPr>
          <w:trHeight w:val="100"/>
        </w:trPr>
        <w:tc>
          <w:tcPr>
            <w:tcW w:w="9075" w:type="dxa"/>
          </w:tcPr>
          <w:p w14:paraId="5C3AC1FC" w14:textId="77777777" w:rsidR="00140A62" w:rsidRDefault="00140A62" w:rsidP="00140A62">
            <w:pPr>
              <w:pStyle w:val="Teksttreci20"/>
              <w:shd w:val="clear" w:color="auto" w:fill="auto"/>
              <w:spacing w:line="240" w:lineRule="auto"/>
              <w:ind w:firstLine="0"/>
              <w:jc w:val="left"/>
            </w:pPr>
          </w:p>
        </w:tc>
      </w:tr>
    </w:tbl>
    <w:p w14:paraId="4B73823A" w14:textId="4E759BE3" w:rsidR="00690F77" w:rsidRDefault="00676023" w:rsidP="00140A62">
      <w:pPr>
        <w:pStyle w:val="Teksttreci20"/>
        <w:shd w:val="clear" w:color="auto" w:fill="auto"/>
        <w:spacing w:line="240" w:lineRule="auto"/>
        <w:ind w:firstLine="0"/>
        <w:sectPr w:rsidR="00690F77" w:rsidSect="00140A62">
          <w:pgSz w:w="11900" w:h="16840"/>
          <w:pgMar w:top="1985" w:right="1418" w:bottom="1985" w:left="1418" w:header="0" w:footer="6" w:gutter="0"/>
          <w:cols w:space="720"/>
          <w:noEndnote/>
          <w:docGrid w:linePitch="360"/>
        </w:sectPr>
      </w:pPr>
      <w:r>
        <w:t>Warszawa</w:t>
      </w:r>
      <w:r w:rsidR="00F7714E">
        <w:t>,</w:t>
      </w:r>
      <w:r w:rsidR="00FD5BDD">
        <w:t xml:space="preserve"> </w:t>
      </w:r>
      <w:r w:rsidR="002B79DE">
        <w:t xml:space="preserve">dnia </w:t>
      </w:r>
      <w:r w:rsidR="00FD5BDD">
        <w:t>28 stycznia</w:t>
      </w:r>
      <w:r>
        <w:t xml:space="preserve"> 202</w:t>
      </w:r>
      <w:r w:rsidR="00140A62">
        <w:t>1</w:t>
      </w:r>
      <w:r>
        <w:t xml:space="preserve"> r.</w:t>
      </w:r>
    </w:p>
    <w:p w14:paraId="2957D9D1" w14:textId="77777777" w:rsidR="007F366F" w:rsidRPr="007F366F" w:rsidRDefault="00676023" w:rsidP="007F366F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bookmarkStart w:id="5" w:name="bookmark3"/>
      <w:r w:rsidRPr="002E6CEA">
        <w:rPr>
          <w:rStyle w:val="Nagwek21"/>
          <w:b/>
        </w:rPr>
        <w:lastRenderedPageBreak/>
        <w:t>REGULAMIN WEWNĘTRZNY WYDZIAŁU INFRASTRUKTURY</w:t>
      </w:r>
      <w:bookmarkEnd w:id="5"/>
    </w:p>
    <w:p w14:paraId="2A4BEC3C" w14:textId="77777777" w:rsidR="00DF0B20" w:rsidRDefault="00DF0B20" w:rsidP="007F366F">
      <w:pPr>
        <w:pStyle w:val="Teksttreci20"/>
        <w:shd w:val="clear" w:color="auto" w:fill="auto"/>
        <w:spacing w:line="360" w:lineRule="auto"/>
        <w:ind w:firstLine="0"/>
        <w:jc w:val="both"/>
      </w:pPr>
    </w:p>
    <w:p w14:paraId="3DB29450" w14:textId="02EC88D1" w:rsidR="00690F77" w:rsidRDefault="00676023" w:rsidP="007F366F">
      <w:pPr>
        <w:pStyle w:val="Teksttreci20"/>
        <w:shd w:val="clear" w:color="auto" w:fill="auto"/>
        <w:spacing w:line="360" w:lineRule="auto"/>
        <w:ind w:firstLine="0"/>
        <w:jc w:val="both"/>
      </w:pPr>
      <w:r>
        <w:t>Na podstawie § 9 ust. 1 Regulaminu Organizacyjnego Mazowieckiego Urzędu Wojewódzkiego w Warszawie, stanowiącego załącznik do zarządzenia nr 5 Wojewody Mazowieckiego z dnia 18 stycznia 2019 r. w sprawie ustalenia regulaminu organizacyjnego Mazowieckiego Urzędu Wojewódzkiego w Warszawie, zmienionego zarządzeniem nr 60 z dnia 12 listopada 2019 r.</w:t>
      </w:r>
      <w:r w:rsidR="00B6247E">
        <w:t xml:space="preserve">, </w:t>
      </w:r>
      <w:r w:rsidR="00B6247E" w:rsidRPr="00C678C7">
        <w:t>zarządzeniem nr 53 z dnia 6 lutego 2020 r.</w:t>
      </w:r>
      <w:r w:rsidR="00B6247E">
        <w:t xml:space="preserve"> oraz zarządzeniem nr 477 z dnia 16 grudnia 2020 r.</w:t>
      </w:r>
      <w:r>
        <w:t xml:space="preserve"> ustala się Regulamin Wewnętrzny Wydziału Infrastruktury.</w:t>
      </w:r>
      <w:r w:rsidR="005B3E5A">
        <w:t xml:space="preserve"> </w:t>
      </w:r>
    </w:p>
    <w:p w14:paraId="06F084BA" w14:textId="77777777" w:rsidR="007F366F" w:rsidRDefault="007F366F" w:rsidP="007F366F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bookmarkStart w:id="6" w:name="bookmark4"/>
    </w:p>
    <w:p w14:paraId="542087DF" w14:textId="77777777" w:rsidR="00690F77" w:rsidRPr="00B6247E" w:rsidRDefault="00676023" w:rsidP="007F366F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r w:rsidRPr="00B6247E">
        <w:rPr>
          <w:b/>
        </w:rPr>
        <w:t>Rozdział 1</w:t>
      </w:r>
      <w:bookmarkEnd w:id="6"/>
    </w:p>
    <w:p w14:paraId="7F09479B" w14:textId="2CF795A6" w:rsidR="00690F77" w:rsidRDefault="00676023" w:rsidP="00437A16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bookmarkStart w:id="7" w:name="bookmark5"/>
      <w:r w:rsidRPr="00B6247E">
        <w:rPr>
          <w:b/>
        </w:rPr>
        <w:t>Postanowienia ogólne</w:t>
      </w:r>
      <w:bookmarkEnd w:id="7"/>
    </w:p>
    <w:p w14:paraId="220CFE18" w14:textId="2B99239A" w:rsidR="007F366F" w:rsidRDefault="00676023" w:rsidP="00437A16">
      <w:pPr>
        <w:pStyle w:val="Teksttreci20"/>
        <w:shd w:val="clear" w:color="auto" w:fill="auto"/>
        <w:spacing w:line="360" w:lineRule="auto"/>
        <w:ind w:firstLine="0"/>
        <w:jc w:val="both"/>
      </w:pPr>
      <w:r>
        <w:t xml:space="preserve">Regulamin Wewnętrzny Wydziału Infrastruktury w Mazowieckim Urzędzie Wojewódzkim </w:t>
      </w:r>
      <w:r w:rsidR="00437A16">
        <w:t xml:space="preserve">                  </w:t>
      </w:r>
      <w:r>
        <w:t>w Warszawie, określa zadania i strukturę organizacyjną oraz zakres działania wewnętrznych komórek organizacyjnych Wydziału Infrastruktury.</w:t>
      </w:r>
      <w:bookmarkStart w:id="8" w:name="bookmark6"/>
    </w:p>
    <w:p w14:paraId="677CB110" w14:textId="77777777" w:rsidR="00A23C04" w:rsidRDefault="00A23C04" w:rsidP="00A23C04">
      <w:pPr>
        <w:pStyle w:val="Teksttreci20"/>
        <w:shd w:val="clear" w:color="auto" w:fill="auto"/>
        <w:spacing w:line="360" w:lineRule="auto"/>
        <w:ind w:firstLine="0"/>
        <w:jc w:val="both"/>
      </w:pPr>
    </w:p>
    <w:p w14:paraId="35A1A48E" w14:textId="77777777" w:rsidR="00690F77" w:rsidRPr="007F366F" w:rsidRDefault="00676023" w:rsidP="007F366F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r w:rsidRPr="007F366F">
        <w:rPr>
          <w:b/>
        </w:rPr>
        <w:t>Rozdział 2</w:t>
      </w:r>
      <w:r w:rsidRPr="007F366F">
        <w:rPr>
          <w:b/>
        </w:rPr>
        <w:br/>
        <w:t>Słownik terminów</w:t>
      </w:r>
      <w:bookmarkEnd w:id="8"/>
    </w:p>
    <w:p w14:paraId="1532AB16" w14:textId="77777777" w:rsidR="00690F77" w:rsidRDefault="00676023" w:rsidP="00B77EB4">
      <w:pPr>
        <w:pStyle w:val="Teksttreci20"/>
        <w:shd w:val="clear" w:color="auto" w:fill="auto"/>
        <w:tabs>
          <w:tab w:val="left" w:pos="142"/>
        </w:tabs>
        <w:spacing w:line="360" w:lineRule="auto"/>
        <w:ind w:firstLine="0"/>
        <w:jc w:val="both"/>
      </w:pPr>
      <w:r w:rsidRPr="007F366F">
        <w:rPr>
          <w:b/>
        </w:rPr>
        <w:t>§ 1.</w:t>
      </w:r>
      <w:r>
        <w:t xml:space="preserve"> Ilekroć w Regulaminie Wewnętrznym jest mowa o:</w:t>
      </w:r>
    </w:p>
    <w:p w14:paraId="53DA3A1E" w14:textId="77777777" w:rsidR="007F366F" w:rsidRDefault="00676023" w:rsidP="007F366F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</w:tabs>
        <w:spacing w:line="360" w:lineRule="auto"/>
        <w:ind w:firstLine="426"/>
        <w:jc w:val="both"/>
      </w:pPr>
      <w:r w:rsidRPr="00437A16">
        <w:rPr>
          <w:b/>
        </w:rPr>
        <w:t>Wojewodzie</w:t>
      </w:r>
      <w:r>
        <w:t xml:space="preserve"> - należy przez to rozumieć Wojewodę Mazowieckiego;</w:t>
      </w:r>
    </w:p>
    <w:p w14:paraId="75F4638B" w14:textId="77777777" w:rsidR="007F366F" w:rsidRDefault="00676023" w:rsidP="007F366F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</w:tabs>
        <w:spacing w:line="360" w:lineRule="auto"/>
        <w:ind w:firstLine="426"/>
        <w:jc w:val="both"/>
      </w:pPr>
      <w:r w:rsidRPr="00437A16">
        <w:rPr>
          <w:b/>
        </w:rPr>
        <w:t>Urzędzie</w:t>
      </w:r>
      <w:r>
        <w:t xml:space="preserve"> - należy przez to rozumieć Mazowiecki Urząd Wojewódzki w Warszawie;</w:t>
      </w:r>
    </w:p>
    <w:p w14:paraId="3B9BB2BF" w14:textId="77777777" w:rsidR="007F366F" w:rsidRDefault="00676023" w:rsidP="007F366F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</w:tabs>
        <w:spacing w:line="360" w:lineRule="auto"/>
        <w:ind w:firstLine="426"/>
        <w:jc w:val="both"/>
      </w:pPr>
      <w:r w:rsidRPr="00437A16">
        <w:rPr>
          <w:b/>
        </w:rPr>
        <w:t>Dyrektorze Generalnym</w:t>
      </w:r>
      <w:r>
        <w:t xml:space="preserve"> - należy przez to rozumieć Dyrektora Generalnego Urzędu;</w:t>
      </w:r>
    </w:p>
    <w:p w14:paraId="5F252EEA" w14:textId="77777777" w:rsidR="007F366F" w:rsidRDefault="00676023" w:rsidP="007F366F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</w:tabs>
        <w:spacing w:line="360" w:lineRule="auto"/>
        <w:ind w:firstLine="426"/>
        <w:jc w:val="both"/>
      </w:pPr>
      <w:r w:rsidRPr="00437A16">
        <w:rPr>
          <w:b/>
        </w:rPr>
        <w:t>wydziale</w:t>
      </w:r>
      <w:r>
        <w:t xml:space="preserve"> - należy przez to rozumieć Wydział Infrastruktury w Urzędzie;</w:t>
      </w:r>
    </w:p>
    <w:p w14:paraId="3085A592" w14:textId="77777777" w:rsidR="007F366F" w:rsidRDefault="00676023" w:rsidP="007F366F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</w:tabs>
        <w:spacing w:line="360" w:lineRule="auto"/>
        <w:ind w:firstLine="426"/>
        <w:jc w:val="both"/>
      </w:pPr>
      <w:r w:rsidRPr="00437A16">
        <w:rPr>
          <w:b/>
        </w:rPr>
        <w:t xml:space="preserve">dyrektorze </w:t>
      </w:r>
      <w:r>
        <w:t>- należy przez to rozumieć dyrektora wydziału;</w:t>
      </w:r>
    </w:p>
    <w:p w14:paraId="122D8E5C" w14:textId="77777777" w:rsidR="007F366F" w:rsidRDefault="00676023" w:rsidP="007F366F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</w:tabs>
        <w:spacing w:line="360" w:lineRule="auto"/>
        <w:ind w:firstLine="426"/>
        <w:jc w:val="both"/>
      </w:pPr>
      <w:r w:rsidRPr="00437A16">
        <w:rPr>
          <w:b/>
        </w:rPr>
        <w:t xml:space="preserve">zastępcy dyrektora </w:t>
      </w:r>
      <w:r>
        <w:t>- należy przez to rozumieć zastępcę dyrektora wydziału;</w:t>
      </w:r>
    </w:p>
    <w:p w14:paraId="78BB1B5D" w14:textId="77777777" w:rsidR="007F366F" w:rsidRDefault="00676023" w:rsidP="007F366F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</w:tabs>
        <w:spacing w:line="360" w:lineRule="auto"/>
        <w:ind w:firstLine="426"/>
        <w:jc w:val="both"/>
      </w:pPr>
      <w:r w:rsidRPr="00437A16">
        <w:rPr>
          <w:b/>
        </w:rPr>
        <w:t>oddziale</w:t>
      </w:r>
      <w:r>
        <w:t xml:space="preserve"> - należy przez to rozumieć komórkę organizacyjną wydziału;</w:t>
      </w:r>
    </w:p>
    <w:p w14:paraId="3D15A49D" w14:textId="77777777" w:rsidR="00690F77" w:rsidRDefault="00676023" w:rsidP="007F366F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</w:tabs>
        <w:spacing w:line="360" w:lineRule="auto"/>
        <w:ind w:firstLine="426"/>
        <w:jc w:val="both"/>
      </w:pPr>
      <w:r w:rsidRPr="00437A16">
        <w:rPr>
          <w:b/>
        </w:rPr>
        <w:t>województwie</w:t>
      </w:r>
      <w:r>
        <w:t xml:space="preserve"> - należy przez to rozumieć województwo mazowieckie.</w:t>
      </w:r>
    </w:p>
    <w:p w14:paraId="0258EF2F" w14:textId="77777777" w:rsidR="007F366F" w:rsidRDefault="007F366F" w:rsidP="007F366F">
      <w:pPr>
        <w:pStyle w:val="Nagwek20"/>
        <w:keepNext/>
        <w:keepLines/>
        <w:shd w:val="clear" w:color="auto" w:fill="auto"/>
        <w:spacing w:before="0" w:line="360" w:lineRule="auto"/>
        <w:ind w:firstLine="800"/>
        <w:jc w:val="center"/>
      </w:pPr>
      <w:bookmarkStart w:id="9" w:name="bookmark7"/>
    </w:p>
    <w:p w14:paraId="28DC90E1" w14:textId="77777777" w:rsidR="007F366F" w:rsidRPr="007F366F" w:rsidRDefault="00676023" w:rsidP="007F366F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r w:rsidRPr="007F366F">
        <w:rPr>
          <w:b/>
        </w:rPr>
        <w:t xml:space="preserve">Rozdział 3 </w:t>
      </w:r>
    </w:p>
    <w:p w14:paraId="30AEC110" w14:textId="77777777" w:rsidR="00690F77" w:rsidRPr="007F366F" w:rsidRDefault="00676023" w:rsidP="007F366F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r w:rsidRPr="007F366F">
        <w:rPr>
          <w:b/>
        </w:rPr>
        <w:t>Struktura wydziału</w:t>
      </w:r>
      <w:bookmarkEnd w:id="9"/>
    </w:p>
    <w:p w14:paraId="3B314B92" w14:textId="77777777" w:rsidR="00690F77" w:rsidRDefault="00676023" w:rsidP="00B77EB4">
      <w:pPr>
        <w:pStyle w:val="Teksttreci20"/>
        <w:shd w:val="clear" w:color="auto" w:fill="auto"/>
        <w:spacing w:line="360" w:lineRule="auto"/>
        <w:ind w:left="851" w:hanging="851"/>
        <w:jc w:val="both"/>
      </w:pPr>
      <w:r w:rsidRPr="007F366F">
        <w:rPr>
          <w:b/>
        </w:rPr>
        <w:t>§ 2.</w:t>
      </w:r>
      <w:r>
        <w:t xml:space="preserve"> 1. W skład wydziału wchodzą następujące oddziały posługujące się przy znakowaniu prowadzonych spraw i akt symbolami:</w:t>
      </w:r>
    </w:p>
    <w:p w14:paraId="6D2CE1D3" w14:textId="5C4D13F7" w:rsidR="00236B12" w:rsidRDefault="00676023" w:rsidP="00236B12">
      <w:pPr>
        <w:pStyle w:val="Teksttreci20"/>
        <w:numPr>
          <w:ilvl w:val="0"/>
          <w:numId w:val="2"/>
        </w:numPr>
        <w:shd w:val="clear" w:color="auto" w:fill="auto"/>
        <w:tabs>
          <w:tab w:val="left" w:pos="787"/>
          <w:tab w:val="left" w:pos="1134"/>
        </w:tabs>
        <w:spacing w:line="360" w:lineRule="auto"/>
        <w:ind w:firstLine="851"/>
        <w:jc w:val="both"/>
      </w:pPr>
      <w:r>
        <w:t xml:space="preserve">Oddział Specjalistycznej Administracji Architektoniczno-Budowlanej - </w:t>
      </w:r>
      <w:r w:rsidRPr="007F366F">
        <w:rPr>
          <w:b/>
        </w:rPr>
        <w:t>WI-I</w:t>
      </w:r>
      <w:r>
        <w:t>;</w:t>
      </w:r>
    </w:p>
    <w:p w14:paraId="6DE047EC" w14:textId="6ECCCFE4" w:rsidR="00236B12" w:rsidRDefault="00676023" w:rsidP="00236B12">
      <w:pPr>
        <w:pStyle w:val="Teksttreci20"/>
        <w:numPr>
          <w:ilvl w:val="0"/>
          <w:numId w:val="2"/>
        </w:numPr>
        <w:shd w:val="clear" w:color="auto" w:fill="auto"/>
        <w:tabs>
          <w:tab w:val="left" w:pos="787"/>
          <w:tab w:val="left" w:pos="1134"/>
        </w:tabs>
        <w:spacing w:line="360" w:lineRule="auto"/>
        <w:ind w:firstLine="851"/>
        <w:jc w:val="both"/>
      </w:pPr>
      <w:r>
        <w:t xml:space="preserve">Oddział Postępowań Odwoławczych i Nadzwyczajnych - </w:t>
      </w:r>
      <w:r w:rsidR="00437A16">
        <w:rPr>
          <w:b/>
        </w:rPr>
        <w:t>WI-II</w:t>
      </w:r>
      <w:r>
        <w:t>;</w:t>
      </w:r>
    </w:p>
    <w:p w14:paraId="503414B5" w14:textId="1DFDE435" w:rsidR="00236B12" w:rsidRDefault="00676023" w:rsidP="00236B12">
      <w:pPr>
        <w:pStyle w:val="Teksttreci20"/>
        <w:numPr>
          <w:ilvl w:val="0"/>
          <w:numId w:val="2"/>
        </w:numPr>
        <w:shd w:val="clear" w:color="auto" w:fill="auto"/>
        <w:tabs>
          <w:tab w:val="left" w:pos="787"/>
          <w:tab w:val="left" w:pos="1134"/>
        </w:tabs>
        <w:spacing w:line="360" w:lineRule="auto"/>
        <w:ind w:firstLine="851"/>
        <w:jc w:val="both"/>
      </w:pPr>
      <w:r>
        <w:t xml:space="preserve">Oddział Transportu - </w:t>
      </w:r>
      <w:r w:rsidR="00437A16">
        <w:rPr>
          <w:b/>
        </w:rPr>
        <w:t>WI-III</w:t>
      </w:r>
      <w:r w:rsidR="00F377B9">
        <w:t>;</w:t>
      </w:r>
    </w:p>
    <w:p w14:paraId="790B33D9" w14:textId="77777777" w:rsidR="00F377B9" w:rsidRDefault="00F377B9" w:rsidP="00236B12">
      <w:pPr>
        <w:pStyle w:val="Teksttreci20"/>
        <w:numPr>
          <w:ilvl w:val="0"/>
          <w:numId w:val="2"/>
        </w:numPr>
        <w:shd w:val="clear" w:color="auto" w:fill="auto"/>
        <w:tabs>
          <w:tab w:val="left" w:pos="787"/>
          <w:tab w:val="left" w:pos="1134"/>
        </w:tabs>
        <w:spacing w:line="360" w:lineRule="auto"/>
        <w:ind w:firstLine="851"/>
        <w:jc w:val="both"/>
      </w:pPr>
      <w:r>
        <w:lastRenderedPageBreak/>
        <w:t xml:space="preserve">Oddział Rolnictwa i Środowiska – </w:t>
      </w:r>
      <w:r w:rsidRPr="00236B12">
        <w:rPr>
          <w:b/>
        </w:rPr>
        <w:t>WI-IV</w:t>
      </w:r>
      <w:r>
        <w:t>.</w:t>
      </w:r>
    </w:p>
    <w:p w14:paraId="3DD112B4" w14:textId="4572EE30" w:rsidR="00A23C04" w:rsidRPr="001F1961" w:rsidRDefault="00676023" w:rsidP="00C46689">
      <w:pPr>
        <w:pStyle w:val="Teksttreci20"/>
        <w:numPr>
          <w:ilvl w:val="0"/>
          <w:numId w:val="3"/>
        </w:numPr>
        <w:shd w:val="clear" w:color="auto" w:fill="auto"/>
        <w:tabs>
          <w:tab w:val="left" w:pos="353"/>
          <w:tab w:val="left" w:pos="709"/>
          <w:tab w:val="left" w:pos="851"/>
        </w:tabs>
        <w:spacing w:line="360" w:lineRule="auto"/>
        <w:ind w:left="851" w:hanging="284"/>
        <w:jc w:val="both"/>
      </w:pPr>
      <w:r w:rsidRPr="001F1961">
        <w:t>W strukturze wydziału funkcjonuje samodzielne stanowisko radcy prawnego</w:t>
      </w:r>
      <w:r w:rsidR="00C46689" w:rsidRPr="001F1961">
        <w:t xml:space="preserve">, do którego zadań należy obsługa prawna wydziału, </w:t>
      </w:r>
      <w:r w:rsidRPr="001F1961">
        <w:t>podporządkowane bezpośrednio dyrektorowi wydziału</w:t>
      </w:r>
      <w:bookmarkStart w:id="10" w:name="bookmark8"/>
      <w:r w:rsidR="00C46689" w:rsidRPr="001F1961">
        <w:t>.</w:t>
      </w:r>
    </w:p>
    <w:p w14:paraId="18C75B6F" w14:textId="77777777" w:rsidR="00A23C04" w:rsidRDefault="00A23C04" w:rsidP="007F366F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</w:p>
    <w:p w14:paraId="330B7536" w14:textId="77777777" w:rsidR="00690F77" w:rsidRPr="00F377B9" w:rsidRDefault="00676023" w:rsidP="007F366F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r w:rsidRPr="00F377B9">
        <w:rPr>
          <w:b/>
        </w:rPr>
        <w:t>Rozdział 4</w:t>
      </w:r>
      <w:bookmarkEnd w:id="10"/>
    </w:p>
    <w:p w14:paraId="599C61D2" w14:textId="77777777" w:rsidR="00690F77" w:rsidRPr="00F377B9" w:rsidRDefault="00676023" w:rsidP="007F366F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bookmarkStart w:id="11" w:name="bookmark9"/>
      <w:r w:rsidRPr="00F377B9">
        <w:rPr>
          <w:b/>
        </w:rPr>
        <w:t>Kierowanie wydziałem i podporządkowanie</w:t>
      </w:r>
      <w:bookmarkEnd w:id="11"/>
    </w:p>
    <w:p w14:paraId="5F61A0E2" w14:textId="77777777" w:rsidR="00690F77" w:rsidRDefault="00676023" w:rsidP="007F366F">
      <w:pPr>
        <w:pStyle w:val="Teksttreci20"/>
        <w:shd w:val="clear" w:color="auto" w:fill="auto"/>
        <w:spacing w:line="360" w:lineRule="auto"/>
        <w:ind w:firstLine="0"/>
        <w:jc w:val="both"/>
      </w:pPr>
      <w:r w:rsidRPr="00F377B9">
        <w:rPr>
          <w:b/>
        </w:rPr>
        <w:t>§ 3.</w:t>
      </w:r>
      <w:r>
        <w:t xml:space="preserve"> 1. Wydziałem kieruje dyrektor przy pomocy zastępcy dyrektora.</w:t>
      </w:r>
    </w:p>
    <w:p w14:paraId="3F65F803" w14:textId="77777777" w:rsidR="00690F77" w:rsidRDefault="00676023" w:rsidP="00BB0194">
      <w:pPr>
        <w:pStyle w:val="Teksttreci20"/>
        <w:numPr>
          <w:ilvl w:val="0"/>
          <w:numId w:val="4"/>
        </w:numPr>
        <w:shd w:val="clear" w:color="auto" w:fill="auto"/>
        <w:tabs>
          <w:tab w:val="left" w:pos="353"/>
        </w:tabs>
        <w:spacing w:line="360" w:lineRule="auto"/>
        <w:ind w:left="709" w:hanging="283"/>
        <w:jc w:val="both"/>
      </w:pPr>
      <w:r>
        <w:t>Dyrektor sprawuje ogólny nadzór nad pracą wydziału, a ponadto sprawuje bezpośredni nadzór nad pracą:</w:t>
      </w:r>
    </w:p>
    <w:p w14:paraId="45E852DF" w14:textId="77777777" w:rsidR="00BB0194" w:rsidRDefault="00676023" w:rsidP="00BB0194">
      <w:pPr>
        <w:pStyle w:val="Teksttreci20"/>
        <w:numPr>
          <w:ilvl w:val="0"/>
          <w:numId w:val="5"/>
        </w:numPr>
        <w:shd w:val="clear" w:color="auto" w:fill="auto"/>
        <w:tabs>
          <w:tab w:val="left" w:pos="786"/>
          <w:tab w:val="left" w:pos="993"/>
        </w:tabs>
        <w:spacing w:line="360" w:lineRule="auto"/>
        <w:ind w:firstLine="709"/>
        <w:jc w:val="both"/>
      </w:pPr>
      <w:r>
        <w:t>Oddziału Specjalistycznej Administracji Architektoniczno-Budowlanej;</w:t>
      </w:r>
    </w:p>
    <w:p w14:paraId="7CC00F4C" w14:textId="77777777" w:rsidR="00BB0194" w:rsidRDefault="00676023" w:rsidP="00BB0194">
      <w:pPr>
        <w:pStyle w:val="Teksttreci20"/>
        <w:numPr>
          <w:ilvl w:val="0"/>
          <w:numId w:val="5"/>
        </w:numPr>
        <w:shd w:val="clear" w:color="auto" w:fill="auto"/>
        <w:tabs>
          <w:tab w:val="left" w:pos="786"/>
          <w:tab w:val="left" w:pos="993"/>
        </w:tabs>
        <w:spacing w:line="360" w:lineRule="auto"/>
        <w:ind w:firstLine="709"/>
        <w:jc w:val="both"/>
      </w:pPr>
      <w:r>
        <w:t>Oddziału Transportu</w:t>
      </w:r>
      <w:r w:rsidR="00F377B9">
        <w:t>;</w:t>
      </w:r>
    </w:p>
    <w:p w14:paraId="6F17D217" w14:textId="77777777" w:rsidR="00F377B9" w:rsidRDefault="00F377B9" w:rsidP="00BB0194">
      <w:pPr>
        <w:pStyle w:val="Teksttreci20"/>
        <w:numPr>
          <w:ilvl w:val="0"/>
          <w:numId w:val="5"/>
        </w:numPr>
        <w:shd w:val="clear" w:color="auto" w:fill="auto"/>
        <w:tabs>
          <w:tab w:val="left" w:pos="786"/>
          <w:tab w:val="left" w:pos="993"/>
        </w:tabs>
        <w:spacing w:line="360" w:lineRule="auto"/>
        <w:ind w:firstLine="709"/>
        <w:jc w:val="both"/>
      </w:pPr>
      <w:r>
        <w:t>Oddziału Rolnictwa i Środowiska.</w:t>
      </w:r>
    </w:p>
    <w:p w14:paraId="7FE3A361" w14:textId="77777777" w:rsidR="00690F77" w:rsidRDefault="00676023" w:rsidP="00BB0194">
      <w:pPr>
        <w:pStyle w:val="Teksttreci20"/>
        <w:numPr>
          <w:ilvl w:val="0"/>
          <w:numId w:val="4"/>
        </w:numPr>
        <w:shd w:val="clear" w:color="auto" w:fill="auto"/>
        <w:tabs>
          <w:tab w:val="left" w:pos="353"/>
        </w:tabs>
        <w:spacing w:line="360" w:lineRule="auto"/>
        <w:ind w:left="709" w:hanging="283"/>
        <w:jc w:val="both"/>
      </w:pPr>
      <w:r>
        <w:t>Zastępca dyrektora sprawuje bezpośredni nadzór nad pracą Oddziału Postępowań Odwoławczych i Nadzwyczajnych.</w:t>
      </w:r>
    </w:p>
    <w:p w14:paraId="5AFFB726" w14:textId="77777777" w:rsidR="00690F77" w:rsidRDefault="00676023" w:rsidP="00BB0194">
      <w:pPr>
        <w:pStyle w:val="Teksttreci20"/>
        <w:numPr>
          <w:ilvl w:val="0"/>
          <w:numId w:val="4"/>
        </w:numPr>
        <w:shd w:val="clear" w:color="auto" w:fill="auto"/>
        <w:tabs>
          <w:tab w:val="left" w:pos="357"/>
        </w:tabs>
        <w:spacing w:line="360" w:lineRule="auto"/>
        <w:ind w:left="709" w:hanging="283"/>
        <w:jc w:val="both"/>
      </w:pPr>
      <w:r>
        <w:t>W czasie nieobecności dyrektora jego zadania wykonuje zastępca dyrektora. W razie nieobecności dyrektora i zastępcy dyrektora do wykonywania tych zadań jest uprawniony wyznaczony przez dyrektora kierownik oddziału zgodnie z udzielonymi upoważnieniami.</w:t>
      </w:r>
    </w:p>
    <w:p w14:paraId="1F2210D6" w14:textId="77777777" w:rsidR="00690F77" w:rsidRPr="007F1959" w:rsidRDefault="00676023" w:rsidP="00BB0194">
      <w:pPr>
        <w:pStyle w:val="Teksttreci20"/>
        <w:shd w:val="clear" w:color="auto" w:fill="auto"/>
        <w:spacing w:line="360" w:lineRule="auto"/>
        <w:ind w:left="709" w:hanging="709"/>
        <w:jc w:val="both"/>
        <w:rPr>
          <w:color w:val="000000" w:themeColor="text1"/>
        </w:rPr>
      </w:pPr>
      <w:r w:rsidRPr="00BB0194">
        <w:rPr>
          <w:b/>
        </w:rPr>
        <w:t>§ 4.</w:t>
      </w:r>
      <w:r>
        <w:t xml:space="preserve"> 1. Oddziałami kierują kierownicy oddziałów przy pomocy zastępcy kierownika. W razie nieobecności kierownika oddziału jego zadania wykonuje zastępca kierownika oddziału, a w przypadku jego nieobecności wyznaczony przez kierownika oddziału pracownik </w:t>
      </w:r>
      <w:r w:rsidRPr="007F1959">
        <w:rPr>
          <w:color w:val="000000" w:themeColor="text1"/>
        </w:rPr>
        <w:t>wydziału.</w:t>
      </w:r>
    </w:p>
    <w:p w14:paraId="78ECA806" w14:textId="6CE6EF57" w:rsidR="00690F77" w:rsidRPr="007F1959" w:rsidRDefault="00676023" w:rsidP="00BB0194">
      <w:pPr>
        <w:pStyle w:val="Teksttreci20"/>
        <w:shd w:val="clear" w:color="auto" w:fill="auto"/>
        <w:spacing w:line="360" w:lineRule="auto"/>
        <w:ind w:left="709" w:hanging="283"/>
        <w:jc w:val="both"/>
        <w:rPr>
          <w:color w:val="000000" w:themeColor="text1"/>
        </w:rPr>
      </w:pPr>
      <w:r w:rsidRPr="007F1959">
        <w:rPr>
          <w:color w:val="000000" w:themeColor="text1"/>
        </w:rPr>
        <w:t xml:space="preserve">2. </w:t>
      </w:r>
      <w:r w:rsidRPr="001F1961">
        <w:rPr>
          <w:color w:val="000000" w:themeColor="text1"/>
        </w:rPr>
        <w:t xml:space="preserve">Skargi na </w:t>
      </w:r>
      <w:r w:rsidR="00E17EAA" w:rsidRPr="001F1961">
        <w:rPr>
          <w:color w:val="000000" w:themeColor="text1"/>
        </w:rPr>
        <w:t>samodzielne stanowisk</w:t>
      </w:r>
      <w:r w:rsidR="00881EC1" w:rsidRPr="001F1961">
        <w:rPr>
          <w:color w:val="000000" w:themeColor="text1"/>
        </w:rPr>
        <w:t>o</w:t>
      </w:r>
      <w:r w:rsidR="00E17EAA" w:rsidRPr="001F1961">
        <w:rPr>
          <w:color w:val="000000" w:themeColor="text1"/>
        </w:rPr>
        <w:t xml:space="preserve"> radc</w:t>
      </w:r>
      <w:r w:rsidR="00881EC1" w:rsidRPr="001F1961">
        <w:rPr>
          <w:color w:val="000000" w:themeColor="text1"/>
        </w:rPr>
        <w:t>y</w:t>
      </w:r>
      <w:r w:rsidR="00E17EAA" w:rsidRPr="001F1961">
        <w:rPr>
          <w:color w:val="000000" w:themeColor="text1"/>
        </w:rPr>
        <w:t xml:space="preserve"> prawn</w:t>
      </w:r>
      <w:r w:rsidR="00881EC1" w:rsidRPr="001F1961">
        <w:rPr>
          <w:color w:val="000000" w:themeColor="text1"/>
        </w:rPr>
        <w:t>ego i</w:t>
      </w:r>
      <w:r w:rsidR="00E17EAA" w:rsidRPr="001F1961">
        <w:rPr>
          <w:color w:val="000000" w:themeColor="text1"/>
        </w:rPr>
        <w:t xml:space="preserve"> </w:t>
      </w:r>
      <w:r w:rsidRPr="001F1961">
        <w:rPr>
          <w:color w:val="000000" w:themeColor="text1"/>
        </w:rPr>
        <w:t xml:space="preserve">kierowników oddziałów rozpatruje dyrektor lub zastępca dyrektora zgodnie z § </w:t>
      </w:r>
      <w:r w:rsidR="00881EC1" w:rsidRPr="001F1961">
        <w:rPr>
          <w:color w:val="000000" w:themeColor="text1"/>
        </w:rPr>
        <w:t xml:space="preserve">2 ust. 2 i § </w:t>
      </w:r>
      <w:r w:rsidRPr="001F1961">
        <w:rPr>
          <w:color w:val="000000" w:themeColor="text1"/>
        </w:rPr>
        <w:t>3 ust. 2 i 3.</w:t>
      </w:r>
    </w:p>
    <w:p w14:paraId="29F6D68E" w14:textId="77777777" w:rsidR="00A23C04" w:rsidRDefault="00A23C04" w:rsidP="007F366F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bookmarkStart w:id="12" w:name="bookmark10"/>
    </w:p>
    <w:p w14:paraId="7D91E078" w14:textId="77777777" w:rsidR="00690F77" w:rsidRPr="00236B12" w:rsidRDefault="00676023" w:rsidP="007F366F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r w:rsidRPr="00236B12">
        <w:rPr>
          <w:b/>
        </w:rPr>
        <w:t>Rozdział 5</w:t>
      </w:r>
      <w:bookmarkEnd w:id="12"/>
    </w:p>
    <w:p w14:paraId="605D6875" w14:textId="77777777" w:rsidR="00690F77" w:rsidRPr="00236B12" w:rsidRDefault="00676023" w:rsidP="007F366F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bookmarkStart w:id="13" w:name="bookmark11"/>
      <w:r w:rsidRPr="00236B12">
        <w:rPr>
          <w:b/>
        </w:rPr>
        <w:t>Zadania wspólne oddziałów</w:t>
      </w:r>
      <w:bookmarkEnd w:id="13"/>
    </w:p>
    <w:p w14:paraId="7A7D3CEC" w14:textId="77777777" w:rsidR="00690F77" w:rsidRDefault="00676023" w:rsidP="00E77A41">
      <w:pPr>
        <w:pStyle w:val="Teksttreci20"/>
        <w:shd w:val="clear" w:color="auto" w:fill="auto"/>
        <w:tabs>
          <w:tab w:val="left" w:pos="426"/>
        </w:tabs>
        <w:spacing w:line="360" w:lineRule="auto"/>
        <w:ind w:firstLine="0"/>
        <w:jc w:val="both"/>
      </w:pPr>
      <w:r w:rsidRPr="00D911C2">
        <w:rPr>
          <w:b/>
        </w:rPr>
        <w:t>§ 5.</w:t>
      </w:r>
      <w:r>
        <w:t xml:space="preserve"> Do zadań wykonywanych przez wszystkie oddziały zgodnie z właściwością należy:</w:t>
      </w:r>
    </w:p>
    <w:p w14:paraId="31972392" w14:textId="610A2092" w:rsidR="00B77EB4" w:rsidRDefault="00676023" w:rsidP="00B77EB4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786"/>
        </w:tabs>
        <w:spacing w:line="360" w:lineRule="auto"/>
        <w:ind w:left="714" w:hanging="288"/>
        <w:jc w:val="both"/>
      </w:pPr>
      <w:r>
        <w:t>realizacja zadań określonych w § 13 regulaminu organizacyjnego Urzędu, zgodnie</w:t>
      </w:r>
      <w:r w:rsidR="005D0180">
        <w:t xml:space="preserve"> </w:t>
      </w:r>
      <w:r w:rsidR="0039256F">
        <w:br/>
      </w:r>
      <w:r>
        <w:t>z zakresem działania wydziału;</w:t>
      </w:r>
    </w:p>
    <w:p w14:paraId="0E3C5901" w14:textId="5C90593A" w:rsidR="00DF0B20" w:rsidRDefault="00DF0B20" w:rsidP="00DF0B20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802"/>
        </w:tabs>
        <w:spacing w:line="360" w:lineRule="auto"/>
        <w:ind w:left="714" w:hanging="288"/>
        <w:jc w:val="both"/>
      </w:pPr>
      <w:r>
        <w:t xml:space="preserve">inicjowanie i podejmowanie przedsięwzięć służących zwiększeniu efektywności </w:t>
      </w:r>
      <w:r w:rsidR="0039256F">
        <w:br/>
      </w:r>
      <w:r>
        <w:t>i jakości działań podejmowanych w wydziale;</w:t>
      </w:r>
    </w:p>
    <w:p w14:paraId="3C2F4159" w14:textId="77777777" w:rsidR="00DF0B20" w:rsidRDefault="00DF0B20" w:rsidP="00DF0B20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802"/>
        </w:tabs>
        <w:spacing w:line="360" w:lineRule="auto"/>
        <w:ind w:left="714" w:hanging="288"/>
        <w:jc w:val="both"/>
      </w:pPr>
      <w:r>
        <w:t>planowanie działań;</w:t>
      </w:r>
    </w:p>
    <w:p w14:paraId="7BEABFD5" w14:textId="77777777" w:rsidR="00DF0B20" w:rsidRDefault="00DF0B20" w:rsidP="00DF0B20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795"/>
        </w:tabs>
        <w:spacing w:line="360" w:lineRule="auto"/>
        <w:ind w:left="714" w:hanging="288"/>
        <w:jc w:val="both"/>
      </w:pPr>
      <w:r>
        <w:lastRenderedPageBreak/>
        <w:t>współpraca z organami nadzoru budowlanego i samorządowymi;</w:t>
      </w:r>
    </w:p>
    <w:p w14:paraId="77CE39AC" w14:textId="77777777" w:rsidR="00DF0B20" w:rsidRDefault="00DF0B20" w:rsidP="00DF0B20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795"/>
        </w:tabs>
        <w:spacing w:line="360" w:lineRule="auto"/>
        <w:ind w:left="714" w:hanging="288"/>
        <w:jc w:val="both"/>
      </w:pPr>
      <w:r>
        <w:t>prowadzenie spraw z zakresu przyjmowania i rozpatrywania skarg, wniosków i petycji w zakresie właściwości oddziałów;</w:t>
      </w:r>
    </w:p>
    <w:p w14:paraId="3D877FE2" w14:textId="77777777" w:rsidR="00DF0B20" w:rsidRDefault="00DF0B20" w:rsidP="00DF0B20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795"/>
        </w:tabs>
        <w:spacing w:line="360" w:lineRule="auto"/>
        <w:ind w:left="714" w:hanging="288"/>
        <w:jc w:val="both"/>
      </w:pPr>
      <w:r>
        <w:t>opracowywanie i aktualizacja regulaminu wewnętrznego wydziału oraz regulaminu organizacyjnego w zakresie właściwości wydziału;</w:t>
      </w:r>
    </w:p>
    <w:p w14:paraId="1241D972" w14:textId="28BBFE42" w:rsidR="00DF0B20" w:rsidRDefault="00DF0B20" w:rsidP="00DF0B20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786"/>
        </w:tabs>
        <w:spacing w:line="360" w:lineRule="auto"/>
        <w:ind w:left="714" w:hanging="288"/>
        <w:jc w:val="both"/>
      </w:pPr>
      <w:r>
        <w:t xml:space="preserve">przygotowywanie planu pracy oraz przygotowywanie rocznego sprawozdania </w:t>
      </w:r>
      <w:r w:rsidR="0039256F">
        <w:br/>
      </w:r>
      <w:r>
        <w:t>z realizacji tego planu;</w:t>
      </w:r>
    </w:p>
    <w:p w14:paraId="033FA3D0" w14:textId="4F15EAF0" w:rsidR="00DF0B20" w:rsidRDefault="00DF0B20" w:rsidP="00DF0B20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786"/>
        </w:tabs>
        <w:spacing w:line="360" w:lineRule="auto"/>
        <w:ind w:left="714" w:hanging="288"/>
        <w:jc w:val="both"/>
      </w:pPr>
      <w:r>
        <w:t xml:space="preserve">realizacja zadań wynikających z zarządzeń Dyrektora Generalnego, poleceń dyrektora </w:t>
      </w:r>
      <w:r w:rsidR="0039256F">
        <w:br/>
      </w:r>
      <w:r>
        <w:t>i zastępcy dyrektora w zakresie sporządzania sprawozdań i udzielania informacji;</w:t>
      </w:r>
    </w:p>
    <w:p w14:paraId="3B7C1B49" w14:textId="77777777" w:rsidR="00DF0B20" w:rsidRDefault="00DF0B20" w:rsidP="00DF0B20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786"/>
        </w:tabs>
        <w:spacing w:line="360" w:lineRule="auto"/>
        <w:ind w:left="714" w:hanging="288"/>
        <w:jc w:val="both"/>
      </w:pPr>
      <w:r>
        <w:t>współpraca z komórkami organizacyjnymi Urzędu w zakresie wykonywanych zadań;</w:t>
      </w:r>
    </w:p>
    <w:p w14:paraId="232F8642" w14:textId="77777777" w:rsidR="00DF0B20" w:rsidRDefault="00DF0B20" w:rsidP="00DF0B20">
      <w:pPr>
        <w:pStyle w:val="Teksttreci20"/>
        <w:widowControl/>
        <w:numPr>
          <w:ilvl w:val="0"/>
          <w:numId w:val="20"/>
        </w:numPr>
        <w:shd w:val="clear" w:color="auto" w:fill="auto"/>
        <w:spacing w:line="360" w:lineRule="auto"/>
        <w:ind w:left="851" w:hanging="425"/>
        <w:jc w:val="both"/>
      </w:pPr>
      <w:r>
        <w:t>wykonywanie zadań związanych z zamieszczaniem publikacji oraz bieżącą aktualizacją strony internetowej Urzędu oraz Biuletynu Informacji Publicznej Urzędu;</w:t>
      </w:r>
    </w:p>
    <w:p w14:paraId="713E4812" w14:textId="77777777" w:rsidR="00DF0B20" w:rsidRDefault="00DF0B20" w:rsidP="00DF0B20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</w:pPr>
      <w:r>
        <w:t>przygotowywanie zestawień, informacji oraz sprawozdań, zgodnie z obowiązującymi terminami oraz poleceniami dyrektora lub zastępcy dyrektora;</w:t>
      </w:r>
    </w:p>
    <w:p w14:paraId="7D5FE048" w14:textId="77777777" w:rsidR="00DF0B20" w:rsidRDefault="00DF0B20" w:rsidP="00DF0B20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</w:pPr>
      <w:r>
        <w:t>przygotowywanie akt w celu przekazania do archiwum zakładowego;</w:t>
      </w:r>
    </w:p>
    <w:p w14:paraId="622C3333" w14:textId="77777777" w:rsidR="00DF0B20" w:rsidRDefault="00DF0B20" w:rsidP="00DF0B20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798"/>
        </w:tabs>
        <w:spacing w:line="360" w:lineRule="auto"/>
        <w:ind w:left="714" w:hanging="288"/>
        <w:jc w:val="both"/>
      </w:pPr>
      <w:r>
        <w:t>zapewnienie sprawności obiegu korespondencji przychodzącej i wychodzącej wydziału;</w:t>
      </w:r>
    </w:p>
    <w:p w14:paraId="54B50DE8" w14:textId="77777777" w:rsidR="00DF0B20" w:rsidRDefault="00676023" w:rsidP="00DF0B20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802"/>
        </w:tabs>
        <w:spacing w:line="360" w:lineRule="auto"/>
        <w:ind w:left="714" w:hanging="288"/>
        <w:jc w:val="both"/>
      </w:pPr>
      <w:r>
        <w:t>prowadzenie rejestrów w postaci elektronicznej;</w:t>
      </w:r>
    </w:p>
    <w:p w14:paraId="40E36A14" w14:textId="77777777" w:rsidR="00B77EB4" w:rsidRDefault="00315CAE" w:rsidP="00B77EB4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795"/>
        </w:tabs>
        <w:spacing w:line="360" w:lineRule="auto"/>
        <w:ind w:left="714" w:hanging="288"/>
        <w:jc w:val="both"/>
      </w:pPr>
      <w:r>
        <w:t>prowadzenie spraw związanych z dyscypliną pracy;</w:t>
      </w:r>
    </w:p>
    <w:p w14:paraId="6F695136" w14:textId="16E2E589" w:rsidR="00B77EB4" w:rsidRDefault="00315CAE" w:rsidP="00B77EB4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</w:pPr>
      <w:r>
        <w:t>wspieranie dyrektora</w:t>
      </w:r>
      <w:r w:rsidR="00051DF8">
        <w:t xml:space="preserve"> i</w:t>
      </w:r>
      <w:r>
        <w:t xml:space="preserve"> zastępcy dyrektora w realizacji zadań związanych </w:t>
      </w:r>
      <w:r w:rsidR="0039256F">
        <w:br/>
      </w:r>
      <w:r>
        <w:t>z</w:t>
      </w:r>
      <w:r w:rsidR="00B77EB4">
        <w:t xml:space="preserve">  </w:t>
      </w:r>
      <w:r>
        <w:t>zarządzaniem zasobami ludzkimi;</w:t>
      </w:r>
    </w:p>
    <w:p w14:paraId="365D7D8D" w14:textId="77777777" w:rsidR="00B77EB4" w:rsidRDefault="00315CAE" w:rsidP="00B77EB4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</w:pPr>
      <w:r>
        <w:t>przygotowywanie wystąpień w zakresie spraw związanych ze szkoleniem pracowników;</w:t>
      </w:r>
    </w:p>
    <w:p w14:paraId="3BA66AA8" w14:textId="77777777" w:rsidR="00B77EB4" w:rsidRDefault="00315CAE" w:rsidP="00B77EB4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</w:pPr>
      <w:r>
        <w:t xml:space="preserve">przygotowywanie wystąpień o wydanie upoważnień i pełnomocnictw dla dyrektora, </w:t>
      </w:r>
      <w:r w:rsidR="005D0180">
        <w:t xml:space="preserve">  </w:t>
      </w:r>
      <w:r>
        <w:t>zastępcy dyrektora, kierowników oddziałów oraz dla pracowników wydziału, w tym upoważnień do przetwarzania danych osobowych;</w:t>
      </w:r>
    </w:p>
    <w:p w14:paraId="7A56801A" w14:textId="77777777" w:rsidR="00B77EB4" w:rsidRDefault="00315CAE" w:rsidP="00B77EB4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</w:pPr>
      <w:r>
        <w:t>sporządzanie zakresów obowiązków oraz ich aktualizacja;</w:t>
      </w:r>
    </w:p>
    <w:p w14:paraId="637D53D0" w14:textId="77777777" w:rsidR="00B77EB4" w:rsidRDefault="00315CAE" w:rsidP="00B77EB4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</w:pPr>
      <w:r>
        <w:t>prowadzenie spraw związanych z naborem kandydatów do pracy w zakresie należącym do wydziału;</w:t>
      </w:r>
    </w:p>
    <w:p w14:paraId="5A0541D4" w14:textId="77777777" w:rsidR="00B77EB4" w:rsidRDefault="00315CAE" w:rsidP="00B77EB4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</w:pPr>
      <w:r>
        <w:t>opieka nad przebiegiem praktyk zawodowych studentów oraz stażystów w wydziale;</w:t>
      </w:r>
    </w:p>
    <w:p w14:paraId="16BB581B" w14:textId="77777777" w:rsidR="00B77EB4" w:rsidRDefault="00315CAE" w:rsidP="00B77EB4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</w:pPr>
      <w:r>
        <w:t>bieżąca analiza stanu zatrudnienia, funduszu wynagrodzeń i etatów;</w:t>
      </w:r>
    </w:p>
    <w:p w14:paraId="2C2FC17A" w14:textId="77777777" w:rsidR="00DF0B20" w:rsidRDefault="00315CAE" w:rsidP="00DF0B20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</w:pPr>
      <w:r>
        <w:t>prowadzenie spraw związanych ze sporządzaniem i aktualizacją opisów stanowisk dla pracowników wydziału;</w:t>
      </w:r>
    </w:p>
    <w:p w14:paraId="3F1E2B9A" w14:textId="77777777" w:rsidR="00DF0B20" w:rsidRDefault="00DF0B20" w:rsidP="00DF0B20">
      <w:pPr>
        <w:pStyle w:val="Teksttreci20"/>
        <w:widowControl/>
        <w:shd w:val="clear" w:color="auto" w:fill="auto"/>
        <w:tabs>
          <w:tab w:val="left" w:pos="851"/>
        </w:tabs>
        <w:spacing w:line="360" w:lineRule="auto"/>
        <w:ind w:firstLine="0"/>
        <w:jc w:val="both"/>
      </w:pPr>
    </w:p>
    <w:p w14:paraId="037B9B53" w14:textId="4C671E90" w:rsidR="00B77EB4" w:rsidRDefault="00315CAE" w:rsidP="00B77EB4">
      <w:pPr>
        <w:pStyle w:val="Teksttreci20"/>
        <w:widowControl/>
        <w:numPr>
          <w:ilvl w:val="0"/>
          <w:numId w:val="20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</w:pPr>
      <w:r>
        <w:lastRenderedPageBreak/>
        <w:t>planowanie, rozliczanie i monitorowanie prawidłowego wykonania planu wydatków budżetowych wydziału</w:t>
      </w:r>
      <w:r w:rsidR="004E0DAD">
        <w:t>.</w:t>
      </w:r>
    </w:p>
    <w:p w14:paraId="3802739A" w14:textId="56387761" w:rsidR="00315CAE" w:rsidRDefault="00315CAE" w:rsidP="007F1959">
      <w:pPr>
        <w:pStyle w:val="Teksttreci20"/>
        <w:widowControl/>
        <w:shd w:val="clear" w:color="auto" w:fill="auto"/>
        <w:tabs>
          <w:tab w:val="left" w:pos="851"/>
        </w:tabs>
        <w:spacing w:line="360" w:lineRule="auto"/>
        <w:ind w:left="426" w:firstLine="0"/>
        <w:jc w:val="both"/>
      </w:pPr>
    </w:p>
    <w:p w14:paraId="6313CADC" w14:textId="77777777" w:rsidR="00690F77" w:rsidRPr="00170FFB" w:rsidRDefault="00676023" w:rsidP="004E0DAD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bookmarkStart w:id="14" w:name="bookmark12"/>
      <w:r w:rsidRPr="00170FFB">
        <w:rPr>
          <w:b/>
        </w:rPr>
        <w:t>Rozdział 6</w:t>
      </w:r>
      <w:bookmarkEnd w:id="14"/>
    </w:p>
    <w:p w14:paraId="095A5362" w14:textId="77777777" w:rsidR="00690F77" w:rsidRPr="00170FFB" w:rsidRDefault="00676023" w:rsidP="007F366F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bookmarkStart w:id="15" w:name="bookmark13"/>
      <w:r w:rsidRPr="00170FFB">
        <w:rPr>
          <w:b/>
        </w:rPr>
        <w:t>Zakresy zadań oddziałów</w:t>
      </w:r>
      <w:bookmarkEnd w:id="15"/>
    </w:p>
    <w:p w14:paraId="693D9AEF" w14:textId="49019808" w:rsidR="00690F77" w:rsidRDefault="00676023" w:rsidP="00E77A41">
      <w:pPr>
        <w:pStyle w:val="Teksttreci20"/>
        <w:shd w:val="clear" w:color="auto" w:fill="auto"/>
        <w:tabs>
          <w:tab w:val="left" w:pos="142"/>
        </w:tabs>
        <w:spacing w:line="360" w:lineRule="auto"/>
        <w:ind w:left="426" w:hanging="426"/>
        <w:jc w:val="both"/>
      </w:pPr>
      <w:r w:rsidRPr="00170FFB">
        <w:rPr>
          <w:b/>
        </w:rPr>
        <w:t>§</w:t>
      </w:r>
      <w:r w:rsidR="00E77A41">
        <w:rPr>
          <w:b/>
        </w:rPr>
        <w:t> </w:t>
      </w:r>
      <w:r w:rsidRPr="00170FFB">
        <w:rPr>
          <w:b/>
        </w:rPr>
        <w:t>6.</w:t>
      </w:r>
      <w:r w:rsidR="00E77A41">
        <w:t> </w:t>
      </w:r>
      <w:r>
        <w:t xml:space="preserve">Do zakresu działania </w:t>
      </w:r>
      <w:r w:rsidRPr="00881EC1">
        <w:rPr>
          <w:b/>
        </w:rPr>
        <w:t xml:space="preserve">Oddziału Specjalistycznej Administracji Architektoniczno-Budowlanej </w:t>
      </w:r>
      <w:r>
        <w:t>należy:</w:t>
      </w:r>
      <w:r w:rsidR="0063193F">
        <w:t xml:space="preserve"> </w:t>
      </w:r>
    </w:p>
    <w:p w14:paraId="7B6DB5D6" w14:textId="6C0A2729" w:rsidR="00170FFB" w:rsidRDefault="00170FFB" w:rsidP="00170FFB">
      <w:pPr>
        <w:pStyle w:val="Teksttreci20"/>
        <w:numPr>
          <w:ilvl w:val="0"/>
          <w:numId w:val="7"/>
        </w:numPr>
        <w:shd w:val="clear" w:color="auto" w:fill="auto"/>
        <w:tabs>
          <w:tab w:val="left" w:pos="567"/>
        </w:tabs>
        <w:spacing w:line="360" w:lineRule="auto"/>
        <w:ind w:left="709" w:hanging="283"/>
        <w:jc w:val="both"/>
      </w:pPr>
      <w:r>
        <w:t xml:space="preserve">realizacja zadań organu administracji </w:t>
      </w:r>
      <w:proofErr w:type="spellStart"/>
      <w:r>
        <w:t>architektoniczno</w:t>
      </w:r>
      <w:proofErr w:type="spellEnd"/>
      <w:r w:rsidR="00E77A41">
        <w:t xml:space="preserve"> </w:t>
      </w:r>
      <w:r>
        <w:t>-</w:t>
      </w:r>
      <w:r w:rsidR="00E77A41">
        <w:t xml:space="preserve"> </w:t>
      </w:r>
      <w:r>
        <w:t xml:space="preserve">budowlanej w sprawach, </w:t>
      </w:r>
      <w:r w:rsidR="00881EC1">
        <w:t xml:space="preserve">                      </w:t>
      </w:r>
      <w:r>
        <w:t xml:space="preserve">w których Wojewoda jest organem wyższej instancji w stosunku do starostów </w:t>
      </w:r>
      <w:r w:rsidR="00881EC1">
        <w:t xml:space="preserve">                                  </w:t>
      </w:r>
      <w:r>
        <w:t xml:space="preserve">i prezydentów miast, w szczególności przez rozpatrywanie </w:t>
      </w:r>
      <w:proofErr w:type="spellStart"/>
      <w:r>
        <w:t>odwołań</w:t>
      </w:r>
      <w:proofErr w:type="spellEnd"/>
      <w:r>
        <w:t xml:space="preserve"> od decyzji </w:t>
      </w:r>
      <w:r w:rsidR="00881EC1">
        <w:t xml:space="preserve">                             </w:t>
      </w:r>
      <w:r>
        <w:t>o zezwoleniu na realizację inwestycji drogowych wydanych przez starostów (prezydentów miast);</w:t>
      </w:r>
    </w:p>
    <w:p w14:paraId="3AE5CBFA" w14:textId="2B549D0D" w:rsidR="0090001F" w:rsidRDefault="0090001F" w:rsidP="0090001F">
      <w:pPr>
        <w:pStyle w:val="Teksttreci20"/>
        <w:numPr>
          <w:ilvl w:val="0"/>
          <w:numId w:val="7"/>
        </w:numPr>
        <w:shd w:val="clear" w:color="auto" w:fill="auto"/>
        <w:tabs>
          <w:tab w:val="left" w:pos="567"/>
        </w:tabs>
        <w:spacing w:line="360" w:lineRule="auto"/>
        <w:ind w:left="709" w:hanging="283"/>
        <w:jc w:val="both"/>
      </w:pPr>
      <w:r>
        <w:t xml:space="preserve">realizacja zadań organu administracji </w:t>
      </w:r>
      <w:proofErr w:type="spellStart"/>
      <w:r>
        <w:t>architektoniczno</w:t>
      </w:r>
      <w:proofErr w:type="spellEnd"/>
      <w:r w:rsidR="00E77A41">
        <w:t xml:space="preserve"> </w:t>
      </w:r>
      <w:r>
        <w:t>-</w:t>
      </w:r>
      <w:r w:rsidR="00E77A41">
        <w:t xml:space="preserve"> </w:t>
      </w:r>
      <w:r>
        <w:t xml:space="preserve">budowlanej w sprawach, </w:t>
      </w:r>
      <w:r w:rsidR="00881EC1">
        <w:t xml:space="preserve">                        </w:t>
      </w:r>
      <w:r>
        <w:t xml:space="preserve">w których </w:t>
      </w:r>
      <w:r w:rsidR="00676023">
        <w:t>Wojewoda jest organem I instancji w trybach nadzwyczajnych;</w:t>
      </w:r>
    </w:p>
    <w:p w14:paraId="1CCF0BC4" w14:textId="413D1748" w:rsidR="00690F77" w:rsidRDefault="00676023" w:rsidP="0090001F">
      <w:pPr>
        <w:pStyle w:val="Teksttreci20"/>
        <w:numPr>
          <w:ilvl w:val="0"/>
          <w:numId w:val="7"/>
        </w:numPr>
        <w:shd w:val="clear" w:color="auto" w:fill="auto"/>
        <w:tabs>
          <w:tab w:val="left" w:pos="567"/>
        </w:tabs>
        <w:spacing w:line="360" w:lineRule="auto"/>
        <w:ind w:left="709" w:hanging="283"/>
        <w:jc w:val="both"/>
      </w:pPr>
      <w:r>
        <w:t>realizacja</w:t>
      </w:r>
      <w:r w:rsidR="0090001F">
        <w:t> </w:t>
      </w:r>
      <w:r>
        <w:t>zadań</w:t>
      </w:r>
      <w:r w:rsidR="0090001F">
        <w:t> </w:t>
      </w:r>
      <w:r>
        <w:t>organu</w:t>
      </w:r>
      <w:r w:rsidR="0090001F">
        <w:t> </w:t>
      </w:r>
      <w:r>
        <w:t>administracji</w:t>
      </w:r>
      <w:r w:rsidR="0090001F">
        <w:t> </w:t>
      </w:r>
      <w:proofErr w:type="spellStart"/>
      <w:r>
        <w:t>architektoniczno</w:t>
      </w:r>
      <w:proofErr w:type="spellEnd"/>
      <w:r w:rsidR="00E77A41">
        <w:t xml:space="preserve"> - </w:t>
      </w:r>
      <w:r>
        <w:t>budowlanej</w:t>
      </w:r>
      <w:r w:rsidR="0090001F">
        <w:t> </w:t>
      </w:r>
      <w:r>
        <w:t>w</w:t>
      </w:r>
      <w:r w:rsidR="0090001F">
        <w:t xml:space="preserve"> </w:t>
      </w:r>
      <w:r>
        <w:t>sprawach,</w:t>
      </w:r>
      <w:r w:rsidR="0090001F">
        <w:t xml:space="preserve"> </w:t>
      </w:r>
      <w:r w:rsidR="00881EC1">
        <w:t xml:space="preserve">                       </w:t>
      </w:r>
      <w:r>
        <w:t>w których Wojewoda jest organem I instancji, w sprawach:</w:t>
      </w:r>
    </w:p>
    <w:p w14:paraId="4E031ECA" w14:textId="57A29FF8" w:rsidR="00E77A41" w:rsidRDefault="00676023" w:rsidP="00E77A41">
      <w:pPr>
        <w:pStyle w:val="Teksttreci20"/>
        <w:numPr>
          <w:ilvl w:val="0"/>
          <w:numId w:val="8"/>
        </w:numPr>
        <w:shd w:val="clear" w:color="auto" w:fill="auto"/>
        <w:tabs>
          <w:tab w:val="left" w:pos="812"/>
          <w:tab w:val="left" w:pos="993"/>
        </w:tabs>
        <w:spacing w:line="360" w:lineRule="auto"/>
        <w:ind w:left="993" w:hanging="284"/>
        <w:jc w:val="both"/>
      </w:pPr>
      <w:r>
        <w:t xml:space="preserve">obiektów i robót budowlanych usytuowanych na terenie pasa technicznego, portów </w:t>
      </w:r>
      <w:r w:rsidR="00881EC1">
        <w:t xml:space="preserve">                </w:t>
      </w:r>
      <w:r>
        <w:t>i przystani morskich, morskich wód wewnętrznych, morza terytorialnego i wyłącznej strefy ekonomicznej, a także na innych terenach przeznaczonych do utrzymania ruchu i transportu morskiego,</w:t>
      </w:r>
    </w:p>
    <w:p w14:paraId="68C11B40" w14:textId="77777777" w:rsidR="00E77A41" w:rsidRDefault="00676023" w:rsidP="00E77A41">
      <w:pPr>
        <w:pStyle w:val="Teksttreci20"/>
        <w:numPr>
          <w:ilvl w:val="0"/>
          <w:numId w:val="8"/>
        </w:numPr>
        <w:shd w:val="clear" w:color="auto" w:fill="auto"/>
        <w:tabs>
          <w:tab w:val="left" w:pos="812"/>
          <w:tab w:val="left" w:pos="993"/>
        </w:tabs>
        <w:spacing w:line="360" w:lineRule="auto"/>
        <w:ind w:left="993" w:hanging="284"/>
        <w:jc w:val="both"/>
      </w:pPr>
      <w:r>
        <w:t>obiektów hydrotechnicznych piętrzących, upustowych, regulacyjnych, melioracji podstawowych oraz kanałów i innych obiektów służących kształtowaniu zasobów wodnych i korzystaniu z nich, wraz z obiektami towarzyszącymi,</w:t>
      </w:r>
    </w:p>
    <w:p w14:paraId="533F475B" w14:textId="646A91E3" w:rsidR="00E77A41" w:rsidRDefault="00676023" w:rsidP="00FD5BDD">
      <w:pPr>
        <w:pStyle w:val="Teksttreci20"/>
        <w:numPr>
          <w:ilvl w:val="0"/>
          <w:numId w:val="8"/>
        </w:numPr>
        <w:shd w:val="clear" w:color="auto" w:fill="auto"/>
        <w:tabs>
          <w:tab w:val="left" w:pos="812"/>
          <w:tab w:val="left" w:pos="993"/>
        </w:tabs>
        <w:spacing w:line="360" w:lineRule="auto"/>
        <w:ind w:left="993" w:hanging="284"/>
        <w:jc w:val="both"/>
      </w:pPr>
      <w:r>
        <w:t>dróg publicznych krajowych i wojewódzkich wraz z obiektami i urządzeniami służącymi do utrzymania tych dróg i transportu drogowego oraz sytuowanymi w granicach pasa drogowego sieciami uzbrojenia terenu - niezwiązanymi z użytkowaniem drogi, a w odniesieniu do dróg ekspresowych i autostrad - wraz z obiektami i urządzeniami obsługi podróżnych, pojazdów i przesyłek,</w:t>
      </w:r>
    </w:p>
    <w:p w14:paraId="3DA1577C" w14:textId="77777777" w:rsidR="00E77A41" w:rsidRDefault="00676023" w:rsidP="00E77A41">
      <w:pPr>
        <w:pStyle w:val="Teksttreci20"/>
        <w:numPr>
          <w:ilvl w:val="0"/>
          <w:numId w:val="8"/>
        </w:numPr>
        <w:shd w:val="clear" w:color="auto" w:fill="auto"/>
        <w:tabs>
          <w:tab w:val="left" w:pos="812"/>
          <w:tab w:val="left" w:pos="993"/>
        </w:tabs>
        <w:spacing w:line="360" w:lineRule="auto"/>
        <w:ind w:left="993" w:hanging="284"/>
        <w:jc w:val="both"/>
      </w:pPr>
      <w:r>
        <w:t>obiektów i robót budowlanych usytuowanych na obszarze kolejowym,</w:t>
      </w:r>
    </w:p>
    <w:p w14:paraId="71A5F953" w14:textId="77777777" w:rsidR="00E77A41" w:rsidRDefault="00676023" w:rsidP="00E77A41">
      <w:pPr>
        <w:pStyle w:val="Teksttreci20"/>
        <w:numPr>
          <w:ilvl w:val="0"/>
          <w:numId w:val="8"/>
        </w:numPr>
        <w:shd w:val="clear" w:color="auto" w:fill="auto"/>
        <w:tabs>
          <w:tab w:val="left" w:pos="812"/>
          <w:tab w:val="left" w:pos="993"/>
        </w:tabs>
        <w:spacing w:line="360" w:lineRule="auto"/>
        <w:ind w:left="993" w:hanging="284"/>
        <w:jc w:val="both"/>
      </w:pPr>
      <w:r>
        <w:t>lotnisk cywilnych wraz z obiektami i urządzeniami towarzyszącymi,</w:t>
      </w:r>
    </w:p>
    <w:p w14:paraId="075AD7B9" w14:textId="77777777" w:rsidR="00E77A41" w:rsidRDefault="00676023" w:rsidP="00E77A41">
      <w:pPr>
        <w:pStyle w:val="Teksttreci20"/>
        <w:numPr>
          <w:ilvl w:val="0"/>
          <w:numId w:val="8"/>
        </w:numPr>
        <w:shd w:val="clear" w:color="auto" w:fill="auto"/>
        <w:tabs>
          <w:tab w:val="left" w:pos="805"/>
          <w:tab w:val="left" w:pos="993"/>
        </w:tabs>
        <w:spacing w:line="360" w:lineRule="auto"/>
        <w:ind w:left="993" w:hanging="284"/>
        <w:jc w:val="both"/>
      </w:pPr>
      <w:r>
        <w:t>obiektów i robót budowlanych usytuowanych na terenach zamkniętych,</w:t>
      </w:r>
    </w:p>
    <w:p w14:paraId="43127D58" w14:textId="0AE47545" w:rsidR="00E77A41" w:rsidRDefault="00676023" w:rsidP="00E77A41">
      <w:pPr>
        <w:pStyle w:val="Teksttreci20"/>
        <w:numPr>
          <w:ilvl w:val="0"/>
          <w:numId w:val="8"/>
        </w:numPr>
        <w:shd w:val="clear" w:color="auto" w:fill="auto"/>
        <w:tabs>
          <w:tab w:val="left" w:pos="805"/>
          <w:tab w:val="left" w:pos="993"/>
        </w:tabs>
        <w:spacing w:line="360" w:lineRule="auto"/>
        <w:ind w:left="993" w:hanging="284"/>
        <w:jc w:val="both"/>
      </w:pPr>
      <w:r>
        <w:t xml:space="preserve">obiektów dotyczących strategicznych inwestycji w zakresie sieci przesyłowych, </w:t>
      </w:r>
      <w:r w:rsidR="00881EC1">
        <w:t xml:space="preserve">                    </w:t>
      </w:r>
      <w:r>
        <w:t>o których mowa w ustawie z dnia 24 lipca 2015 r. o przygotowaniu i realizacji strategicznych inwestycji w zakresie sieci przesyłowych,</w:t>
      </w:r>
    </w:p>
    <w:p w14:paraId="375F6818" w14:textId="4494AD35" w:rsidR="00E77A41" w:rsidRDefault="00676023" w:rsidP="00E77A41">
      <w:pPr>
        <w:pStyle w:val="Teksttreci20"/>
        <w:numPr>
          <w:ilvl w:val="0"/>
          <w:numId w:val="8"/>
        </w:numPr>
        <w:shd w:val="clear" w:color="auto" w:fill="auto"/>
        <w:tabs>
          <w:tab w:val="left" w:pos="805"/>
          <w:tab w:val="left" w:pos="1017"/>
        </w:tabs>
        <w:spacing w:line="360" w:lineRule="auto"/>
        <w:ind w:left="993" w:hanging="284"/>
        <w:jc w:val="both"/>
      </w:pPr>
      <w:r>
        <w:lastRenderedPageBreak/>
        <w:t>elektrowni wiatrowych, w rozumieniu art. 2 pkt 1 ustawy z dnia 20 maja 2016 r.</w:t>
      </w:r>
      <w:r w:rsidR="00E77A41">
        <w:t xml:space="preserve"> </w:t>
      </w:r>
      <w:r w:rsidR="00881EC1">
        <w:t xml:space="preserve">                     </w:t>
      </w:r>
      <w:r w:rsidR="00E77A41">
        <w:t xml:space="preserve">o </w:t>
      </w:r>
      <w:r>
        <w:t>inwestycjach w zakresie elektrowni wiatrowych,</w:t>
      </w:r>
    </w:p>
    <w:p w14:paraId="6229335D" w14:textId="77777777" w:rsidR="00E77A41" w:rsidRDefault="00676023" w:rsidP="00E77A41">
      <w:pPr>
        <w:pStyle w:val="Teksttreci20"/>
        <w:numPr>
          <w:ilvl w:val="0"/>
          <w:numId w:val="8"/>
        </w:numPr>
        <w:shd w:val="clear" w:color="auto" w:fill="auto"/>
        <w:tabs>
          <w:tab w:val="left" w:pos="805"/>
          <w:tab w:val="left" w:pos="1017"/>
        </w:tabs>
        <w:spacing w:line="360" w:lineRule="auto"/>
        <w:ind w:left="993" w:hanging="284"/>
        <w:jc w:val="both"/>
      </w:pPr>
      <w:r>
        <w:t>metra wraz ze związanymi z nimi urządzeniami budowlanymi oraz sieciami uzbrojenia terenu, jeżeli konieczność ich budowy lub przebudowy wynika z budowy lub przebudowy metra,</w:t>
      </w:r>
    </w:p>
    <w:p w14:paraId="61A45E09" w14:textId="77777777" w:rsidR="00E77A41" w:rsidRDefault="00676023" w:rsidP="00E77A41">
      <w:pPr>
        <w:pStyle w:val="Teksttreci20"/>
        <w:numPr>
          <w:ilvl w:val="0"/>
          <w:numId w:val="8"/>
        </w:numPr>
        <w:shd w:val="clear" w:color="auto" w:fill="auto"/>
        <w:tabs>
          <w:tab w:val="left" w:pos="805"/>
          <w:tab w:val="left" w:pos="1017"/>
        </w:tabs>
        <w:spacing w:line="360" w:lineRule="auto"/>
        <w:ind w:left="993" w:hanging="284"/>
        <w:jc w:val="both"/>
      </w:pPr>
      <w:r>
        <w:t>sieci uzbrojenia terenu sytuowanych poza pasem drogowym drogi krajowej lub wojewódzkiej, jeżeli konieczność ich budowy lub przebudowy wynika z budowy lub przebudowy tej drogi,</w:t>
      </w:r>
    </w:p>
    <w:p w14:paraId="79B864A5" w14:textId="77777777" w:rsidR="00E77A41" w:rsidRDefault="00676023" w:rsidP="00E77A41">
      <w:pPr>
        <w:pStyle w:val="Teksttreci20"/>
        <w:numPr>
          <w:ilvl w:val="0"/>
          <w:numId w:val="8"/>
        </w:numPr>
        <w:shd w:val="clear" w:color="auto" w:fill="auto"/>
        <w:tabs>
          <w:tab w:val="left" w:pos="805"/>
          <w:tab w:val="left" w:pos="1017"/>
        </w:tabs>
        <w:spacing w:line="360" w:lineRule="auto"/>
        <w:ind w:left="993" w:hanging="284"/>
        <w:jc w:val="both"/>
      </w:pPr>
      <w:r>
        <w:t>drogowych obiektów inżynierskich sytuowanych w granicach pasa drogowego drogi krajowej lub wojewódzkiej, niezwiązanych z tymi drogami,</w:t>
      </w:r>
    </w:p>
    <w:p w14:paraId="31FA04EE" w14:textId="77777777" w:rsidR="00E77A41" w:rsidRDefault="00676023" w:rsidP="00E77A41">
      <w:pPr>
        <w:pStyle w:val="Teksttreci20"/>
        <w:numPr>
          <w:ilvl w:val="0"/>
          <w:numId w:val="8"/>
        </w:numPr>
        <w:shd w:val="clear" w:color="auto" w:fill="auto"/>
        <w:tabs>
          <w:tab w:val="left" w:pos="805"/>
          <w:tab w:val="left" w:pos="1017"/>
        </w:tabs>
        <w:spacing w:line="360" w:lineRule="auto"/>
        <w:ind w:left="993" w:hanging="284"/>
        <w:jc w:val="both"/>
      </w:pPr>
      <w:r>
        <w:t>dróg gminnych lub powiatowych, jeżeli konieczność ich budowy lub przebudowy wynika z budowy lub przebudowy drogi krajowej lub wojewódzkiej,</w:t>
      </w:r>
    </w:p>
    <w:p w14:paraId="5F9BE305" w14:textId="77777777" w:rsidR="00E77A41" w:rsidRDefault="00676023" w:rsidP="00E77A41">
      <w:pPr>
        <w:pStyle w:val="Teksttreci20"/>
        <w:numPr>
          <w:ilvl w:val="0"/>
          <w:numId w:val="8"/>
        </w:numPr>
        <w:shd w:val="clear" w:color="auto" w:fill="auto"/>
        <w:tabs>
          <w:tab w:val="left" w:pos="805"/>
          <w:tab w:val="left" w:pos="1017"/>
        </w:tabs>
        <w:spacing w:line="360" w:lineRule="auto"/>
        <w:ind w:left="993" w:hanging="284"/>
        <w:jc w:val="both"/>
      </w:pPr>
      <w:r>
        <w:t>zjazdów, w rozumieniu art. 4 pkt 8 ustawy z dnia 21 marca 1985 r. o drogach publicznych, z dróg krajowych i wojewódzkich,</w:t>
      </w:r>
    </w:p>
    <w:p w14:paraId="7A61185F" w14:textId="77777777" w:rsidR="00E77A41" w:rsidRDefault="00676023" w:rsidP="00E77A41">
      <w:pPr>
        <w:pStyle w:val="Teksttreci20"/>
        <w:numPr>
          <w:ilvl w:val="0"/>
          <w:numId w:val="8"/>
        </w:numPr>
        <w:shd w:val="clear" w:color="auto" w:fill="auto"/>
        <w:tabs>
          <w:tab w:val="left" w:pos="805"/>
          <w:tab w:val="left" w:pos="1017"/>
        </w:tabs>
        <w:spacing w:line="360" w:lineRule="auto"/>
        <w:ind w:left="993" w:hanging="284"/>
        <w:jc w:val="both"/>
      </w:pPr>
      <w:r>
        <w:t>sieci przesyłowych, w rozumieniu art. 3 pkt 11a ustawy z dnia 10 kwietnia 1997 r. - Prawo energetyczne,</w:t>
      </w:r>
    </w:p>
    <w:p w14:paraId="79F0E161" w14:textId="3DAFCDAE" w:rsidR="00690F77" w:rsidRDefault="00676023" w:rsidP="00D81B05">
      <w:pPr>
        <w:pStyle w:val="Teksttreci20"/>
        <w:numPr>
          <w:ilvl w:val="0"/>
          <w:numId w:val="8"/>
        </w:numPr>
        <w:shd w:val="clear" w:color="auto" w:fill="auto"/>
        <w:tabs>
          <w:tab w:val="left" w:pos="805"/>
          <w:tab w:val="left" w:pos="1017"/>
        </w:tabs>
        <w:spacing w:line="360" w:lineRule="auto"/>
        <w:ind w:left="993" w:hanging="284"/>
        <w:jc w:val="both"/>
      </w:pPr>
      <w:r>
        <w:t>rurociągów przesyłowych dalekosiężnych służących do transportu ropy naftowej</w:t>
      </w:r>
      <w:r w:rsidR="00D81B05">
        <w:t xml:space="preserve"> </w:t>
      </w:r>
      <w:r w:rsidR="00881EC1">
        <w:t xml:space="preserve">                     </w:t>
      </w:r>
      <w:r w:rsidR="00D81B05">
        <w:t xml:space="preserve">i </w:t>
      </w:r>
      <w:r>
        <w:t>produktów naftowych;</w:t>
      </w:r>
    </w:p>
    <w:p w14:paraId="29034398" w14:textId="77777777" w:rsidR="00D81B05" w:rsidRDefault="00676023" w:rsidP="00D81B05">
      <w:pPr>
        <w:pStyle w:val="Teksttreci20"/>
        <w:numPr>
          <w:ilvl w:val="0"/>
          <w:numId w:val="7"/>
        </w:numPr>
        <w:shd w:val="clear" w:color="auto" w:fill="auto"/>
        <w:tabs>
          <w:tab w:val="left" w:pos="359"/>
        </w:tabs>
        <w:spacing w:line="360" w:lineRule="auto"/>
        <w:ind w:left="709" w:hanging="283"/>
        <w:jc w:val="both"/>
      </w:pPr>
      <w:r>
        <w:t>realizacja zadań organu I instancji w sprawach zezwolenia na realizację inwestycji</w:t>
      </w:r>
      <w:r w:rsidR="00D81B05">
        <w:t xml:space="preserve"> </w:t>
      </w:r>
      <w:r>
        <w:t>w zakresie Centralnego Portu Komunikacyjnego w przedmiocie decyzji o ustaleniu lokalizacji inwestycji w zakresie CPK oraz pozwolenia na budowę o których mowa w ustawie z dnia 10 maja 2018 r. o Centralnym Porcie Komunikacyjnym;</w:t>
      </w:r>
    </w:p>
    <w:p w14:paraId="7D44F3B5" w14:textId="77777777" w:rsidR="00D81B05" w:rsidRDefault="00676023" w:rsidP="00D81B05">
      <w:pPr>
        <w:pStyle w:val="Teksttreci20"/>
        <w:numPr>
          <w:ilvl w:val="0"/>
          <w:numId w:val="7"/>
        </w:numPr>
        <w:shd w:val="clear" w:color="auto" w:fill="auto"/>
        <w:tabs>
          <w:tab w:val="left" w:pos="354"/>
        </w:tabs>
        <w:spacing w:line="360" w:lineRule="auto"/>
        <w:ind w:left="709" w:hanging="283"/>
        <w:jc w:val="both"/>
      </w:pPr>
      <w:r>
        <w:t>realizacja zadań z zakresu planowania i zagospodarowania przestrzennego w sprawach ustalania warunków zabudowy i zagospodarowania terenu lub lokalizacji inwestycji celu publicznego w zakresie realizacji zadania na terenie zamkniętym;</w:t>
      </w:r>
    </w:p>
    <w:p w14:paraId="5946709F" w14:textId="77777777" w:rsidR="00690F77" w:rsidRDefault="00676023" w:rsidP="00D81B05">
      <w:pPr>
        <w:pStyle w:val="Teksttreci20"/>
        <w:numPr>
          <w:ilvl w:val="0"/>
          <w:numId w:val="7"/>
        </w:numPr>
        <w:shd w:val="clear" w:color="auto" w:fill="auto"/>
        <w:tabs>
          <w:tab w:val="left" w:pos="354"/>
        </w:tabs>
        <w:spacing w:line="360" w:lineRule="auto"/>
        <w:ind w:left="709" w:hanging="283"/>
        <w:jc w:val="both"/>
      </w:pPr>
      <w:r>
        <w:t>realizacja zadań organu I instancji w sprawach zezwolenia na realizację:</w:t>
      </w:r>
    </w:p>
    <w:p w14:paraId="7E5B65FD" w14:textId="77777777" w:rsidR="00D81B05" w:rsidRDefault="00676023" w:rsidP="00D81B05">
      <w:pPr>
        <w:pStyle w:val="Teksttreci20"/>
        <w:numPr>
          <w:ilvl w:val="0"/>
          <w:numId w:val="10"/>
        </w:numPr>
        <w:shd w:val="clear" w:color="auto" w:fill="auto"/>
        <w:tabs>
          <w:tab w:val="left" w:pos="1015"/>
        </w:tabs>
        <w:spacing w:line="360" w:lineRule="auto"/>
        <w:ind w:left="993" w:hanging="284"/>
        <w:jc w:val="both"/>
      </w:pPr>
      <w:r>
        <w:t>inwestycji drogowych, o których mowa w przepisach o szczególnych zasadach przygotowania i realizacji inwestycji w zakresie dróg publicznych, w tym wydawanie decyzji i postanowień w tym zakresie,</w:t>
      </w:r>
    </w:p>
    <w:p w14:paraId="1364A023" w14:textId="77777777" w:rsidR="00D81B05" w:rsidRDefault="00676023" w:rsidP="00D81B05">
      <w:pPr>
        <w:pStyle w:val="Teksttreci20"/>
        <w:numPr>
          <w:ilvl w:val="0"/>
          <w:numId w:val="10"/>
        </w:numPr>
        <w:shd w:val="clear" w:color="auto" w:fill="auto"/>
        <w:tabs>
          <w:tab w:val="left" w:pos="1015"/>
        </w:tabs>
        <w:spacing w:line="360" w:lineRule="auto"/>
        <w:ind w:left="993" w:hanging="284"/>
        <w:jc w:val="both"/>
      </w:pPr>
      <w:r>
        <w:t>inwestycji w zakresie lotniska użytku publicznego, w tym wydawanie decyzji i postanowień w tym zakresie,</w:t>
      </w:r>
    </w:p>
    <w:p w14:paraId="166010B2" w14:textId="77777777" w:rsidR="00D81B05" w:rsidRDefault="00676023" w:rsidP="00D81B05">
      <w:pPr>
        <w:pStyle w:val="Teksttreci20"/>
        <w:numPr>
          <w:ilvl w:val="0"/>
          <w:numId w:val="10"/>
        </w:numPr>
        <w:shd w:val="clear" w:color="auto" w:fill="auto"/>
        <w:tabs>
          <w:tab w:val="left" w:pos="1015"/>
        </w:tabs>
        <w:spacing w:line="360" w:lineRule="auto"/>
        <w:ind w:left="993" w:hanging="284"/>
        <w:jc w:val="both"/>
      </w:pPr>
      <w:r>
        <w:t>inwestycji w zakresie budowli przeciwpowodziowych,</w:t>
      </w:r>
    </w:p>
    <w:p w14:paraId="7E6D360E" w14:textId="77777777" w:rsidR="00D81B05" w:rsidRDefault="00676023" w:rsidP="00D81B05">
      <w:pPr>
        <w:pStyle w:val="Teksttreci20"/>
        <w:numPr>
          <w:ilvl w:val="0"/>
          <w:numId w:val="10"/>
        </w:numPr>
        <w:shd w:val="clear" w:color="auto" w:fill="auto"/>
        <w:tabs>
          <w:tab w:val="left" w:pos="1015"/>
        </w:tabs>
        <w:spacing w:line="360" w:lineRule="auto"/>
        <w:ind w:left="993" w:hanging="284"/>
        <w:jc w:val="both"/>
      </w:pPr>
      <w:r>
        <w:t>inwestycji kolejowych,</w:t>
      </w:r>
    </w:p>
    <w:p w14:paraId="5F619C54" w14:textId="23C6FA4B" w:rsidR="00DC3ECA" w:rsidRDefault="00676023" w:rsidP="00DC3ECA">
      <w:pPr>
        <w:pStyle w:val="Teksttreci20"/>
        <w:numPr>
          <w:ilvl w:val="0"/>
          <w:numId w:val="10"/>
        </w:numPr>
        <w:shd w:val="clear" w:color="auto" w:fill="auto"/>
        <w:tabs>
          <w:tab w:val="left" w:pos="1015"/>
        </w:tabs>
        <w:spacing w:line="360" w:lineRule="auto"/>
        <w:ind w:left="993" w:hanging="284"/>
        <w:jc w:val="both"/>
      </w:pPr>
      <w:r>
        <w:t xml:space="preserve">inwestycji w zakresie terminala </w:t>
      </w:r>
      <w:proofErr w:type="spellStart"/>
      <w:r>
        <w:t>regazyfikacyjnego</w:t>
      </w:r>
      <w:proofErr w:type="spellEnd"/>
      <w:r>
        <w:t xml:space="preserve"> skroplonego gazu ziemnego </w:t>
      </w:r>
      <w:r w:rsidR="00881EC1">
        <w:t xml:space="preserve">                      </w:t>
      </w:r>
      <w:r>
        <w:lastRenderedPageBreak/>
        <w:t>w Świnoujściu.</w:t>
      </w:r>
    </w:p>
    <w:p w14:paraId="237CE2F1" w14:textId="32E9CDC9" w:rsidR="00DC3ECA" w:rsidRDefault="00DC3ECA" w:rsidP="00C47A97">
      <w:pPr>
        <w:pStyle w:val="Teksttreci20"/>
        <w:numPr>
          <w:ilvl w:val="0"/>
          <w:numId w:val="42"/>
        </w:numPr>
        <w:shd w:val="clear" w:color="auto" w:fill="auto"/>
        <w:tabs>
          <w:tab w:val="left" w:pos="709"/>
        </w:tabs>
        <w:spacing w:line="360" w:lineRule="auto"/>
        <w:ind w:firstLine="284"/>
        <w:jc w:val="both"/>
      </w:pPr>
      <w:r>
        <w:t>zapewnienie obsługi sekretariatu.</w:t>
      </w:r>
    </w:p>
    <w:p w14:paraId="5CB09A93" w14:textId="699EDA1F" w:rsidR="00690F77" w:rsidRDefault="00676023" w:rsidP="00D81B05">
      <w:pPr>
        <w:pStyle w:val="Teksttreci20"/>
        <w:shd w:val="clear" w:color="auto" w:fill="auto"/>
        <w:spacing w:line="360" w:lineRule="auto"/>
        <w:ind w:firstLine="0"/>
        <w:jc w:val="both"/>
      </w:pPr>
      <w:r w:rsidRPr="00D81B05">
        <w:rPr>
          <w:b/>
        </w:rPr>
        <w:t>§ 7.</w:t>
      </w:r>
      <w:r>
        <w:t xml:space="preserve"> Do zakresu działania </w:t>
      </w:r>
      <w:r w:rsidRPr="00881EC1">
        <w:rPr>
          <w:b/>
        </w:rPr>
        <w:t>Oddziału Postępowań Odwoławczych i Nadzwyczajnych</w:t>
      </w:r>
      <w:r>
        <w:t xml:space="preserve"> należy:</w:t>
      </w:r>
    </w:p>
    <w:p w14:paraId="7E26EC30" w14:textId="20ACC714" w:rsidR="0063754A" w:rsidRDefault="00676023" w:rsidP="0063754A">
      <w:pPr>
        <w:pStyle w:val="Teksttreci20"/>
        <w:numPr>
          <w:ilvl w:val="0"/>
          <w:numId w:val="11"/>
        </w:numPr>
        <w:shd w:val="clear" w:color="auto" w:fill="auto"/>
        <w:tabs>
          <w:tab w:val="left" w:pos="390"/>
        </w:tabs>
        <w:spacing w:line="360" w:lineRule="auto"/>
        <w:ind w:left="709" w:hanging="283"/>
        <w:jc w:val="both"/>
      </w:pPr>
      <w:r>
        <w:t xml:space="preserve">realizacja zadań z zakresu planowania i zagospodarowania przestrzennego w sprawach uzgadniania, w zakresie zadań rządowych, projektów studiów uwarunkowań </w:t>
      </w:r>
      <w:r w:rsidR="00881EC1">
        <w:t xml:space="preserve">                                  </w:t>
      </w:r>
      <w:r>
        <w:t xml:space="preserve">i kierunków zagospodarowania przestrzennego gmin, miejscowych planów zagospodarowania przestrzennego oraz decyzji o warunkach zabudowy </w:t>
      </w:r>
      <w:r w:rsidR="00881EC1">
        <w:t xml:space="preserve">                                              </w:t>
      </w:r>
      <w:r>
        <w:t>i zagospodarowania terenu;</w:t>
      </w:r>
    </w:p>
    <w:p w14:paraId="363FF821" w14:textId="346B02E6" w:rsidR="00690F77" w:rsidRPr="00417BFF" w:rsidRDefault="00676023" w:rsidP="0063754A">
      <w:pPr>
        <w:pStyle w:val="Teksttreci20"/>
        <w:numPr>
          <w:ilvl w:val="0"/>
          <w:numId w:val="11"/>
        </w:numPr>
        <w:shd w:val="clear" w:color="auto" w:fill="auto"/>
        <w:tabs>
          <w:tab w:val="left" w:pos="390"/>
        </w:tabs>
        <w:spacing w:line="360" w:lineRule="auto"/>
        <w:ind w:left="709" w:hanging="283"/>
        <w:jc w:val="both"/>
        <w:rPr>
          <w:color w:val="000000" w:themeColor="text1"/>
        </w:rPr>
      </w:pPr>
      <w:r w:rsidRPr="00417BFF">
        <w:rPr>
          <w:color w:val="000000" w:themeColor="text1"/>
        </w:rPr>
        <w:t xml:space="preserve">realizacja zadań organu administracji </w:t>
      </w:r>
      <w:proofErr w:type="spellStart"/>
      <w:r w:rsidRPr="00417BFF">
        <w:rPr>
          <w:color w:val="000000" w:themeColor="text1"/>
        </w:rPr>
        <w:t>architektoniczno</w:t>
      </w:r>
      <w:proofErr w:type="spellEnd"/>
      <w:r w:rsidRPr="00417BFF">
        <w:rPr>
          <w:color w:val="000000" w:themeColor="text1"/>
        </w:rPr>
        <w:t xml:space="preserve"> - budowlanej w sprawach, </w:t>
      </w:r>
      <w:r w:rsidR="00881EC1">
        <w:rPr>
          <w:color w:val="000000" w:themeColor="text1"/>
        </w:rPr>
        <w:t xml:space="preserve">                      </w:t>
      </w:r>
      <w:r w:rsidRPr="00417BFF">
        <w:rPr>
          <w:color w:val="000000" w:themeColor="text1"/>
        </w:rPr>
        <w:t xml:space="preserve">w których Wojewoda jest organem wyższej instancji w stosunku do starostów </w:t>
      </w:r>
      <w:r w:rsidR="00881EC1">
        <w:rPr>
          <w:color w:val="000000" w:themeColor="text1"/>
        </w:rPr>
        <w:t xml:space="preserve">                      </w:t>
      </w:r>
      <w:r w:rsidRPr="00417BFF">
        <w:rPr>
          <w:color w:val="000000" w:themeColor="text1"/>
        </w:rPr>
        <w:t xml:space="preserve">i prezydentów miast, w szczególności przez rozpatrywanie </w:t>
      </w:r>
      <w:proofErr w:type="spellStart"/>
      <w:r w:rsidRPr="00417BFF">
        <w:rPr>
          <w:color w:val="000000" w:themeColor="text1"/>
        </w:rPr>
        <w:t>odwołań</w:t>
      </w:r>
      <w:proofErr w:type="spellEnd"/>
      <w:r w:rsidRPr="00417BFF">
        <w:rPr>
          <w:color w:val="000000" w:themeColor="text1"/>
        </w:rPr>
        <w:t xml:space="preserve"> od decyzji </w:t>
      </w:r>
      <w:r w:rsidR="00881EC1">
        <w:rPr>
          <w:color w:val="000000" w:themeColor="text1"/>
        </w:rPr>
        <w:t xml:space="preserve">                                  </w:t>
      </w:r>
      <w:r w:rsidRPr="00417BFF">
        <w:rPr>
          <w:color w:val="000000" w:themeColor="text1"/>
        </w:rPr>
        <w:t>o zezwoleniu na realizację inwestycji drogowych wydanych przez starostów (prezydentów miast), w szczególności przez realizację zadań dotyczących:</w:t>
      </w:r>
    </w:p>
    <w:p w14:paraId="4F1EEC38" w14:textId="77777777" w:rsidR="0063754A" w:rsidRDefault="00676023" w:rsidP="0063754A">
      <w:pPr>
        <w:pStyle w:val="Teksttreci20"/>
        <w:numPr>
          <w:ilvl w:val="0"/>
          <w:numId w:val="12"/>
        </w:numPr>
        <w:shd w:val="clear" w:color="auto" w:fill="auto"/>
        <w:tabs>
          <w:tab w:val="left" w:pos="1125"/>
        </w:tabs>
        <w:spacing w:line="360" w:lineRule="auto"/>
        <w:ind w:left="993" w:hanging="284"/>
        <w:jc w:val="both"/>
      </w:pPr>
      <w:proofErr w:type="spellStart"/>
      <w:r>
        <w:t>odwołań</w:t>
      </w:r>
      <w:proofErr w:type="spellEnd"/>
      <w:r>
        <w:t xml:space="preserve"> lub zażaleń od decyzji lub postanowień wydawanych przez organy administracji architektoniczno-budowlanej I instancji,</w:t>
      </w:r>
    </w:p>
    <w:p w14:paraId="7058FF33" w14:textId="77777777" w:rsidR="0063754A" w:rsidRDefault="00676023" w:rsidP="0063754A">
      <w:pPr>
        <w:pStyle w:val="Teksttreci20"/>
        <w:numPr>
          <w:ilvl w:val="0"/>
          <w:numId w:val="12"/>
        </w:numPr>
        <w:shd w:val="clear" w:color="auto" w:fill="auto"/>
        <w:tabs>
          <w:tab w:val="left" w:pos="1125"/>
        </w:tabs>
        <w:spacing w:line="360" w:lineRule="auto"/>
        <w:ind w:left="993" w:hanging="284"/>
        <w:jc w:val="both"/>
      </w:pPr>
      <w:r>
        <w:t>wniosków i skarg dotyczących działalności lub bezczynności organów I instancji;</w:t>
      </w:r>
    </w:p>
    <w:p w14:paraId="21434615" w14:textId="77777777" w:rsidR="00690F77" w:rsidRDefault="00676023" w:rsidP="0063754A">
      <w:pPr>
        <w:pStyle w:val="Teksttreci20"/>
        <w:numPr>
          <w:ilvl w:val="0"/>
          <w:numId w:val="12"/>
        </w:numPr>
        <w:shd w:val="clear" w:color="auto" w:fill="auto"/>
        <w:tabs>
          <w:tab w:val="left" w:pos="1125"/>
        </w:tabs>
        <w:spacing w:line="360" w:lineRule="auto"/>
        <w:ind w:left="993" w:hanging="284"/>
        <w:jc w:val="both"/>
      </w:pPr>
      <w:r>
        <w:t>kontroli rejestrów wniosków i rejestrów decyzji o pozwoleniu na budowę, wydanych przez organy I instancji oraz kar za zwłokę w rozpatrywaniu wniosków o pozwolenie na budowę;</w:t>
      </w:r>
    </w:p>
    <w:p w14:paraId="2CE46587" w14:textId="26F9FABD" w:rsidR="00690F77" w:rsidRDefault="00676023" w:rsidP="00F52080">
      <w:pPr>
        <w:pStyle w:val="Teksttreci20"/>
        <w:numPr>
          <w:ilvl w:val="0"/>
          <w:numId w:val="11"/>
        </w:numPr>
        <w:shd w:val="clear" w:color="auto" w:fill="auto"/>
        <w:tabs>
          <w:tab w:val="left" w:pos="390"/>
        </w:tabs>
        <w:spacing w:line="360" w:lineRule="auto"/>
        <w:ind w:left="709" w:hanging="283"/>
        <w:jc w:val="both"/>
      </w:pPr>
      <w:r>
        <w:t xml:space="preserve">realizacja zadań organu administracji </w:t>
      </w:r>
      <w:proofErr w:type="spellStart"/>
      <w:r>
        <w:t>architektoniczno</w:t>
      </w:r>
      <w:proofErr w:type="spellEnd"/>
      <w:r>
        <w:t xml:space="preserve"> - budowlanej w sprawach, </w:t>
      </w:r>
      <w:r w:rsidR="00881EC1">
        <w:t xml:space="preserve">                       </w:t>
      </w:r>
      <w:r>
        <w:t>w których Wojewoda jest organem I instancji w trybach nadzwyczajnych, w szczególności przez:</w:t>
      </w:r>
    </w:p>
    <w:p w14:paraId="5117B3F9" w14:textId="77777777" w:rsidR="00D669FF" w:rsidRDefault="00676023" w:rsidP="00D669FF">
      <w:pPr>
        <w:pStyle w:val="Teksttreci20"/>
        <w:numPr>
          <w:ilvl w:val="0"/>
          <w:numId w:val="13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>
        <w:t>wznowienie postępowania zakończonego decyzją Wojewody,</w:t>
      </w:r>
    </w:p>
    <w:p w14:paraId="15603FAF" w14:textId="77777777" w:rsidR="00D669FF" w:rsidRDefault="00676023" w:rsidP="00D669FF">
      <w:pPr>
        <w:pStyle w:val="Teksttreci20"/>
        <w:numPr>
          <w:ilvl w:val="0"/>
          <w:numId w:val="13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>
        <w:t>stwierdzenia nieważności decyzji starosty, wójta, burmistrza lub prezydenta miasta,</w:t>
      </w:r>
    </w:p>
    <w:p w14:paraId="2877E974" w14:textId="77777777" w:rsidR="00D669FF" w:rsidRDefault="00676023" w:rsidP="00D669FF">
      <w:pPr>
        <w:pStyle w:val="Teksttreci20"/>
        <w:numPr>
          <w:ilvl w:val="0"/>
          <w:numId w:val="13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>
        <w:t>uchylenia lub zmiany decyzji ostatecznej,</w:t>
      </w:r>
    </w:p>
    <w:p w14:paraId="1B43C88E" w14:textId="77777777" w:rsidR="00690F77" w:rsidRDefault="00676023" w:rsidP="00D669FF">
      <w:pPr>
        <w:pStyle w:val="Teksttreci20"/>
        <w:numPr>
          <w:ilvl w:val="0"/>
          <w:numId w:val="13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>
        <w:t>stwierdzenia wygaśnięcia decyzji.</w:t>
      </w:r>
    </w:p>
    <w:p w14:paraId="1271B905" w14:textId="77777777" w:rsidR="00690F77" w:rsidRPr="00E17EAA" w:rsidRDefault="00676023" w:rsidP="0063754A">
      <w:pPr>
        <w:pStyle w:val="Teksttreci20"/>
        <w:shd w:val="clear" w:color="auto" w:fill="auto"/>
        <w:spacing w:line="360" w:lineRule="auto"/>
        <w:ind w:firstLine="0"/>
        <w:jc w:val="both"/>
        <w:rPr>
          <w:color w:val="000000" w:themeColor="text1"/>
        </w:rPr>
      </w:pPr>
      <w:r w:rsidRPr="00E17EAA">
        <w:rPr>
          <w:b/>
          <w:color w:val="000000" w:themeColor="text1"/>
        </w:rPr>
        <w:t>§ 8.</w:t>
      </w:r>
      <w:r w:rsidRPr="00E17EAA">
        <w:rPr>
          <w:color w:val="000000" w:themeColor="text1"/>
        </w:rPr>
        <w:t xml:space="preserve"> Do zakresu działania </w:t>
      </w:r>
      <w:r w:rsidRPr="00881EC1">
        <w:rPr>
          <w:b/>
          <w:color w:val="000000" w:themeColor="text1"/>
        </w:rPr>
        <w:t>Oddziału Transportu</w:t>
      </w:r>
      <w:r w:rsidRPr="00E17EAA">
        <w:rPr>
          <w:color w:val="000000" w:themeColor="text1"/>
        </w:rPr>
        <w:t xml:space="preserve"> należy:</w:t>
      </w:r>
    </w:p>
    <w:p w14:paraId="2FD3A898" w14:textId="77777777" w:rsidR="00C156E8" w:rsidRDefault="00676023" w:rsidP="00C156E8">
      <w:pPr>
        <w:pStyle w:val="Teksttreci20"/>
        <w:numPr>
          <w:ilvl w:val="0"/>
          <w:numId w:val="21"/>
        </w:numPr>
        <w:shd w:val="clear" w:color="auto" w:fill="auto"/>
        <w:tabs>
          <w:tab w:val="left" w:pos="709"/>
        </w:tabs>
        <w:spacing w:line="360" w:lineRule="auto"/>
        <w:ind w:left="709" w:hanging="283"/>
        <w:jc w:val="both"/>
      </w:pPr>
      <w:r>
        <w:t>prowadzenie spraw z zakresu mieszkalnictwa, w tym prowadzenie listy kandydatów do spółdzielni mieszkaniowych i ustalanie wskaźników przeliczeniowych kosztu odtworzenia 1 m</w:t>
      </w:r>
      <w:r>
        <w:rPr>
          <w:vertAlign w:val="superscript"/>
        </w:rPr>
        <w:t>2</w:t>
      </w:r>
      <w:r>
        <w:t xml:space="preserve"> powierzchni użytkowej budynków mieszkalnych w województwie, w tym prowadzenie listy kandydatów do spółdzielni mieszkaniowych i ustalanie wskaźników przeliczeniowych kosztu odtworzenia 1 m</w:t>
      </w:r>
      <w:r>
        <w:rPr>
          <w:vertAlign w:val="superscript"/>
        </w:rPr>
        <w:t>2</w:t>
      </w:r>
      <w:r>
        <w:t xml:space="preserve"> powierzchni użytkowej budynków mieszkalnych w województwie;</w:t>
      </w:r>
    </w:p>
    <w:p w14:paraId="65F79666" w14:textId="77777777" w:rsidR="00690F77" w:rsidRDefault="00676023" w:rsidP="00C156E8">
      <w:pPr>
        <w:pStyle w:val="Teksttreci20"/>
        <w:numPr>
          <w:ilvl w:val="0"/>
          <w:numId w:val="21"/>
        </w:numPr>
        <w:shd w:val="clear" w:color="auto" w:fill="auto"/>
        <w:tabs>
          <w:tab w:val="left" w:pos="709"/>
        </w:tabs>
        <w:spacing w:line="360" w:lineRule="auto"/>
        <w:ind w:left="709" w:hanging="283"/>
        <w:jc w:val="both"/>
      </w:pPr>
      <w:r>
        <w:t>realizacja zadań związanych z transportem drogowym wynikających z:</w:t>
      </w:r>
    </w:p>
    <w:p w14:paraId="6651B652" w14:textId="77777777" w:rsidR="005165DE" w:rsidRDefault="00676023" w:rsidP="00C156E8">
      <w:pPr>
        <w:pStyle w:val="Teksttreci20"/>
        <w:numPr>
          <w:ilvl w:val="0"/>
          <w:numId w:val="22"/>
        </w:numPr>
        <w:shd w:val="clear" w:color="auto" w:fill="auto"/>
        <w:tabs>
          <w:tab w:val="left" w:pos="993"/>
        </w:tabs>
        <w:spacing w:line="360" w:lineRule="auto"/>
        <w:ind w:left="993" w:hanging="284"/>
        <w:jc w:val="left"/>
      </w:pPr>
      <w:r>
        <w:lastRenderedPageBreak/>
        <w:t>ustawy z dnia 20 czerwca 1997 r. - Prawo o ruchu drogowym, w szczególnośc</w:t>
      </w:r>
      <w:r w:rsidR="005165DE">
        <w:t xml:space="preserve">i </w:t>
      </w:r>
      <w:r>
        <w:t>przez:</w:t>
      </w:r>
    </w:p>
    <w:p w14:paraId="67CC5DE0" w14:textId="77777777" w:rsidR="00C156E8" w:rsidRDefault="00676023" w:rsidP="00C156E8">
      <w:pPr>
        <w:pStyle w:val="Teksttreci20"/>
        <w:numPr>
          <w:ilvl w:val="0"/>
          <w:numId w:val="23"/>
        </w:numPr>
        <w:shd w:val="clear" w:color="auto" w:fill="auto"/>
        <w:tabs>
          <w:tab w:val="left" w:pos="1276"/>
        </w:tabs>
        <w:spacing w:line="360" w:lineRule="auto"/>
        <w:ind w:left="1276" w:hanging="283"/>
        <w:jc w:val="both"/>
      </w:pPr>
      <w:r>
        <w:t xml:space="preserve">rejestrację pojazdów należących do przedstawicielstw dyplomatycznych, </w:t>
      </w:r>
      <w:r w:rsidR="005165DE">
        <w:t xml:space="preserve">   </w:t>
      </w:r>
      <w:r>
        <w:t>urzędów</w:t>
      </w:r>
      <w:r w:rsidR="005165DE">
        <w:t xml:space="preserve"> </w:t>
      </w:r>
      <w:r>
        <w:t>konsularnych i misji specjalnych państw obcych lub organizacji międzynarodowych, a także ich personelu oraz na potrzeby służb specjalnych,</w:t>
      </w:r>
    </w:p>
    <w:p w14:paraId="263A3E68" w14:textId="77777777" w:rsidR="00C156E8" w:rsidRDefault="00676023" w:rsidP="00C156E8">
      <w:pPr>
        <w:pStyle w:val="Teksttreci20"/>
        <w:numPr>
          <w:ilvl w:val="0"/>
          <w:numId w:val="23"/>
        </w:numPr>
        <w:shd w:val="clear" w:color="auto" w:fill="auto"/>
        <w:tabs>
          <w:tab w:val="left" w:pos="1276"/>
        </w:tabs>
        <w:spacing w:line="360" w:lineRule="auto"/>
        <w:ind w:left="1276" w:hanging="283"/>
        <w:jc w:val="both"/>
      </w:pPr>
      <w:r>
        <w:t>nadzór nad zarządzaniem ruchem na drogach: wojewódzkich, powiatowych,</w:t>
      </w:r>
      <w:r w:rsidR="005165DE">
        <w:t xml:space="preserve"> </w:t>
      </w:r>
      <w:r>
        <w:t>gminnych, publicznych położonych w miastach na prawach powiatu i w m.st. Warszawie oraz wewnętrznych położonych w strefach ruchu i strefach zamieszkania,</w:t>
      </w:r>
    </w:p>
    <w:p w14:paraId="2378E211" w14:textId="77777777" w:rsidR="00C156E8" w:rsidRDefault="00676023" w:rsidP="00C156E8">
      <w:pPr>
        <w:pStyle w:val="Teksttreci20"/>
        <w:numPr>
          <w:ilvl w:val="0"/>
          <w:numId w:val="23"/>
        </w:numPr>
        <w:shd w:val="clear" w:color="auto" w:fill="auto"/>
        <w:tabs>
          <w:tab w:val="left" w:pos="1276"/>
        </w:tabs>
        <w:spacing w:line="360" w:lineRule="auto"/>
        <w:ind w:left="1276" w:hanging="283"/>
        <w:jc w:val="both"/>
      </w:pPr>
      <w:r>
        <w:t>udział w pracach Wojewódzkiej Rady Bezpieczeństwa Ruchu Drogowego,</w:t>
      </w:r>
    </w:p>
    <w:p w14:paraId="6F85682F" w14:textId="77777777" w:rsidR="00C156E8" w:rsidRDefault="00676023" w:rsidP="00C156E8">
      <w:pPr>
        <w:pStyle w:val="Teksttreci20"/>
        <w:numPr>
          <w:ilvl w:val="0"/>
          <w:numId w:val="23"/>
        </w:numPr>
        <w:shd w:val="clear" w:color="auto" w:fill="auto"/>
        <w:tabs>
          <w:tab w:val="left" w:pos="1276"/>
        </w:tabs>
        <w:spacing w:line="360" w:lineRule="auto"/>
        <w:ind w:left="1276" w:hanging="283"/>
        <w:jc w:val="both"/>
      </w:pPr>
      <w:r>
        <w:t>udział w programach rządowych mających na celu poprawę bezpieczeństwa ruchu</w:t>
      </w:r>
      <w:r w:rsidR="005165DE">
        <w:t xml:space="preserve"> </w:t>
      </w:r>
      <w:r>
        <w:t>drogowego na terenie województwa,</w:t>
      </w:r>
    </w:p>
    <w:p w14:paraId="6BFAD440" w14:textId="77777777" w:rsidR="00690F77" w:rsidRDefault="00676023" w:rsidP="00C156E8">
      <w:pPr>
        <w:pStyle w:val="Teksttreci20"/>
        <w:numPr>
          <w:ilvl w:val="0"/>
          <w:numId w:val="23"/>
        </w:numPr>
        <w:shd w:val="clear" w:color="auto" w:fill="auto"/>
        <w:tabs>
          <w:tab w:val="left" w:pos="1276"/>
        </w:tabs>
        <w:spacing w:line="360" w:lineRule="auto"/>
        <w:ind w:left="1276" w:hanging="283"/>
        <w:jc w:val="both"/>
      </w:pPr>
      <w:r>
        <w:t>uzgadnianie z właściwymi jednostkami administracji rządowej i samorządowej przebiegu tras pielgrzymek po drogach publicznych oraz przekazywanie tych uzgodnień organizatorom pielgrzymek,</w:t>
      </w:r>
    </w:p>
    <w:p w14:paraId="10AD7AC9" w14:textId="77777777" w:rsidR="00FF1173" w:rsidRDefault="00676023" w:rsidP="00C156E8">
      <w:pPr>
        <w:pStyle w:val="Teksttreci20"/>
        <w:numPr>
          <w:ilvl w:val="0"/>
          <w:numId w:val="15"/>
        </w:numPr>
        <w:shd w:val="clear" w:color="auto" w:fill="auto"/>
        <w:tabs>
          <w:tab w:val="left" w:pos="974"/>
          <w:tab w:val="left" w:pos="1134"/>
        </w:tabs>
        <w:spacing w:line="360" w:lineRule="auto"/>
        <w:ind w:left="1276" w:hanging="567"/>
        <w:jc w:val="both"/>
      </w:pPr>
      <w:r>
        <w:t>ustawy z dnia 5 stycznia 2011 r . o kierujących pojazdami, w szczególności przez:</w:t>
      </w:r>
    </w:p>
    <w:p w14:paraId="6A4C3B45" w14:textId="77777777" w:rsidR="00C156E8" w:rsidRDefault="00676023" w:rsidP="00C156E8">
      <w:pPr>
        <w:pStyle w:val="Teksttreci20"/>
        <w:numPr>
          <w:ilvl w:val="0"/>
          <w:numId w:val="26"/>
        </w:numPr>
        <w:shd w:val="clear" w:color="auto" w:fill="auto"/>
        <w:tabs>
          <w:tab w:val="left" w:pos="974"/>
          <w:tab w:val="left" w:pos="1276"/>
        </w:tabs>
        <w:spacing w:line="360" w:lineRule="auto"/>
        <w:ind w:firstLine="273"/>
        <w:jc w:val="both"/>
      </w:pPr>
      <w:r>
        <w:t>nadzór i kontrolę ośrodków szkolenia i ośrodków doskonalenia techniki jazdy,</w:t>
      </w:r>
    </w:p>
    <w:p w14:paraId="098AC67F" w14:textId="77777777" w:rsidR="00C156E8" w:rsidRDefault="00676023" w:rsidP="00C156E8">
      <w:pPr>
        <w:pStyle w:val="Teksttreci20"/>
        <w:numPr>
          <w:ilvl w:val="0"/>
          <w:numId w:val="26"/>
        </w:numPr>
        <w:shd w:val="clear" w:color="auto" w:fill="auto"/>
        <w:tabs>
          <w:tab w:val="left" w:pos="1276"/>
        </w:tabs>
        <w:spacing w:line="360" w:lineRule="auto"/>
        <w:ind w:left="1276" w:hanging="283"/>
        <w:jc w:val="both"/>
      </w:pPr>
      <w:r>
        <w:t>nadzór nad wykonywaniem przez starostę i marszałka województwa zadań wynikających z przepisów ustawy o kierujących pojazdami,</w:t>
      </w:r>
    </w:p>
    <w:p w14:paraId="2BEDB65A" w14:textId="77777777" w:rsidR="00C156E8" w:rsidRDefault="00676023" w:rsidP="00C156E8">
      <w:pPr>
        <w:pStyle w:val="Teksttreci20"/>
        <w:numPr>
          <w:ilvl w:val="0"/>
          <w:numId w:val="26"/>
        </w:numPr>
        <w:shd w:val="clear" w:color="auto" w:fill="auto"/>
        <w:tabs>
          <w:tab w:val="left" w:pos="1276"/>
        </w:tabs>
        <w:spacing w:line="360" w:lineRule="auto"/>
        <w:ind w:left="1276" w:hanging="283"/>
        <w:jc w:val="both"/>
      </w:pPr>
      <w:r>
        <w:t>realizację zadania dotyczącego centralnej ewidencji kierowców, rejestru przedsiębiorców prowadzących ośrodek szkolenia, rejestru przedsiębiorców prowadzących ośrodek doskonalenia techniki jazdy, ewidencji jednostek wojskowych i jednostek organizacyjnych służb podległych lub nadzorowanych przez ministra właściwego do spraw wewnętrznych, prowadzących ośrodek doskonalenia techniki jazdy oraz ewidencji instruktorów techniki jazdy,</w:t>
      </w:r>
    </w:p>
    <w:p w14:paraId="597967B8" w14:textId="77777777" w:rsidR="00690F77" w:rsidRDefault="00676023" w:rsidP="00C156E8">
      <w:pPr>
        <w:pStyle w:val="Teksttreci20"/>
        <w:numPr>
          <w:ilvl w:val="0"/>
          <w:numId w:val="26"/>
        </w:numPr>
        <w:shd w:val="clear" w:color="auto" w:fill="auto"/>
        <w:tabs>
          <w:tab w:val="left" w:pos="1276"/>
        </w:tabs>
        <w:spacing w:line="360" w:lineRule="auto"/>
        <w:ind w:left="1276" w:hanging="283"/>
        <w:jc w:val="both"/>
      </w:pPr>
      <w:r>
        <w:t>organizowanie egzaminów dla kandydatów na instruktorów i instruktorów oraz kandydatów na wykładowców i wykładowców prowadzących szkolenie osób ubiegających się o uprawnienie do kierowania pojazdami,</w:t>
      </w:r>
    </w:p>
    <w:p w14:paraId="218CF38F" w14:textId="77777777" w:rsidR="00FF1173" w:rsidRDefault="00676023" w:rsidP="00C156E8">
      <w:pPr>
        <w:pStyle w:val="Teksttreci20"/>
        <w:numPr>
          <w:ilvl w:val="0"/>
          <w:numId w:val="15"/>
        </w:numPr>
        <w:shd w:val="clear" w:color="auto" w:fill="auto"/>
        <w:tabs>
          <w:tab w:val="left" w:pos="971"/>
          <w:tab w:val="left" w:pos="1134"/>
        </w:tabs>
        <w:spacing w:line="360" w:lineRule="auto"/>
        <w:ind w:left="1276" w:hanging="567"/>
        <w:jc w:val="both"/>
      </w:pPr>
      <w:r>
        <w:t>ustawy z dnia 6 września 2001 r. o transporcie drogowym, w szczególności przez:</w:t>
      </w:r>
      <w:r w:rsidR="00FF1173">
        <w:t xml:space="preserve"> </w:t>
      </w:r>
    </w:p>
    <w:p w14:paraId="37687623" w14:textId="77777777" w:rsidR="00C156E8" w:rsidRDefault="00676023" w:rsidP="00C156E8">
      <w:pPr>
        <w:pStyle w:val="Teksttreci20"/>
        <w:numPr>
          <w:ilvl w:val="0"/>
          <w:numId w:val="27"/>
        </w:numPr>
        <w:shd w:val="clear" w:color="auto" w:fill="auto"/>
        <w:tabs>
          <w:tab w:val="left" w:pos="971"/>
          <w:tab w:val="left" w:pos="1276"/>
        </w:tabs>
        <w:spacing w:line="360" w:lineRule="auto"/>
        <w:ind w:left="1276" w:hanging="283"/>
        <w:jc w:val="both"/>
      </w:pPr>
      <w:r>
        <w:t xml:space="preserve">realizację zadania dotyczącego centralnej ewidencji kierowców, rejestru przedsiębiorców prowadzących ośrodek szkolenia, rejestru przedsiębiorców prowadzących ośrodek doskonalenia techniki jazdy, ewidencji jednostek wojskowych i jednostek organizacyjnych służb podległych lub nadzorowanych </w:t>
      </w:r>
      <w:r>
        <w:lastRenderedPageBreak/>
        <w:t>przez ministra właściwego do spraw wewnętrznych, prowadzących ośrodek doskonalenia techniki jazdy oraz ewidencji instruktorów techniki jazdy,</w:t>
      </w:r>
    </w:p>
    <w:p w14:paraId="3D88F79A" w14:textId="77777777" w:rsidR="00690F77" w:rsidRDefault="00676023" w:rsidP="00C156E8">
      <w:pPr>
        <w:pStyle w:val="Teksttreci20"/>
        <w:numPr>
          <w:ilvl w:val="0"/>
          <w:numId w:val="27"/>
        </w:numPr>
        <w:shd w:val="clear" w:color="auto" w:fill="auto"/>
        <w:tabs>
          <w:tab w:val="left" w:pos="971"/>
          <w:tab w:val="left" w:pos="1276"/>
        </w:tabs>
        <w:spacing w:line="360" w:lineRule="auto"/>
        <w:ind w:left="1276" w:hanging="283"/>
        <w:jc w:val="both"/>
      </w:pPr>
      <w:r>
        <w:t>organizowanie testów dotyczących kwalifikacji wstępnej, kwalifikacji wstępnej przyśpieszonej, kwalifikacji wstępnej uzupełniającej lub kwalifikacji wstępnej uzupełniającej przyśpieszonej;</w:t>
      </w:r>
    </w:p>
    <w:p w14:paraId="4A8FB572" w14:textId="63315D62" w:rsidR="00C156E8" w:rsidRDefault="00676023" w:rsidP="00C156E8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line="360" w:lineRule="auto"/>
        <w:ind w:left="709" w:hanging="283"/>
        <w:jc w:val="both"/>
      </w:pPr>
      <w:r>
        <w:t xml:space="preserve">prowadzenie spraw z zakresu stałego utrzymywania lotniczych przejść granicznych </w:t>
      </w:r>
      <w:r w:rsidR="00881EC1">
        <w:t xml:space="preserve">                     </w:t>
      </w:r>
      <w:r>
        <w:t>w stanie umożliwiającym przeprowadzanie sprawnej i skutecznej kontroli oraz zapewnienie prawidłowego funkcjonowania przejść granicznych;</w:t>
      </w:r>
    </w:p>
    <w:p w14:paraId="0630C2D7" w14:textId="0F0271F3" w:rsidR="00C156E8" w:rsidRDefault="00676023" w:rsidP="00C156E8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line="360" w:lineRule="auto"/>
        <w:ind w:left="709" w:hanging="283"/>
        <w:jc w:val="both"/>
      </w:pPr>
      <w:r>
        <w:t xml:space="preserve">prowadzenie spraw z zakresu postępowań egzekucyjnych dotyczących obowiązków </w:t>
      </w:r>
      <w:r w:rsidR="00881EC1">
        <w:t xml:space="preserve">                  </w:t>
      </w:r>
      <w:r>
        <w:t>o charakterze niepieniężnym;</w:t>
      </w:r>
    </w:p>
    <w:p w14:paraId="17AF5F37" w14:textId="77777777" w:rsidR="00C156E8" w:rsidRDefault="00676023" w:rsidP="00C156E8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line="360" w:lineRule="auto"/>
        <w:ind w:left="709" w:hanging="283"/>
        <w:jc w:val="both"/>
      </w:pPr>
      <w:r>
        <w:t>planowanie i koordynowanie zadań zleconych z zakresu administracji rządowej realizowanych przez marszałka województwa;</w:t>
      </w:r>
    </w:p>
    <w:p w14:paraId="3DE481CB" w14:textId="77777777" w:rsidR="00C156E8" w:rsidRDefault="00676023" w:rsidP="00C156E8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line="360" w:lineRule="auto"/>
        <w:ind w:left="709" w:hanging="283"/>
        <w:jc w:val="both"/>
      </w:pPr>
      <w:r>
        <w:t>realizacja zadań związanych z wydawaniem decyzji nakazującej usunięcia pomnika,</w:t>
      </w:r>
      <w:r w:rsidR="001C2ED7">
        <w:t xml:space="preserve"> </w:t>
      </w:r>
      <w:r>
        <w:t>niespełniającego warunków określonych w ustawie właścicielowi albo użytkownikowi wieczystemu nieruchomości, na której znajduje się pomnik oraz zwracanie właścicielowi lub użytkownikowi wieczystemu nieruchomości kosztów usunięcia pomnika zgodnie z wykonywaniem ustawy o zakazie propagowania komunizmu lub innego ustroju totalitarnego przez nazwy budowli, obiektów i urządzeń użyteczności publicznej;</w:t>
      </w:r>
    </w:p>
    <w:p w14:paraId="02542729" w14:textId="77777777" w:rsidR="00C156E8" w:rsidRDefault="00676023" w:rsidP="00C156E8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line="360" w:lineRule="auto"/>
        <w:ind w:left="709" w:hanging="283"/>
        <w:jc w:val="both"/>
      </w:pPr>
      <w:r>
        <w:t>realizacja zadań związanych z wykonaniem zarządzeń zastępczych Wojewody o zmianie nazwy ulic w przypadku ich niewykonania przez jednostkę samorządu terytorialnego;</w:t>
      </w:r>
    </w:p>
    <w:p w14:paraId="716EFE46" w14:textId="6B302832" w:rsidR="00C156E8" w:rsidRDefault="00676023" w:rsidP="00C156E8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line="360" w:lineRule="auto"/>
        <w:ind w:left="709" w:hanging="283"/>
        <w:jc w:val="both"/>
      </w:pPr>
      <w:r>
        <w:t xml:space="preserve">reprezentacja Wojewody w sprawach płatności za przechowywanie pojazdów </w:t>
      </w:r>
      <w:r w:rsidR="00881EC1">
        <w:t xml:space="preserve">                             </w:t>
      </w:r>
      <w:r>
        <w:t>na parkingach strzeżonych;</w:t>
      </w:r>
    </w:p>
    <w:p w14:paraId="4A1DADFB" w14:textId="77777777" w:rsidR="00C156E8" w:rsidRDefault="00676023" w:rsidP="00C46689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line="360" w:lineRule="auto"/>
        <w:ind w:left="709" w:hanging="283"/>
        <w:jc w:val="both"/>
      </w:pPr>
      <w:r>
        <w:t>prowadzenie spraw związanych z utrzymaniem urządzeń lub budowli służących zapobieganiu lub zwalczaniu chorób zakaźnych zwierząt wykonanych na gruntach położonych w pasie drogi granicznej a także poza nim, zgodnie z przepisami o ochronie granicy państwowej, we współpracy z Wydziałem Bezpieczeństwa i Zarządzania Kryzysowego w Urzędzie;</w:t>
      </w:r>
    </w:p>
    <w:p w14:paraId="6FA84BF9" w14:textId="77777777" w:rsidR="00690F77" w:rsidRDefault="00676023" w:rsidP="00C156E8">
      <w:pPr>
        <w:pStyle w:val="Teksttreci20"/>
        <w:numPr>
          <w:ilvl w:val="0"/>
          <w:numId w:val="14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</w:pPr>
      <w:r>
        <w:t>realizacja zadań wynikających z ustawy z dnia 16 maja 2019 r. o Funduszu rozwoju przewozów autobusowych o charakterze użyteczności publicznej.</w:t>
      </w:r>
    </w:p>
    <w:p w14:paraId="26778ED6" w14:textId="6B80B854" w:rsidR="0058577A" w:rsidRDefault="0058577A" w:rsidP="0058577A">
      <w:pPr>
        <w:pStyle w:val="Teksttreci20"/>
        <w:shd w:val="clear" w:color="auto" w:fill="auto"/>
        <w:tabs>
          <w:tab w:val="left" w:pos="379"/>
          <w:tab w:val="left" w:pos="851"/>
          <w:tab w:val="left" w:pos="993"/>
        </w:tabs>
        <w:spacing w:line="360" w:lineRule="auto"/>
        <w:ind w:firstLine="0"/>
        <w:jc w:val="both"/>
      </w:pPr>
      <w:r w:rsidRPr="0058577A">
        <w:rPr>
          <w:b/>
        </w:rPr>
        <w:t>§ 9.</w:t>
      </w:r>
      <w:r>
        <w:t xml:space="preserve"> Do zakresu działania </w:t>
      </w:r>
      <w:r w:rsidRPr="00881EC1">
        <w:rPr>
          <w:b/>
        </w:rPr>
        <w:t>Oddziału Rolnictwa i Środowiska</w:t>
      </w:r>
      <w:r>
        <w:t xml:space="preserve"> należy:</w:t>
      </w:r>
      <w:r w:rsidR="007C3E26">
        <w:t xml:space="preserve"> </w:t>
      </w:r>
    </w:p>
    <w:p w14:paraId="53AF797D" w14:textId="77777777" w:rsidR="0058577A" w:rsidRPr="0058577A" w:rsidRDefault="0058577A" w:rsidP="00C156E8">
      <w:pPr>
        <w:pStyle w:val="Akapitzlist"/>
        <w:numPr>
          <w:ilvl w:val="0"/>
          <w:numId w:val="33"/>
        </w:numPr>
        <w:spacing w:line="360" w:lineRule="auto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 w:rsidRPr="0058577A">
        <w:rPr>
          <w:rFonts w:ascii="Times New Roman" w:hAnsi="Times New Roman" w:cs="Times New Roman"/>
          <w:sz w:val="24"/>
          <w:szCs w:val="24"/>
        </w:rPr>
        <w:t xml:space="preserve">realizacja zadań wynikających z pomocy państwa dla gospodarstw rolnych i działów specjalnych produkcji rolnej, poszkodowanych w wyniku wystąpienia niekorzystnych zjawisk atmosferycznych , w szczególności przez: </w:t>
      </w:r>
    </w:p>
    <w:p w14:paraId="0DD490C5" w14:textId="0EC926EE" w:rsidR="00C156E8" w:rsidRDefault="0058577A" w:rsidP="00C156E8">
      <w:pPr>
        <w:pStyle w:val="Akapitzlist"/>
        <w:numPr>
          <w:ilvl w:val="0"/>
          <w:numId w:val="3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577A">
        <w:rPr>
          <w:rFonts w:ascii="Times New Roman" w:hAnsi="Times New Roman" w:cs="Times New Roman"/>
          <w:sz w:val="24"/>
          <w:szCs w:val="24"/>
        </w:rPr>
        <w:lastRenderedPageBreak/>
        <w:t xml:space="preserve">powoływanie komisji, weryfikację jej prac i opiekę </w:t>
      </w:r>
      <w:proofErr w:type="spellStart"/>
      <w:r w:rsidRPr="0058577A">
        <w:rPr>
          <w:rFonts w:ascii="Times New Roman" w:hAnsi="Times New Roman" w:cs="Times New Roman"/>
          <w:sz w:val="24"/>
          <w:szCs w:val="24"/>
        </w:rPr>
        <w:t>merytoryczno</w:t>
      </w:r>
      <w:proofErr w:type="spellEnd"/>
      <w:r w:rsidRPr="0058577A">
        <w:rPr>
          <w:rFonts w:ascii="Times New Roman" w:hAnsi="Times New Roman" w:cs="Times New Roman"/>
          <w:sz w:val="24"/>
          <w:szCs w:val="24"/>
        </w:rPr>
        <w:t xml:space="preserve">–formalną </w:t>
      </w:r>
      <w:r w:rsidR="00881E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8577A">
        <w:rPr>
          <w:rFonts w:ascii="Times New Roman" w:hAnsi="Times New Roman" w:cs="Times New Roman"/>
          <w:sz w:val="24"/>
          <w:szCs w:val="24"/>
        </w:rPr>
        <w:t xml:space="preserve">w sprawie szacowania szkód w gospodarstwach rolnych i działach specjalnych produkcji rolnej spowodowanych suszą, gradem, deszczem nawalnym, ujemnymi skutkami przezimowania, przymrozkami wiosennymi, powodzią, huraganem, piorunem, obsunięciem się ziemi lub lawiną, </w:t>
      </w:r>
    </w:p>
    <w:p w14:paraId="2EC29FAC" w14:textId="77777777" w:rsidR="0058577A" w:rsidRPr="00C156E8" w:rsidRDefault="0058577A" w:rsidP="00C156E8">
      <w:pPr>
        <w:pStyle w:val="Akapitzlist"/>
        <w:numPr>
          <w:ilvl w:val="0"/>
          <w:numId w:val="3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56E8">
        <w:rPr>
          <w:rFonts w:ascii="Times New Roman" w:hAnsi="Times New Roman" w:cs="Times New Roman"/>
          <w:sz w:val="24"/>
          <w:szCs w:val="24"/>
        </w:rPr>
        <w:t>potwierdzanie wystąpienia szkód spowodowanych niekorzystnymi zjawiskami atmosferycznymi producentom rolnym w celu umożliwienia im ubiegania się o różne formy pomocy państwa</w:t>
      </w:r>
      <w:r w:rsidR="002820A4">
        <w:rPr>
          <w:rFonts w:ascii="Times New Roman" w:hAnsi="Times New Roman" w:cs="Times New Roman"/>
          <w:sz w:val="24"/>
          <w:szCs w:val="24"/>
        </w:rPr>
        <w:t>;</w:t>
      </w:r>
    </w:p>
    <w:p w14:paraId="7B74559C" w14:textId="77777777" w:rsidR="0058577A" w:rsidRPr="002820A4" w:rsidRDefault="0058577A" w:rsidP="002820A4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realizacja zadań określonych w przepisach o zwrocie podatku akcyzowego zawartego w cenie oleju wykorzystywanego do produkcji rolnej, z wyłączeniem obsługi i kontroli finansowej</w:t>
      </w:r>
      <w:r w:rsidR="002820A4">
        <w:rPr>
          <w:rFonts w:ascii="Times New Roman" w:hAnsi="Times New Roman" w:cs="Times New Roman"/>
          <w:sz w:val="24"/>
          <w:szCs w:val="24"/>
        </w:rPr>
        <w:t>:</w:t>
      </w:r>
    </w:p>
    <w:p w14:paraId="3905307E" w14:textId="77777777" w:rsidR="002820A4" w:rsidRPr="002820A4" w:rsidRDefault="0058577A" w:rsidP="002820A4">
      <w:pPr>
        <w:pStyle w:val="Akapitzlist"/>
        <w:numPr>
          <w:ilvl w:val="0"/>
          <w:numId w:val="3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weryfikacja wniosków o zwrot podatku akcyzowego przesyłanych przez jednostki samorządów terytorialnych</w:t>
      </w:r>
      <w:r w:rsidR="002820A4" w:rsidRPr="002820A4">
        <w:rPr>
          <w:rFonts w:ascii="Times New Roman" w:hAnsi="Times New Roman" w:cs="Times New Roman"/>
          <w:sz w:val="24"/>
          <w:szCs w:val="24"/>
        </w:rPr>
        <w:t>,</w:t>
      </w:r>
    </w:p>
    <w:p w14:paraId="17221E21" w14:textId="77777777" w:rsidR="002820A4" w:rsidRPr="002820A4" w:rsidRDefault="0058577A" w:rsidP="002820A4">
      <w:pPr>
        <w:pStyle w:val="Akapitzlist"/>
        <w:numPr>
          <w:ilvl w:val="0"/>
          <w:numId w:val="3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sporządzanie oraz przekazanie do Ministerstwa Rolnictwa i Rozwoju Wsi zbiorczych wniosków z terenu województwa mazowieckiego</w:t>
      </w:r>
      <w:r w:rsidR="002820A4" w:rsidRPr="002820A4">
        <w:rPr>
          <w:rFonts w:ascii="Times New Roman" w:hAnsi="Times New Roman" w:cs="Times New Roman"/>
          <w:sz w:val="24"/>
          <w:szCs w:val="24"/>
        </w:rPr>
        <w:t>,</w:t>
      </w:r>
    </w:p>
    <w:p w14:paraId="12EA8EFD" w14:textId="77777777" w:rsidR="002820A4" w:rsidRPr="002820A4" w:rsidRDefault="0058577A" w:rsidP="002820A4">
      <w:pPr>
        <w:pStyle w:val="Akapitzlist"/>
        <w:numPr>
          <w:ilvl w:val="0"/>
          <w:numId w:val="3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weryfikacja sprawozdań okresowych oraz rocznych przesyłanych przez jednostki samorządów terytorialnych</w:t>
      </w:r>
      <w:r w:rsidR="002820A4" w:rsidRPr="002820A4">
        <w:rPr>
          <w:rFonts w:ascii="Times New Roman" w:hAnsi="Times New Roman" w:cs="Times New Roman"/>
          <w:sz w:val="24"/>
          <w:szCs w:val="24"/>
        </w:rPr>
        <w:t>,</w:t>
      </w:r>
    </w:p>
    <w:p w14:paraId="4B7C3FD3" w14:textId="77777777" w:rsidR="0058577A" w:rsidRPr="002820A4" w:rsidRDefault="0058577A" w:rsidP="002820A4">
      <w:pPr>
        <w:pStyle w:val="Akapitzlist"/>
        <w:numPr>
          <w:ilvl w:val="0"/>
          <w:numId w:val="3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sporządzanie oraz przekazanie do Ministerstwa Rolnictwa i Rozwoju Wsi zbiorczych sprawozdań okresowych oraz roczny z terenu województwa mazowieckiego</w:t>
      </w:r>
      <w:r w:rsidR="002820A4">
        <w:rPr>
          <w:rFonts w:ascii="Times New Roman" w:hAnsi="Times New Roman" w:cs="Times New Roman"/>
          <w:sz w:val="24"/>
          <w:szCs w:val="24"/>
        </w:rPr>
        <w:t>;</w:t>
      </w:r>
    </w:p>
    <w:p w14:paraId="78A9592A" w14:textId="77777777" w:rsidR="0058577A" w:rsidRPr="002820A4" w:rsidRDefault="0058577A" w:rsidP="002820A4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 xml:space="preserve">realizacja zadań związanych z Pomocą Techniczną Programu Operacyjnego „Rybactwo i Morze 2021-2027” oraz Pomocą Techniczną Programu Rozwoju Obszarów Wiejskich 2021-2027, w szczególności przez: </w:t>
      </w:r>
    </w:p>
    <w:p w14:paraId="13CEA675" w14:textId="77777777" w:rsidR="002820A4" w:rsidRPr="002820A4" w:rsidRDefault="0058577A" w:rsidP="002820A4">
      <w:pPr>
        <w:pStyle w:val="Akapitzlist"/>
        <w:numPr>
          <w:ilvl w:val="0"/>
          <w:numId w:val="3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 xml:space="preserve">przygotowywanie, we współpracy z Urzędem Marszałkowskim Województwa Mazowieckiego w Warszawie, materiałów planistycznych dotyczących budżetu na kolejny rok budżetowy, </w:t>
      </w:r>
    </w:p>
    <w:p w14:paraId="79D49644" w14:textId="77777777" w:rsidR="002820A4" w:rsidRPr="002820A4" w:rsidRDefault="0058577A" w:rsidP="002820A4">
      <w:pPr>
        <w:pStyle w:val="Akapitzlist"/>
        <w:numPr>
          <w:ilvl w:val="0"/>
          <w:numId w:val="3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 xml:space="preserve">przyjmowanie i weryfikowanie zapotrzebowania na środki finansowe, </w:t>
      </w:r>
    </w:p>
    <w:p w14:paraId="6B959EA5" w14:textId="77777777" w:rsidR="0058577A" w:rsidRPr="002820A4" w:rsidRDefault="0058577A" w:rsidP="002820A4">
      <w:pPr>
        <w:pStyle w:val="Akapitzlist"/>
        <w:numPr>
          <w:ilvl w:val="0"/>
          <w:numId w:val="3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 xml:space="preserve">przekazywanie do Wydziału Finansów i Budżetu w Urzędzie zweryfikowanych </w:t>
      </w:r>
      <w:proofErr w:type="spellStart"/>
      <w:r w:rsidRPr="002820A4">
        <w:rPr>
          <w:rFonts w:ascii="Times New Roman" w:hAnsi="Times New Roman" w:cs="Times New Roman"/>
          <w:sz w:val="24"/>
          <w:szCs w:val="24"/>
        </w:rPr>
        <w:t>zapotrzebowań</w:t>
      </w:r>
      <w:proofErr w:type="spellEnd"/>
      <w:r w:rsidRPr="002820A4">
        <w:rPr>
          <w:rFonts w:ascii="Times New Roman" w:hAnsi="Times New Roman" w:cs="Times New Roman"/>
          <w:sz w:val="24"/>
          <w:szCs w:val="24"/>
        </w:rPr>
        <w:t xml:space="preserve"> na środki finansowe; </w:t>
      </w:r>
    </w:p>
    <w:p w14:paraId="65F4082A" w14:textId="77777777" w:rsidR="002820A4" w:rsidRDefault="0058577A" w:rsidP="002820A4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przeprowadzania kontroli planowanych i doraźnych w jednostkach samorządu terytorialnego w zakresie uzyskanych dotacji z rezerwy celowej budżetu państwa na przeciwdziałanie i usuwanie skutków klęsk żywiołowych w infrastrukturze komunalnej;</w:t>
      </w:r>
    </w:p>
    <w:p w14:paraId="5DEA2692" w14:textId="77777777" w:rsidR="0058577A" w:rsidRPr="00E17EAA" w:rsidRDefault="0058577A" w:rsidP="002820A4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koordynacja i prowadzenie działań w zakresie usuwania skutków klęsk żywiołowych w infrastrukturze komunalnej jednostek samorządu terytorialnego, w szczególności przez: </w:t>
      </w:r>
    </w:p>
    <w:p w14:paraId="7AD69DC8" w14:textId="77777777" w:rsidR="002820A4" w:rsidRPr="002820A4" w:rsidRDefault="0058577A" w:rsidP="002820A4">
      <w:pPr>
        <w:pStyle w:val="Akapitzlist"/>
        <w:numPr>
          <w:ilvl w:val="0"/>
          <w:numId w:val="37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lastRenderedPageBreak/>
        <w:t xml:space="preserve">prace Komisji Wojewódzkiej do spraw weryfikacji strat powstałych w wyniku zdarzeń noszących znamiona klęski żywiołowej w infrastrukturze komunalnej, </w:t>
      </w:r>
    </w:p>
    <w:p w14:paraId="166FED55" w14:textId="6740D0B4" w:rsidR="002820A4" w:rsidRPr="002820A4" w:rsidRDefault="0058577A" w:rsidP="002820A4">
      <w:pPr>
        <w:pStyle w:val="Akapitzlist"/>
        <w:numPr>
          <w:ilvl w:val="0"/>
          <w:numId w:val="37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 xml:space="preserve">prace Mazowieckiego Wojewódzkiego Zespołu nadzorującego realizację zadań </w:t>
      </w:r>
      <w:r w:rsidR="00881EC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820A4">
        <w:rPr>
          <w:rFonts w:ascii="Times New Roman" w:hAnsi="Times New Roman" w:cs="Times New Roman"/>
          <w:sz w:val="24"/>
          <w:szCs w:val="24"/>
        </w:rPr>
        <w:t xml:space="preserve">w zakresie przeciwdziałania ruchom osuwiskowym ziemi oraz usuwania ich skutków, </w:t>
      </w:r>
    </w:p>
    <w:p w14:paraId="5EF08A1A" w14:textId="77777777" w:rsidR="0058577A" w:rsidRPr="002820A4" w:rsidRDefault="0058577A" w:rsidP="002820A4">
      <w:pPr>
        <w:pStyle w:val="Akapitzlist"/>
        <w:numPr>
          <w:ilvl w:val="0"/>
          <w:numId w:val="37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 xml:space="preserve">sporządzanie umów oraz rozliczanie dotacji z rezerwy celowej budżetu państwa na przeciwdziałanie i usuwanie skutków klęsk żywiołowych w infrastrukturze komunalnej; </w:t>
      </w:r>
    </w:p>
    <w:p w14:paraId="4CEEF870" w14:textId="77777777" w:rsidR="0058577A" w:rsidRPr="002820A4" w:rsidRDefault="0058577A" w:rsidP="002820A4">
      <w:pPr>
        <w:pStyle w:val="Akapitzlist"/>
        <w:numPr>
          <w:ilvl w:val="0"/>
          <w:numId w:val="33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 xml:space="preserve">realizacja zadań związanych z wypłatą odszkodowań ze środków budżetu państwa przez Zarząd Województwa Mazowieckiego za szkody wyrządzone przez zwierzęta łowne na obszarach obwodów łowieckich polnych i obszarach niewchodzących w skład obwodów łowieckich, w szczególności przez: </w:t>
      </w:r>
    </w:p>
    <w:p w14:paraId="06BDB73C" w14:textId="77777777" w:rsidR="002820A4" w:rsidRPr="002820A4" w:rsidRDefault="0058577A" w:rsidP="002820A4">
      <w:pPr>
        <w:pStyle w:val="Akapitzlist"/>
        <w:numPr>
          <w:ilvl w:val="0"/>
          <w:numId w:val="3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 xml:space="preserve">przyjmowanie i weryfikowanie pod względem formalnym wniosków o wypłatę odszkodowań oraz wniosków o opłacenie operatów szacunkowych, </w:t>
      </w:r>
    </w:p>
    <w:p w14:paraId="372B2468" w14:textId="77777777" w:rsidR="00764FF6" w:rsidRDefault="0058577A" w:rsidP="00764FF6">
      <w:pPr>
        <w:pStyle w:val="Akapitzlist"/>
        <w:numPr>
          <w:ilvl w:val="0"/>
          <w:numId w:val="3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 xml:space="preserve">przekazywanie do Wydziału Finansów i Budżetu w Urzędzie pozytywnie zaopiniowanych wniosków, </w:t>
      </w:r>
    </w:p>
    <w:p w14:paraId="0D2078AF" w14:textId="77777777" w:rsidR="0058577A" w:rsidRPr="00764FF6" w:rsidRDefault="0058577A" w:rsidP="00764FF6">
      <w:pPr>
        <w:pStyle w:val="Akapitzlist"/>
        <w:numPr>
          <w:ilvl w:val="0"/>
          <w:numId w:val="3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4FF6">
        <w:rPr>
          <w:rFonts w:ascii="Times New Roman" w:hAnsi="Times New Roman" w:cs="Times New Roman"/>
          <w:sz w:val="24"/>
          <w:szCs w:val="24"/>
        </w:rPr>
        <w:t>nadzór nad prawidłowością wydatkowania dotacji</w:t>
      </w:r>
      <w:r w:rsidR="002820A4" w:rsidRPr="00764FF6">
        <w:rPr>
          <w:rFonts w:ascii="Times New Roman" w:hAnsi="Times New Roman" w:cs="Times New Roman"/>
          <w:sz w:val="24"/>
          <w:szCs w:val="24"/>
        </w:rPr>
        <w:t>;</w:t>
      </w:r>
    </w:p>
    <w:p w14:paraId="31C28F51" w14:textId="77777777" w:rsidR="0058577A" w:rsidRPr="002820A4" w:rsidRDefault="0058577A" w:rsidP="002820A4">
      <w:pPr>
        <w:pStyle w:val="Akapitzlist"/>
        <w:numPr>
          <w:ilvl w:val="0"/>
          <w:numId w:val="3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przygotowywanie  projektów aktów prawa miejscowego w zakresie określonym ustawą – Prawo wodne, w tym:</w:t>
      </w:r>
    </w:p>
    <w:p w14:paraId="1000E3AE" w14:textId="77777777" w:rsidR="0058577A" w:rsidRPr="002820A4" w:rsidRDefault="0058577A" w:rsidP="0058577A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opiniowanie wniosków wraz z dokumentacją dotyczącą ustanowienia stref ochronnych ujęć wody,</w:t>
      </w:r>
    </w:p>
    <w:p w14:paraId="0D2B481B" w14:textId="77777777" w:rsidR="0058577A" w:rsidRPr="002820A4" w:rsidRDefault="0058577A" w:rsidP="0058577A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przygotowywanie projektu rozporządzenia o ustanawianiu stref ochronnych ujęć wody,</w:t>
      </w:r>
    </w:p>
    <w:p w14:paraId="5079E8A2" w14:textId="39977F0F" w:rsidR="0058577A" w:rsidRPr="002820A4" w:rsidRDefault="0058577A" w:rsidP="0058577A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 xml:space="preserve">wizje terenowe wspomagające ustanawianie stref ochronnych ujęć wody </w:t>
      </w:r>
      <w:r w:rsidR="00881E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820A4">
        <w:rPr>
          <w:rFonts w:ascii="Times New Roman" w:hAnsi="Times New Roman" w:cs="Times New Roman"/>
          <w:sz w:val="24"/>
          <w:szCs w:val="24"/>
        </w:rPr>
        <w:t>oraz obszarów ochronnych wód podziemnych,</w:t>
      </w:r>
    </w:p>
    <w:p w14:paraId="6FDE6ADC" w14:textId="77777777" w:rsidR="0058577A" w:rsidRPr="002820A4" w:rsidRDefault="0058577A" w:rsidP="0058577A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ustanawianie obszarów ochronnych wód podziemnych,</w:t>
      </w:r>
    </w:p>
    <w:p w14:paraId="42B67C39" w14:textId="77777777" w:rsidR="0058577A" w:rsidRPr="002820A4" w:rsidRDefault="0058577A" w:rsidP="0058577A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kontrola oznaczeń ustanowionych stref ochronnych</w:t>
      </w:r>
      <w:r w:rsidR="00327778">
        <w:rPr>
          <w:rFonts w:ascii="Times New Roman" w:hAnsi="Times New Roman" w:cs="Times New Roman"/>
          <w:sz w:val="24"/>
          <w:szCs w:val="24"/>
        </w:rPr>
        <w:t>,</w:t>
      </w:r>
      <w:r w:rsidRPr="002820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86BC0" w14:textId="77777777" w:rsidR="0058577A" w:rsidRPr="002820A4" w:rsidRDefault="0058577A" w:rsidP="0058577A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przyjmowanie planów utrzymania wód,</w:t>
      </w:r>
    </w:p>
    <w:p w14:paraId="3CDA84CF" w14:textId="77777777" w:rsidR="0058577A" w:rsidRPr="002820A4" w:rsidRDefault="0058577A" w:rsidP="0058577A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ustanawianie i znoszenie obwodów rybackich</w:t>
      </w:r>
      <w:r w:rsidR="00327778">
        <w:rPr>
          <w:rFonts w:ascii="Times New Roman" w:hAnsi="Times New Roman" w:cs="Times New Roman"/>
          <w:sz w:val="24"/>
          <w:szCs w:val="24"/>
        </w:rPr>
        <w:t>;</w:t>
      </w:r>
    </w:p>
    <w:p w14:paraId="2625CDF2" w14:textId="77777777" w:rsidR="0058577A" w:rsidRPr="002820A4" w:rsidRDefault="00327778" w:rsidP="00327778">
      <w:pPr>
        <w:pStyle w:val="Akapitzlist"/>
        <w:numPr>
          <w:ilvl w:val="0"/>
          <w:numId w:val="40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8577A" w:rsidRPr="002820A4">
        <w:rPr>
          <w:rFonts w:ascii="Times New Roman" w:hAnsi="Times New Roman" w:cs="Times New Roman"/>
          <w:sz w:val="24"/>
          <w:szCs w:val="24"/>
        </w:rPr>
        <w:t>ealizacja zadań w zakresie pomocy finansowej z budżetu państwa dla spółek wodnych, w tym:</w:t>
      </w:r>
    </w:p>
    <w:p w14:paraId="135A811A" w14:textId="77777777" w:rsidR="0058577A" w:rsidRPr="002820A4" w:rsidRDefault="0058577A" w:rsidP="0058577A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przygotowanie wniosku do ministra właściwego do spraw rolnictwa, w celu pozyskania środków z rezerwy celowej,</w:t>
      </w:r>
    </w:p>
    <w:p w14:paraId="1217812A" w14:textId="77777777" w:rsidR="0058577A" w:rsidRPr="002820A4" w:rsidRDefault="0058577A" w:rsidP="00327778">
      <w:pPr>
        <w:pStyle w:val="Akapitzlist"/>
        <w:numPr>
          <w:ilvl w:val="1"/>
          <w:numId w:val="3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 xml:space="preserve">koordynowanie i prowadzenie spraw związanych z przeznaczeniem, wykorzystaniem i rozliczaniem środków finansowych z budżetu państwa pochodzących z rezerwy </w:t>
      </w:r>
      <w:r w:rsidRPr="002820A4">
        <w:rPr>
          <w:rFonts w:ascii="Times New Roman" w:hAnsi="Times New Roman" w:cs="Times New Roman"/>
          <w:sz w:val="24"/>
          <w:szCs w:val="24"/>
        </w:rPr>
        <w:lastRenderedPageBreak/>
        <w:t>celowej będącej w dyspozycji ministra właściwego</w:t>
      </w:r>
      <w:r w:rsidR="00327778">
        <w:rPr>
          <w:rFonts w:ascii="Times New Roman" w:hAnsi="Times New Roman" w:cs="Times New Roman"/>
          <w:sz w:val="24"/>
          <w:szCs w:val="24"/>
        </w:rPr>
        <w:t xml:space="preserve"> </w:t>
      </w:r>
      <w:r w:rsidRPr="002820A4">
        <w:rPr>
          <w:rFonts w:ascii="Times New Roman" w:hAnsi="Times New Roman" w:cs="Times New Roman"/>
          <w:sz w:val="24"/>
          <w:szCs w:val="24"/>
        </w:rPr>
        <w:t>do spraw rolnictwa, przeznaczonych na dotacje dla spółek wodnych i związków  spółek wodnych, realizujących zadania w zakresie utrzymania oraz eksploatacji urządzeń melioracji wodnych, w tym:</w:t>
      </w:r>
    </w:p>
    <w:p w14:paraId="2AC2DD02" w14:textId="77777777" w:rsidR="0058577A" w:rsidRPr="002820A4" w:rsidRDefault="0058577A" w:rsidP="0058577A">
      <w:pPr>
        <w:pStyle w:val="Akapitzlist"/>
        <w:numPr>
          <w:ilvl w:val="0"/>
          <w:numId w:val="29"/>
        </w:numPr>
        <w:tabs>
          <w:tab w:val="left" w:pos="1276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weryfikacja wniosków o przyznanie dotacji,</w:t>
      </w:r>
    </w:p>
    <w:p w14:paraId="10A56AC6" w14:textId="77777777" w:rsidR="0058577A" w:rsidRPr="002820A4" w:rsidRDefault="0058577A" w:rsidP="0058577A">
      <w:pPr>
        <w:pStyle w:val="Akapitzlist"/>
        <w:numPr>
          <w:ilvl w:val="0"/>
          <w:numId w:val="29"/>
        </w:numPr>
        <w:tabs>
          <w:tab w:val="left" w:pos="1276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przygotowywanie podziału dotacji,</w:t>
      </w:r>
    </w:p>
    <w:p w14:paraId="34FDE7A0" w14:textId="77777777" w:rsidR="0058577A" w:rsidRPr="002820A4" w:rsidRDefault="0058577A" w:rsidP="0058577A">
      <w:pPr>
        <w:pStyle w:val="Akapitzlist"/>
        <w:numPr>
          <w:ilvl w:val="0"/>
          <w:numId w:val="29"/>
        </w:numPr>
        <w:tabs>
          <w:tab w:val="left" w:pos="1418"/>
        </w:tabs>
        <w:spacing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przygotowywanie obwieszczenia Wojewody w sprawie wykazu spółek, którym przyznano dotację,</w:t>
      </w:r>
    </w:p>
    <w:p w14:paraId="0BABB9B9" w14:textId="77777777" w:rsidR="0058577A" w:rsidRPr="002820A4" w:rsidRDefault="0058577A" w:rsidP="0058577A">
      <w:pPr>
        <w:pStyle w:val="Akapitzlist"/>
        <w:numPr>
          <w:ilvl w:val="0"/>
          <w:numId w:val="29"/>
        </w:numPr>
        <w:tabs>
          <w:tab w:val="left" w:pos="1418"/>
        </w:tabs>
        <w:spacing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przygotowywanie oraz zawieranie umów i aneksów dotyczących finansowania zadań w zakresie utrzymania oraz eksploatacji urządzeń melioracji wodnych,</w:t>
      </w:r>
    </w:p>
    <w:p w14:paraId="5600A474" w14:textId="77777777" w:rsidR="0058577A" w:rsidRPr="002820A4" w:rsidRDefault="0058577A" w:rsidP="0058577A">
      <w:pPr>
        <w:pStyle w:val="Akapitzlist"/>
        <w:numPr>
          <w:ilvl w:val="0"/>
          <w:numId w:val="29"/>
        </w:numPr>
        <w:tabs>
          <w:tab w:val="left" w:pos="1418"/>
        </w:tabs>
        <w:spacing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 xml:space="preserve"> weryfikacja dokumentacji rozliczeniowej spółek wodnych i związków spółek wodnych, w zakresie realizacji zadań wynikających z zapisów umów,</w:t>
      </w:r>
    </w:p>
    <w:p w14:paraId="71B1E375" w14:textId="77777777" w:rsidR="0058577A" w:rsidRPr="002820A4" w:rsidRDefault="0058577A" w:rsidP="0058577A">
      <w:pPr>
        <w:pStyle w:val="Akapitzlist"/>
        <w:numPr>
          <w:ilvl w:val="0"/>
          <w:numId w:val="29"/>
        </w:numPr>
        <w:tabs>
          <w:tab w:val="left" w:pos="1418"/>
        </w:tabs>
        <w:spacing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prowadzenie rejestrów i zbiorów danych w zakresie udzielonych i rozliczonych dotacji spółkom wodnym i związkom spółek wodnych</w:t>
      </w:r>
      <w:r w:rsidR="00327778">
        <w:rPr>
          <w:rFonts w:ascii="Times New Roman" w:hAnsi="Times New Roman" w:cs="Times New Roman"/>
          <w:sz w:val="24"/>
          <w:szCs w:val="24"/>
        </w:rPr>
        <w:t>;</w:t>
      </w:r>
    </w:p>
    <w:p w14:paraId="5070003B" w14:textId="77777777" w:rsidR="0058577A" w:rsidRPr="002820A4" w:rsidRDefault="0058577A" w:rsidP="008F677E">
      <w:pPr>
        <w:pStyle w:val="Akapitzlist"/>
        <w:numPr>
          <w:ilvl w:val="0"/>
          <w:numId w:val="40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820A4">
        <w:rPr>
          <w:rFonts w:ascii="Times New Roman" w:hAnsi="Times New Roman" w:cs="Times New Roman"/>
          <w:sz w:val="24"/>
          <w:szCs w:val="24"/>
        </w:rPr>
        <w:t>nadzór nad  związkami spółek wodnych, w tym:</w:t>
      </w:r>
    </w:p>
    <w:p w14:paraId="73C5B3AB" w14:textId="77777777" w:rsidR="008F677E" w:rsidRPr="008F677E" w:rsidRDefault="0058577A" w:rsidP="008F677E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7E">
        <w:rPr>
          <w:rFonts w:ascii="Times New Roman" w:hAnsi="Times New Roman" w:cs="Times New Roman"/>
          <w:sz w:val="24"/>
          <w:szCs w:val="24"/>
        </w:rPr>
        <w:t xml:space="preserve">weryfikacja uchwał organów Związków Spółek Wodnych w zakresie zgodności </w:t>
      </w:r>
      <w:r w:rsidRPr="008F677E">
        <w:rPr>
          <w:rFonts w:ascii="Times New Roman" w:hAnsi="Times New Roman" w:cs="Times New Roman"/>
          <w:sz w:val="24"/>
          <w:szCs w:val="24"/>
        </w:rPr>
        <w:br/>
        <w:t>z prawem i Statutem Związku Spółek Wodnych,</w:t>
      </w:r>
    </w:p>
    <w:p w14:paraId="028A97F8" w14:textId="77777777" w:rsidR="008F677E" w:rsidRPr="008F677E" w:rsidRDefault="0058577A" w:rsidP="008F677E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7E">
        <w:rPr>
          <w:rFonts w:ascii="Times New Roman" w:hAnsi="Times New Roman" w:cs="Times New Roman"/>
          <w:sz w:val="24"/>
          <w:szCs w:val="24"/>
        </w:rPr>
        <w:t>weryfikacja Statutów Związku Spółek Wodnych w zakresie zgodności z prawem,</w:t>
      </w:r>
    </w:p>
    <w:p w14:paraId="19F4A77D" w14:textId="77777777" w:rsidR="008F677E" w:rsidRPr="008F677E" w:rsidRDefault="0058577A" w:rsidP="008F677E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7E">
        <w:rPr>
          <w:rFonts w:ascii="Times New Roman" w:hAnsi="Times New Roman" w:cs="Times New Roman"/>
          <w:sz w:val="24"/>
          <w:szCs w:val="24"/>
        </w:rPr>
        <w:t>przygotowywanie decyzji zatwierdzających Statut Związku Spółek Wodnych,</w:t>
      </w:r>
    </w:p>
    <w:p w14:paraId="59CA2833" w14:textId="77777777" w:rsidR="008F677E" w:rsidRPr="008F677E" w:rsidRDefault="0058577A" w:rsidP="008F677E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7E">
        <w:rPr>
          <w:rFonts w:ascii="Times New Roman" w:hAnsi="Times New Roman" w:cs="Times New Roman"/>
          <w:sz w:val="24"/>
          <w:szCs w:val="24"/>
        </w:rPr>
        <w:t>prowadzenie rejestru zatwierdzonych uchwał oraz statutów związków spółek wodnych,</w:t>
      </w:r>
    </w:p>
    <w:p w14:paraId="3B750970" w14:textId="77777777" w:rsidR="0058577A" w:rsidRPr="008F677E" w:rsidRDefault="0058577A" w:rsidP="008F677E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7E">
        <w:rPr>
          <w:rFonts w:ascii="Times New Roman" w:hAnsi="Times New Roman" w:cs="Times New Roman"/>
          <w:sz w:val="24"/>
          <w:szCs w:val="24"/>
        </w:rPr>
        <w:t>udział w walnych zgromadzeniach związków spółek wodnych</w:t>
      </w:r>
      <w:r w:rsidR="008F677E" w:rsidRPr="008F677E">
        <w:rPr>
          <w:rFonts w:ascii="Times New Roman" w:hAnsi="Times New Roman" w:cs="Times New Roman"/>
          <w:sz w:val="24"/>
          <w:szCs w:val="24"/>
        </w:rPr>
        <w:t>;</w:t>
      </w:r>
    </w:p>
    <w:p w14:paraId="13F7F085" w14:textId="77777777" w:rsidR="008F677E" w:rsidRPr="00E17EAA" w:rsidRDefault="0058577A" w:rsidP="008F677E">
      <w:pPr>
        <w:pStyle w:val="Akapitzlist"/>
        <w:numPr>
          <w:ilvl w:val="0"/>
          <w:numId w:val="40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EAA">
        <w:rPr>
          <w:rFonts w:ascii="Times New Roman" w:hAnsi="Times New Roman" w:cs="Times New Roman"/>
          <w:color w:val="000000" w:themeColor="text1"/>
          <w:sz w:val="24"/>
          <w:szCs w:val="24"/>
        </w:rPr>
        <w:t>prowadzenie rejestrów i zbiorów danych w zakresie stref ochronnych oraz obszarów ochronnych</w:t>
      </w:r>
      <w:r w:rsidR="008F677E" w:rsidRPr="00E17EA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9D2E833" w14:textId="4583C695" w:rsidR="0058577A" w:rsidRPr="008F677E" w:rsidRDefault="0058577A" w:rsidP="008F677E">
      <w:pPr>
        <w:pStyle w:val="Akapitzlist"/>
        <w:numPr>
          <w:ilvl w:val="0"/>
          <w:numId w:val="40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677E">
        <w:rPr>
          <w:rFonts w:ascii="Times New Roman" w:hAnsi="Times New Roman" w:cs="Times New Roman"/>
          <w:sz w:val="24"/>
          <w:szCs w:val="24"/>
        </w:rPr>
        <w:t xml:space="preserve">realizacja zadań związanych z edukacją przeciwpowodziową dzieci i młodzieży, </w:t>
      </w:r>
      <w:r w:rsidR="00881E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F677E">
        <w:rPr>
          <w:rFonts w:ascii="Times New Roman" w:hAnsi="Times New Roman" w:cs="Times New Roman"/>
          <w:sz w:val="24"/>
          <w:szCs w:val="24"/>
        </w:rPr>
        <w:t>w tym:</w:t>
      </w:r>
    </w:p>
    <w:p w14:paraId="1B22A3C1" w14:textId="77777777" w:rsidR="008F677E" w:rsidRPr="008F677E" w:rsidRDefault="0058577A" w:rsidP="008F677E">
      <w:pPr>
        <w:pStyle w:val="Akapitzlist"/>
        <w:numPr>
          <w:ilvl w:val="0"/>
          <w:numId w:val="41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677E">
        <w:rPr>
          <w:rFonts w:ascii="Times New Roman" w:hAnsi="Times New Roman" w:cs="Times New Roman"/>
          <w:sz w:val="24"/>
          <w:szCs w:val="24"/>
        </w:rPr>
        <w:t xml:space="preserve">uzgadnianie i realizacja zadań w zakresie edukacji przeciwpowodziowej dzieci </w:t>
      </w:r>
      <w:r w:rsidRPr="008F677E">
        <w:rPr>
          <w:rFonts w:ascii="Times New Roman" w:hAnsi="Times New Roman" w:cs="Times New Roman"/>
          <w:sz w:val="24"/>
          <w:szCs w:val="24"/>
        </w:rPr>
        <w:br/>
        <w:t>i młodzieży zakwalifikowanych do dofinansowania ze środków Wojewódzkiego Funduszu Ochrony Środowiska i Gospodarki Wodnej w Warszawie, będących w gestii Urzędu,</w:t>
      </w:r>
    </w:p>
    <w:p w14:paraId="1AF0D192" w14:textId="77777777" w:rsidR="008F677E" w:rsidRPr="008F677E" w:rsidRDefault="0058577A" w:rsidP="008F677E">
      <w:pPr>
        <w:pStyle w:val="Akapitzlist"/>
        <w:numPr>
          <w:ilvl w:val="0"/>
          <w:numId w:val="41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677E">
        <w:rPr>
          <w:rFonts w:ascii="Times New Roman" w:hAnsi="Times New Roman" w:cs="Times New Roman"/>
          <w:sz w:val="24"/>
          <w:szCs w:val="24"/>
        </w:rPr>
        <w:t>przygotowywanie postępowania o udzielenie zamówienia publicznego,</w:t>
      </w:r>
    </w:p>
    <w:p w14:paraId="23A49932" w14:textId="77777777" w:rsidR="008F677E" w:rsidRPr="008F677E" w:rsidRDefault="0058577A" w:rsidP="008F677E">
      <w:pPr>
        <w:pStyle w:val="Akapitzlist"/>
        <w:numPr>
          <w:ilvl w:val="0"/>
          <w:numId w:val="41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677E">
        <w:rPr>
          <w:rFonts w:ascii="Times New Roman" w:hAnsi="Times New Roman" w:cs="Times New Roman"/>
          <w:sz w:val="24"/>
          <w:szCs w:val="24"/>
        </w:rPr>
        <w:lastRenderedPageBreak/>
        <w:t>przeprowadzanie wizji lokalnych prowadzonych zajęć związanych z edukacją przeciwpowodziową  w placówkach oświatowych z terenu województwa w celu oceny poprawności realizacji zadania,</w:t>
      </w:r>
    </w:p>
    <w:p w14:paraId="7C95CDC1" w14:textId="77777777" w:rsidR="008F677E" w:rsidRPr="008F677E" w:rsidRDefault="0058577A" w:rsidP="008F677E">
      <w:pPr>
        <w:pStyle w:val="Akapitzlist"/>
        <w:numPr>
          <w:ilvl w:val="0"/>
          <w:numId w:val="41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677E">
        <w:rPr>
          <w:rFonts w:ascii="Times New Roman" w:hAnsi="Times New Roman" w:cs="Times New Roman"/>
          <w:sz w:val="24"/>
          <w:szCs w:val="24"/>
        </w:rPr>
        <w:t xml:space="preserve">weryfikacja rozliczenia końcowego przekazanego przez Wykonawcę w związku </w:t>
      </w:r>
      <w:r w:rsidRPr="008F677E">
        <w:rPr>
          <w:rFonts w:ascii="Times New Roman" w:hAnsi="Times New Roman" w:cs="Times New Roman"/>
          <w:sz w:val="24"/>
          <w:szCs w:val="24"/>
        </w:rPr>
        <w:br/>
        <w:t>z zrealizowanym zadaniem,</w:t>
      </w:r>
    </w:p>
    <w:p w14:paraId="1A0366F7" w14:textId="77777777" w:rsidR="0058577A" w:rsidRPr="008F677E" w:rsidRDefault="0058577A" w:rsidP="008F677E">
      <w:pPr>
        <w:pStyle w:val="Akapitzlist"/>
        <w:numPr>
          <w:ilvl w:val="0"/>
          <w:numId w:val="41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677E">
        <w:rPr>
          <w:rFonts w:ascii="Times New Roman" w:hAnsi="Times New Roman" w:cs="Times New Roman"/>
          <w:sz w:val="24"/>
          <w:szCs w:val="24"/>
        </w:rPr>
        <w:t>przygotowywanie  rozliczeń finansowych do Wojewódzkiego Funduszu Ochrony Środowiska i Gospodarki Wodnej w Warszawie</w:t>
      </w:r>
      <w:r w:rsidR="008F677E" w:rsidRPr="008F677E">
        <w:rPr>
          <w:rFonts w:ascii="Times New Roman" w:hAnsi="Times New Roman" w:cs="Times New Roman"/>
          <w:sz w:val="24"/>
          <w:szCs w:val="24"/>
        </w:rPr>
        <w:t>;</w:t>
      </w:r>
    </w:p>
    <w:p w14:paraId="0F91E355" w14:textId="77777777" w:rsidR="008F677E" w:rsidRPr="008F677E" w:rsidRDefault="0058577A" w:rsidP="00A23C04">
      <w:pPr>
        <w:pStyle w:val="Akapitzlist"/>
        <w:numPr>
          <w:ilvl w:val="0"/>
          <w:numId w:val="40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677E">
        <w:rPr>
          <w:rFonts w:ascii="Times New Roman" w:hAnsi="Times New Roman" w:cs="Times New Roman"/>
          <w:sz w:val="24"/>
          <w:szCs w:val="24"/>
        </w:rPr>
        <w:t xml:space="preserve">realizacja zadań związanych z odnowieniem powierzchni leśnych niestanowiących własności Skarbu Państwa; </w:t>
      </w:r>
    </w:p>
    <w:p w14:paraId="6ACADFEF" w14:textId="77777777" w:rsidR="0058577A" w:rsidRPr="00A23C04" w:rsidRDefault="0058577A" w:rsidP="00A23C04">
      <w:pPr>
        <w:pStyle w:val="Akapitzlist"/>
        <w:numPr>
          <w:ilvl w:val="0"/>
          <w:numId w:val="40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677E">
        <w:rPr>
          <w:rFonts w:ascii="Times New Roman" w:hAnsi="Times New Roman" w:cs="Times New Roman"/>
          <w:sz w:val="24"/>
          <w:szCs w:val="24"/>
        </w:rPr>
        <w:t>przeprowadzanie kontroli planowanych i doraźnych w powiatach w zakresie wykorzystania dotacji otrzymanych na realizację zadania dotyczącego odnowienia powierzchni leśnych niestanowiących własności Skarbu Państwa</w:t>
      </w:r>
      <w:r w:rsidR="008F677E" w:rsidRPr="008F677E">
        <w:rPr>
          <w:rFonts w:ascii="Times New Roman" w:hAnsi="Times New Roman" w:cs="Times New Roman"/>
          <w:sz w:val="24"/>
          <w:szCs w:val="24"/>
        </w:rPr>
        <w:t>.</w:t>
      </w:r>
    </w:p>
    <w:p w14:paraId="03FDCC8A" w14:textId="77777777" w:rsidR="00A23C04" w:rsidRDefault="00A23C04" w:rsidP="007F366F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bookmarkStart w:id="16" w:name="bookmark14"/>
    </w:p>
    <w:p w14:paraId="3A9C6F39" w14:textId="77777777" w:rsidR="00690F77" w:rsidRPr="00A23C04" w:rsidRDefault="00676023" w:rsidP="007F366F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r w:rsidRPr="00A23C04">
        <w:rPr>
          <w:b/>
        </w:rPr>
        <w:t>Rozdział 7</w:t>
      </w:r>
      <w:bookmarkEnd w:id="16"/>
    </w:p>
    <w:p w14:paraId="1E63B42D" w14:textId="77777777" w:rsidR="00690F77" w:rsidRPr="00A23C04" w:rsidRDefault="00676023" w:rsidP="007F366F">
      <w:pPr>
        <w:pStyle w:val="Nagwek20"/>
        <w:keepNext/>
        <w:keepLines/>
        <w:shd w:val="clear" w:color="auto" w:fill="auto"/>
        <w:spacing w:before="0" w:line="360" w:lineRule="auto"/>
        <w:jc w:val="center"/>
        <w:rPr>
          <w:b/>
        </w:rPr>
      </w:pPr>
      <w:bookmarkStart w:id="17" w:name="bookmark15"/>
      <w:r w:rsidRPr="00A23C04">
        <w:rPr>
          <w:b/>
        </w:rPr>
        <w:t>Obsługa klientów w wydziale</w:t>
      </w:r>
      <w:bookmarkEnd w:id="17"/>
    </w:p>
    <w:p w14:paraId="7203ED59" w14:textId="513768F5" w:rsidR="00690F77" w:rsidRDefault="00676023" w:rsidP="00A23C04">
      <w:pPr>
        <w:pStyle w:val="Teksttreci20"/>
        <w:shd w:val="clear" w:color="auto" w:fill="auto"/>
        <w:spacing w:line="360" w:lineRule="auto"/>
        <w:ind w:left="851" w:hanging="851"/>
        <w:jc w:val="both"/>
      </w:pPr>
      <w:r w:rsidRPr="00A23C04">
        <w:rPr>
          <w:b/>
        </w:rPr>
        <w:t>§ 9.</w:t>
      </w:r>
      <w:r>
        <w:t xml:space="preserve"> 1. Pracownicy oddziałów</w:t>
      </w:r>
      <w:r w:rsidR="00C46689">
        <w:t xml:space="preserve"> </w:t>
      </w:r>
      <w:r>
        <w:t xml:space="preserve">przyjmują </w:t>
      </w:r>
      <w:r w:rsidR="002B6453">
        <w:t>k</w:t>
      </w:r>
      <w:r>
        <w:t xml:space="preserve">lientów w sprawach prowadzonych postępowań </w:t>
      </w:r>
      <w:r w:rsidR="002B6453">
        <w:t xml:space="preserve">                  </w:t>
      </w:r>
      <w:r>
        <w:t>w następujących terminach:</w:t>
      </w:r>
    </w:p>
    <w:p w14:paraId="1BB568B8" w14:textId="77777777" w:rsidR="00A23C04" w:rsidRDefault="00676023" w:rsidP="00A23C04">
      <w:pPr>
        <w:pStyle w:val="Teksttreci20"/>
        <w:numPr>
          <w:ilvl w:val="0"/>
          <w:numId w:val="18"/>
        </w:numPr>
        <w:shd w:val="clear" w:color="auto" w:fill="auto"/>
        <w:tabs>
          <w:tab w:val="left" w:pos="807"/>
          <w:tab w:val="left" w:pos="1134"/>
        </w:tabs>
        <w:spacing w:line="360" w:lineRule="auto"/>
        <w:ind w:firstLine="851"/>
        <w:jc w:val="both"/>
      </w:pPr>
      <w:r>
        <w:t>poniedziałek 13.00 - 16.00;</w:t>
      </w:r>
    </w:p>
    <w:p w14:paraId="197F1836" w14:textId="77777777" w:rsidR="00690F77" w:rsidRDefault="00676023" w:rsidP="00A23C04">
      <w:pPr>
        <w:pStyle w:val="Teksttreci20"/>
        <w:numPr>
          <w:ilvl w:val="0"/>
          <w:numId w:val="18"/>
        </w:numPr>
        <w:shd w:val="clear" w:color="auto" w:fill="auto"/>
        <w:tabs>
          <w:tab w:val="left" w:pos="807"/>
          <w:tab w:val="left" w:pos="1134"/>
        </w:tabs>
        <w:spacing w:line="360" w:lineRule="auto"/>
        <w:ind w:firstLine="851"/>
        <w:jc w:val="both"/>
      </w:pPr>
      <w:r>
        <w:t>czwartek 8.00 - 12.00.</w:t>
      </w:r>
    </w:p>
    <w:p w14:paraId="3BD0A064" w14:textId="1A5E9916" w:rsidR="00A23C04" w:rsidRDefault="00676023" w:rsidP="00A23C04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  <w:tab w:val="left" w:pos="851"/>
        </w:tabs>
        <w:spacing w:line="360" w:lineRule="auto"/>
        <w:ind w:left="851" w:hanging="284"/>
        <w:jc w:val="both"/>
      </w:pPr>
      <w:r>
        <w:t>Pracownicy Oddziału Transportu</w:t>
      </w:r>
      <w:r w:rsidR="0016498C">
        <w:t xml:space="preserve"> </w:t>
      </w:r>
      <w:r>
        <w:t xml:space="preserve">przyjmują </w:t>
      </w:r>
      <w:r w:rsidR="002B6453">
        <w:t>k</w:t>
      </w:r>
      <w:r>
        <w:t xml:space="preserve">lientów w sprawach związanych </w:t>
      </w:r>
      <w:r w:rsidR="002B6453">
        <w:t xml:space="preserve">                    </w:t>
      </w:r>
      <w:r>
        <w:t>z rejestracją pojazdów dyplomatycznych od poniedziałku do piątku w godzinach 8.00 - 16.00.</w:t>
      </w:r>
    </w:p>
    <w:p w14:paraId="4DA5EED3" w14:textId="426574B4" w:rsidR="00690F77" w:rsidRDefault="00676023" w:rsidP="00A23C04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  <w:tab w:val="left" w:pos="851"/>
        </w:tabs>
        <w:spacing w:line="360" w:lineRule="auto"/>
        <w:ind w:left="851" w:hanging="284"/>
        <w:jc w:val="both"/>
      </w:pPr>
      <w:r>
        <w:t xml:space="preserve">W uzasadnionych przypadkach </w:t>
      </w:r>
      <w:r w:rsidR="002B6453">
        <w:t>k</w:t>
      </w:r>
      <w:r>
        <w:t>lienci mogą być przyjmowani w innych godzinach niż wskazane w ust. 1.</w:t>
      </w:r>
    </w:p>
    <w:p w14:paraId="493B0517" w14:textId="77777777" w:rsidR="004C4C43" w:rsidRDefault="004C4C43" w:rsidP="007C5A9E">
      <w:pPr>
        <w:pStyle w:val="Teksttreci20"/>
        <w:shd w:val="clear" w:color="auto" w:fill="auto"/>
        <w:tabs>
          <w:tab w:val="left" w:pos="709"/>
          <w:tab w:val="left" w:pos="851"/>
        </w:tabs>
        <w:spacing w:line="360" w:lineRule="auto"/>
        <w:ind w:left="851" w:firstLine="0"/>
        <w:jc w:val="both"/>
      </w:pPr>
    </w:p>
    <w:sectPr w:rsidR="004C4C43">
      <w:footerReference w:type="default" r:id="rId8"/>
      <w:pgSz w:w="11900" w:h="16840"/>
      <w:pgMar w:top="1397" w:right="1386" w:bottom="1450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5F842" w14:textId="77777777" w:rsidR="00803F0B" w:rsidRDefault="00803F0B">
      <w:r>
        <w:separator/>
      </w:r>
    </w:p>
  </w:endnote>
  <w:endnote w:type="continuationSeparator" w:id="0">
    <w:p w14:paraId="0E17D04C" w14:textId="77777777" w:rsidR="00803F0B" w:rsidRDefault="0080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F3650" w14:textId="77777777" w:rsidR="00EA0E4E" w:rsidRDefault="00EA0E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03C42" w14:textId="77777777" w:rsidR="00803F0B" w:rsidRDefault="00803F0B"/>
  </w:footnote>
  <w:footnote w:type="continuationSeparator" w:id="0">
    <w:p w14:paraId="7488907C" w14:textId="77777777" w:rsidR="00803F0B" w:rsidRDefault="00803F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6B5"/>
    <w:multiLevelType w:val="hybridMultilevel"/>
    <w:tmpl w:val="ED0CA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5B79"/>
    <w:multiLevelType w:val="multilevel"/>
    <w:tmpl w:val="0F1AAF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2739A6"/>
    <w:multiLevelType w:val="multilevel"/>
    <w:tmpl w:val="C17AF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594EC9"/>
    <w:multiLevelType w:val="multilevel"/>
    <w:tmpl w:val="54B2AB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3A3FBE"/>
    <w:multiLevelType w:val="hybridMultilevel"/>
    <w:tmpl w:val="4EB873AA"/>
    <w:lvl w:ilvl="0" w:tplc="5CA0D190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2CEB"/>
    <w:multiLevelType w:val="hybridMultilevel"/>
    <w:tmpl w:val="FF248AAE"/>
    <w:lvl w:ilvl="0" w:tplc="8F067B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53CEDCC">
      <w:start w:val="1"/>
      <w:numFmt w:val="lowerLetter"/>
      <w:lvlText w:val="%2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4411FD"/>
    <w:multiLevelType w:val="hybridMultilevel"/>
    <w:tmpl w:val="7214D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A0D190">
      <w:start w:val="1"/>
      <w:numFmt w:val="lowerLetter"/>
      <w:lvlText w:val="%2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61242"/>
    <w:multiLevelType w:val="hybridMultilevel"/>
    <w:tmpl w:val="3F727E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242DF1"/>
    <w:multiLevelType w:val="hybridMultilevel"/>
    <w:tmpl w:val="041A9988"/>
    <w:lvl w:ilvl="0" w:tplc="4F80766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2C4E97"/>
    <w:multiLevelType w:val="multilevel"/>
    <w:tmpl w:val="7DD4A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5907CD"/>
    <w:multiLevelType w:val="hybridMultilevel"/>
    <w:tmpl w:val="C4B293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0609E9"/>
    <w:multiLevelType w:val="hybridMultilevel"/>
    <w:tmpl w:val="1B088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F5DF9"/>
    <w:multiLevelType w:val="multilevel"/>
    <w:tmpl w:val="AD6EC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7029D5"/>
    <w:multiLevelType w:val="hybridMultilevel"/>
    <w:tmpl w:val="ED0CA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932A8"/>
    <w:multiLevelType w:val="multilevel"/>
    <w:tmpl w:val="3B6CEC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B041DF"/>
    <w:multiLevelType w:val="multilevel"/>
    <w:tmpl w:val="9B06A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435385"/>
    <w:multiLevelType w:val="hybridMultilevel"/>
    <w:tmpl w:val="C7D274FC"/>
    <w:lvl w:ilvl="0" w:tplc="6D4A511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B7ED1"/>
    <w:multiLevelType w:val="hybridMultilevel"/>
    <w:tmpl w:val="BF56BFB0"/>
    <w:lvl w:ilvl="0" w:tplc="30C2F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00D90"/>
    <w:multiLevelType w:val="multilevel"/>
    <w:tmpl w:val="CB562918"/>
    <w:lvl w:ilvl="0">
      <w:start w:val="3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02245EE"/>
    <w:multiLevelType w:val="hybridMultilevel"/>
    <w:tmpl w:val="F2961EF4"/>
    <w:lvl w:ilvl="0" w:tplc="5DAE5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03F98"/>
    <w:multiLevelType w:val="hybridMultilevel"/>
    <w:tmpl w:val="28B2B990"/>
    <w:lvl w:ilvl="0" w:tplc="976A4F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614E4C"/>
    <w:multiLevelType w:val="multilevel"/>
    <w:tmpl w:val="7ACC87D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36371B7"/>
    <w:multiLevelType w:val="hybridMultilevel"/>
    <w:tmpl w:val="82649A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4DC6403"/>
    <w:multiLevelType w:val="multilevel"/>
    <w:tmpl w:val="281289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794727"/>
    <w:multiLevelType w:val="multilevel"/>
    <w:tmpl w:val="C34A6306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839002A"/>
    <w:multiLevelType w:val="hybridMultilevel"/>
    <w:tmpl w:val="6D34E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21F22"/>
    <w:multiLevelType w:val="multilevel"/>
    <w:tmpl w:val="1AD26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F8325D"/>
    <w:multiLevelType w:val="multilevel"/>
    <w:tmpl w:val="C66E05E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0043EC"/>
    <w:multiLevelType w:val="multilevel"/>
    <w:tmpl w:val="16A88000"/>
    <w:lvl w:ilvl="0">
      <w:start w:val="2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71514EF"/>
    <w:multiLevelType w:val="multilevel"/>
    <w:tmpl w:val="9F0E7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D957CC"/>
    <w:multiLevelType w:val="hybridMultilevel"/>
    <w:tmpl w:val="05BE88A4"/>
    <w:lvl w:ilvl="0" w:tplc="30C2F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A3154"/>
    <w:multiLevelType w:val="hybridMultilevel"/>
    <w:tmpl w:val="477CCC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077BF1"/>
    <w:multiLevelType w:val="multilevel"/>
    <w:tmpl w:val="8FE0F81E"/>
    <w:lvl w:ilvl="0">
      <w:start w:val="7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A5D6650"/>
    <w:multiLevelType w:val="multilevel"/>
    <w:tmpl w:val="89A4ED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CE38F5"/>
    <w:multiLevelType w:val="multilevel"/>
    <w:tmpl w:val="A6163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F55984"/>
    <w:multiLevelType w:val="hybridMultilevel"/>
    <w:tmpl w:val="C6486626"/>
    <w:lvl w:ilvl="0" w:tplc="30C2FD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A56D5B"/>
    <w:multiLevelType w:val="multilevel"/>
    <w:tmpl w:val="1ED8B4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6D6919"/>
    <w:multiLevelType w:val="hybridMultilevel"/>
    <w:tmpl w:val="63D67566"/>
    <w:lvl w:ilvl="0" w:tplc="30C2FD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4BB09AB"/>
    <w:multiLevelType w:val="hybridMultilevel"/>
    <w:tmpl w:val="3F58A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3D5B0D"/>
    <w:multiLevelType w:val="hybridMultilevel"/>
    <w:tmpl w:val="7CA89ED0"/>
    <w:lvl w:ilvl="0" w:tplc="30C2F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E18F0"/>
    <w:multiLevelType w:val="multilevel"/>
    <w:tmpl w:val="B1267F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542939"/>
    <w:multiLevelType w:val="multilevel"/>
    <w:tmpl w:val="51245F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3"/>
  </w:num>
  <w:num w:numId="3">
    <w:abstractNumId w:val="23"/>
  </w:num>
  <w:num w:numId="4">
    <w:abstractNumId w:val="3"/>
  </w:num>
  <w:num w:numId="5">
    <w:abstractNumId w:val="9"/>
  </w:num>
  <w:num w:numId="6">
    <w:abstractNumId w:val="1"/>
  </w:num>
  <w:num w:numId="7">
    <w:abstractNumId w:val="12"/>
  </w:num>
  <w:num w:numId="8">
    <w:abstractNumId w:val="41"/>
  </w:num>
  <w:num w:numId="9">
    <w:abstractNumId w:val="27"/>
  </w:num>
  <w:num w:numId="10">
    <w:abstractNumId w:val="21"/>
  </w:num>
  <w:num w:numId="11">
    <w:abstractNumId w:val="15"/>
  </w:num>
  <w:num w:numId="12">
    <w:abstractNumId w:val="36"/>
  </w:num>
  <w:num w:numId="13">
    <w:abstractNumId w:val="14"/>
  </w:num>
  <w:num w:numId="14">
    <w:abstractNumId w:val="24"/>
  </w:num>
  <w:num w:numId="15">
    <w:abstractNumId w:val="28"/>
  </w:num>
  <w:num w:numId="16">
    <w:abstractNumId w:val="2"/>
  </w:num>
  <w:num w:numId="17">
    <w:abstractNumId w:val="29"/>
  </w:num>
  <w:num w:numId="18">
    <w:abstractNumId w:val="26"/>
  </w:num>
  <w:num w:numId="19">
    <w:abstractNumId w:val="40"/>
  </w:num>
  <w:num w:numId="20">
    <w:abstractNumId w:val="11"/>
  </w:num>
  <w:num w:numId="21">
    <w:abstractNumId w:val="20"/>
  </w:num>
  <w:num w:numId="22">
    <w:abstractNumId w:val="13"/>
  </w:num>
  <w:num w:numId="23">
    <w:abstractNumId w:val="39"/>
  </w:num>
  <w:num w:numId="24">
    <w:abstractNumId w:val="37"/>
  </w:num>
  <w:num w:numId="25">
    <w:abstractNumId w:val="35"/>
  </w:num>
  <w:num w:numId="26">
    <w:abstractNumId w:val="17"/>
  </w:num>
  <w:num w:numId="27">
    <w:abstractNumId w:val="30"/>
  </w:num>
  <w:num w:numId="28">
    <w:abstractNumId w:val="18"/>
  </w:num>
  <w:num w:numId="29">
    <w:abstractNumId w:val="19"/>
  </w:num>
  <w:num w:numId="30">
    <w:abstractNumId w:val="5"/>
  </w:num>
  <w:num w:numId="31">
    <w:abstractNumId w:val="8"/>
  </w:num>
  <w:num w:numId="32">
    <w:abstractNumId w:val="6"/>
  </w:num>
  <w:num w:numId="33">
    <w:abstractNumId w:val="25"/>
  </w:num>
  <w:num w:numId="34">
    <w:abstractNumId w:val="0"/>
  </w:num>
  <w:num w:numId="35">
    <w:abstractNumId w:val="31"/>
  </w:num>
  <w:num w:numId="36">
    <w:abstractNumId w:val="7"/>
  </w:num>
  <w:num w:numId="37">
    <w:abstractNumId w:val="10"/>
  </w:num>
  <w:num w:numId="38">
    <w:abstractNumId w:val="22"/>
  </w:num>
  <w:num w:numId="39">
    <w:abstractNumId w:val="38"/>
  </w:num>
  <w:num w:numId="40">
    <w:abstractNumId w:val="16"/>
  </w:num>
  <w:num w:numId="41">
    <w:abstractNumId w:val="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77"/>
    <w:rsid w:val="00051DF8"/>
    <w:rsid w:val="00065C9A"/>
    <w:rsid w:val="00067E61"/>
    <w:rsid w:val="000B3BA4"/>
    <w:rsid w:val="000C09BB"/>
    <w:rsid w:val="000F29B3"/>
    <w:rsid w:val="00140A62"/>
    <w:rsid w:val="0016498C"/>
    <w:rsid w:val="00170FFB"/>
    <w:rsid w:val="001C2ED7"/>
    <w:rsid w:val="001F1961"/>
    <w:rsid w:val="00236B12"/>
    <w:rsid w:val="002820A4"/>
    <w:rsid w:val="00291451"/>
    <w:rsid w:val="002B6453"/>
    <w:rsid w:val="002B79DE"/>
    <w:rsid w:val="002C39B8"/>
    <w:rsid w:val="002E6CEA"/>
    <w:rsid w:val="0030761C"/>
    <w:rsid w:val="00313BC9"/>
    <w:rsid w:val="00315CAE"/>
    <w:rsid w:val="00327778"/>
    <w:rsid w:val="003507AF"/>
    <w:rsid w:val="00361898"/>
    <w:rsid w:val="00390CE7"/>
    <w:rsid w:val="00391916"/>
    <w:rsid w:val="0039256F"/>
    <w:rsid w:val="00417BFF"/>
    <w:rsid w:val="00437A16"/>
    <w:rsid w:val="00440991"/>
    <w:rsid w:val="004548A8"/>
    <w:rsid w:val="0045647B"/>
    <w:rsid w:val="004C4C43"/>
    <w:rsid w:val="004E0DAD"/>
    <w:rsid w:val="005165DE"/>
    <w:rsid w:val="0058577A"/>
    <w:rsid w:val="005B3E5A"/>
    <w:rsid w:val="005D0180"/>
    <w:rsid w:val="0063193F"/>
    <w:rsid w:val="0063754A"/>
    <w:rsid w:val="00637FB3"/>
    <w:rsid w:val="006409C8"/>
    <w:rsid w:val="00676023"/>
    <w:rsid w:val="00677A2E"/>
    <w:rsid w:val="00690F77"/>
    <w:rsid w:val="00697C6E"/>
    <w:rsid w:val="006A4583"/>
    <w:rsid w:val="006C32BA"/>
    <w:rsid w:val="006D521C"/>
    <w:rsid w:val="00711884"/>
    <w:rsid w:val="00736D26"/>
    <w:rsid w:val="00764FF6"/>
    <w:rsid w:val="007C3E26"/>
    <w:rsid w:val="007C5A9E"/>
    <w:rsid w:val="007F1959"/>
    <w:rsid w:val="007F366F"/>
    <w:rsid w:val="00803F0B"/>
    <w:rsid w:val="00822EA6"/>
    <w:rsid w:val="00862785"/>
    <w:rsid w:val="00874C10"/>
    <w:rsid w:val="00881EC1"/>
    <w:rsid w:val="008C29A5"/>
    <w:rsid w:val="008E0070"/>
    <w:rsid w:val="008F677E"/>
    <w:rsid w:val="0090001F"/>
    <w:rsid w:val="00903A7D"/>
    <w:rsid w:val="00991BE2"/>
    <w:rsid w:val="009C366A"/>
    <w:rsid w:val="00A23C04"/>
    <w:rsid w:val="00A55093"/>
    <w:rsid w:val="00B501D9"/>
    <w:rsid w:val="00B6247E"/>
    <w:rsid w:val="00B77EB4"/>
    <w:rsid w:val="00BB0194"/>
    <w:rsid w:val="00BE1FC0"/>
    <w:rsid w:val="00C156E8"/>
    <w:rsid w:val="00C46689"/>
    <w:rsid w:val="00C47332"/>
    <w:rsid w:val="00C47A97"/>
    <w:rsid w:val="00C87AC4"/>
    <w:rsid w:val="00D23C81"/>
    <w:rsid w:val="00D669FF"/>
    <w:rsid w:val="00D81B05"/>
    <w:rsid w:val="00D87865"/>
    <w:rsid w:val="00D87C4B"/>
    <w:rsid w:val="00D911C2"/>
    <w:rsid w:val="00DC3ECA"/>
    <w:rsid w:val="00DF0B20"/>
    <w:rsid w:val="00E17EAA"/>
    <w:rsid w:val="00E526A3"/>
    <w:rsid w:val="00E774D7"/>
    <w:rsid w:val="00E77A41"/>
    <w:rsid w:val="00EA0E4E"/>
    <w:rsid w:val="00EB4960"/>
    <w:rsid w:val="00EE0C16"/>
    <w:rsid w:val="00F377B9"/>
    <w:rsid w:val="00F52080"/>
    <w:rsid w:val="00F7714E"/>
    <w:rsid w:val="00FD5BDD"/>
    <w:rsid w:val="00FE542E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89BD23"/>
  <w15:docId w15:val="{7765D869-D6B4-4B49-AD00-3AA1D70F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Exact">
    <w:name w:val="Nagłówek #1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340" w:line="672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340" w:line="413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13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EA0E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E4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0E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E4E"/>
    <w:rPr>
      <w:color w:val="000000"/>
    </w:rPr>
  </w:style>
  <w:style w:type="paragraph" w:styleId="Akapitzlist">
    <w:name w:val="List Paragraph"/>
    <w:basedOn w:val="Normalny"/>
    <w:uiPriority w:val="99"/>
    <w:qFormat/>
    <w:rsid w:val="0058577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0C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0C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0C1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C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C16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C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C1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7F86-2C38-4DCC-82AE-9E273B85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3485</Words>
  <Characters>20913</Characters>
  <Application>Microsoft Office Word</Application>
  <DocSecurity>4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Rajska</dc:creator>
  <cp:lastModifiedBy>Anna Malinowska</cp:lastModifiedBy>
  <cp:revision>2</cp:revision>
  <cp:lastPrinted>2021-01-26T13:30:00Z</cp:lastPrinted>
  <dcterms:created xsi:type="dcterms:W3CDTF">2021-10-07T10:26:00Z</dcterms:created>
  <dcterms:modified xsi:type="dcterms:W3CDTF">2021-10-07T10:26:00Z</dcterms:modified>
</cp:coreProperties>
</file>