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w odpowiedzi na zapytanie ofertowe nr BOU-I.2601.</w:t>
      </w:r>
      <w:r w:rsidR="00F93C5B">
        <w:rPr>
          <w:rFonts w:ascii="Times New Roman" w:eastAsia="Times New Roman" w:hAnsi="Times New Roman" w:cs="Times New Roman"/>
          <w:lang w:eastAsia="pl-PL"/>
        </w:rPr>
        <w:t>647</w:t>
      </w:r>
      <w:r w:rsidR="006539E3">
        <w:rPr>
          <w:rFonts w:ascii="Times New Roman" w:eastAsia="Times New Roman" w:hAnsi="Times New Roman" w:cs="Times New Roman"/>
          <w:lang w:eastAsia="pl-PL"/>
        </w:rPr>
        <w:t>.2021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Pr="00F93C5B">
        <w:rPr>
          <w:rFonts w:ascii="Times New Roman" w:eastAsia="Times New Roman" w:hAnsi="Times New Roman" w:cs="Times New Roman"/>
          <w:lang w:eastAsia="pl-PL"/>
        </w:rPr>
        <w:t xml:space="preserve">zakupu i dostawy </w:t>
      </w:r>
      <w:r w:rsidR="00F93C5B" w:rsidRPr="00F93C5B">
        <w:rPr>
          <w:rFonts w:ascii="Times New Roman" w:hAnsi="Times New Roman" w:cs="Times New Roman"/>
        </w:rPr>
        <w:t>podajników do ręczników papierowych, papieru toaletowego i mydła w płynie</w:t>
      </w:r>
      <w:r w:rsidRPr="007934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9E3">
        <w:rPr>
          <w:rFonts w:ascii="Times New Roman" w:eastAsia="Times New Roman" w:hAnsi="Times New Roman" w:cs="Times New Roman"/>
          <w:lang w:eastAsia="pl-PL"/>
        </w:rPr>
        <w:t xml:space="preserve">oraz szczotek do WC </w:t>
      </w:r>
      <w:r w:rsidRPr="00793400">
        <w:rPr>
          <w:rFonts w:ascii="Times New Roman" w:eastAsia="Times New Roman" w:hAnsi="Times New Roman" w:cs="Times New Roman"/>
          <w:lang w:eastAsia="pl-PL"/>
        </w:rPr>
        <w:t>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zapyt</w:t>
      </w:r>
      <w:r w:rsidR="00F93C5B">
        <w:rPr>
          <w:rFonts w:ascii="Times New Roman" w:eastAsia="Calibri" w:hAnsi="Times New Roman" w:cs="Times New Roman"/>
          <w:lang w:eastAsia="pl-PL"/>
        </w:rPr>
        <w:t>aniu ofertowym nr BOU-I.2601.647</w:t>
      </w:r>
      <w:r w:rsidR="006539E3">
        <w:rPr>
          <w:rFonts w:ascii="Times New Roman" w:eastAsia="Calibri" w:hAnsi="Times New Roman" w:cs="Times New Roman"/>
          <w:lang w:eastAsia="pl-PL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zapoznałem/liśmy się z zapyta</w:t>
      </w:r>
      <w:r w:rsidR="00F93C5B">
        <w:rPr>
          <w:rFonts w:ascii="Times New Roman" w:eastAsia="Calibri" w:hAnsi="Times New Roman" w:cs="Times New Roman"/>
          <w:lang w:eastAsia="pl-PL"/>
        </w:rPr>
        <w:t>niem ofertowym nr BOU-I.2601.647</w:t>
      </w:r>
      <w:r w:rsidR="006539E3">
        <w:rPr>
          <w:rFonts w:ascii="Times New Roman" w:eastAsia="Calibri" w:hAnsi="Times New Roman" w:cs="Times New Roman"/>
          <w:lang w:eastAsia="pl-PL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793400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A1" w:rsidRDefault="006075A1" w:rsidP="00793400">
      <w:pPr>
        <w:spacing w:after="0" w:line="240" w:lineRule="auto"/>
      </w:pPr>
      <w:r>
        <w:separator/>
      </w:r>
    </w:p>
  </w:endnote>
  <w:endnote w:type="continuationSeparator" w:id="0">
    <w:p w:rsidR="006075A1" w:rsidRDefault="006075A1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164F0" w:rsidRPr="003164F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07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A1" w:rsidRDefault="006075A1" w:rsidP="00793400">
      <w:pPr>
        <w:spacing w:after="0" w:line="240" w:lineRule="auto"/>
      </w:pPr>
      <w:r>
        <w:separator/>
      </w:r>
    </w:p>
  </w:footnote>
  <w:footnote w:type="continuationSeparator" w:id="0">
    <w:p w:rsidR="006075A1" w:rsidRDefault="006075A1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22695A"/>
    <w:rsid w:val="003164F0"/>
    <w:rsid w:val="004B44B3"/>
    <w:rsid w:val="006075A1"/>
    <w:rsid w:val="006539E3"/>
    <w:rsid w:val="00684683"/>
    <w:rsid w:val="006B33BA"/>
    <w:rsid w:val="00793400"/>
    <w:rsid w:val="008A0860"/>
    <w:rsid w:val="009C7A5B"/>
    <w:rsid w:val="00AF4EF0"/>
    <w:rsid w:val="00E63B34"/>
    <w:rsid w:val="00E8276F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2021-10-21T06:36:00Z</dcterms:created>
  <dcterms:modified xsi:type="dcterms:W3CDTF">2021-10-21T06:36:00Z</dcterms:modified>
</cp:coreProperties>
</file>