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C5" w:rsidRPr="009E53E3" w:rsidRDefault="009E53E3" w:rsidP="009E53E3">
      <w:pPr>
        <w:jc w:val="center"/>
        <w:rPr>
          <w:b/>
        </w:rPr>
      </w:pPr>
      <w:r w:rsidRPr="009E53E3">
        <w:rPr>
          <w:b/>
        </w:rPr>
        <w:t>ZAPYTANIE OFERTOWE</w:t>
      </w:r>
    </w:p>
    <w:p w:rsidR="009E53E3" w:rsidRPr="009E53E3" w:rsidRDefault="009E53E3" w:rsidP="00567076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9E53E3">
        <w:rPr>
          <w:b/>
        </w:rPr>
        <w:t>Zamawiający</w:t>
      </w:r>
    </w:p>
    <w:p w:rsidR="009E53E3" w:rsidRDefault="009E53E3" w:rsidP="009E53E3">
      <w:pPr>
        <w:spacing w:after="0" w:line="240" w:lineRule="auto"/>
      </w:pPr>
      <w:r>
        <w:t>Mazowiecki Urząd Wojewódzki w Warszawie</w:t>
      </w:r>
    </w:p>
    <w:p w:rsidR="009E53E3" w:rsidRDefault="009E53E3" w:rsidP="009E53E3">
      <w:pPr>
        <w:spacing w:after="0" w:line="240" w:lineRule="auto"/>
      </w:pPr>
      <w:r>
        <w:t>Biuro Kadr i Organizacji</w:t>
      </w:r>
    </w:p>
    <w:p w:rsidR="009E53E3" w:rsidRDefault="009E53E3" w:rsidP="009E53E3">
      <w:pPr>
        <w:spacing w:after="0" w:line="240" w:lineRule="auto"/>
      </w:pPr>
      <w:r>
        <w:t>00-850 Warszawa, pl. Bankowy 3/5</w:t>
      </w:r>
    </w:p>
    <w:p w:rsidR="009E53E3" w:rsidRDefault="009E53E3" w:rsidP="009E53E3">
      <w:pPr>
        <w:spacing w:after="0" w:line="240" w:lineRule="auto"/>
      </w:pPr>
      <w:r>
        <w:t>Tel. 22 695-60-60 fax. 22 695-60-62</w:t>
      </w:r>
    </w:p>
    <w:p w:rsidR="009E53E3" w:rsidRDefault="009E53E3" w:rsidP="009E53E3">
      <w:pPr>
        <w:spacing w:after="0" w:line="240" w:lineRule="auto"/>
      </w:pPr>
    </w:p>
    <w:p w:rsidR="009E53E3" w:rsidRPr="009E53E3" w:rsidRDefault="00DF5D99" w:rsidP="009E53E3">
      <w:pPr>
        <w:spacing w:after="0" w:line="240" w:lineRule="auto"/>
        <w:rPr>
          <w:b/>
        </w:rPr>
      </w:pPr>
      <w:r>
        <w:rPr>
          <w:b/>
        </w:rPr>
        <w:t>BKO-I.2431</w:t>
      </w:r>
      <w:r w:rsidR="00CF3D03">
        <w:rPr>
          <w:b/>
        </w:rPr>
        <w:t>.</w:t>
      </w:r>
      <w:r w:rsidR="002369A1" w:rsidRPr="002369A1">
        <w:rPr>
          <w:b/>
        </w:rPr>
        <w:t>651</w:t>
      </w:r>
      <w:r w:rsidR="00CF3D03" w:rsidRPr="002369A1">
        <w:rPr>
          <w:b/>
        </w:rPr>
        <w:t>.</w:t>
      </w:r>
      <w:r w:rsidR="00CF3D03">
        <w:rPr>
          <w:b/>
        </w:rPr>
        <w:t>2021</w:t>
      </w:r>
    </w:p>
    <w:p w:rsidR="009E53E3" w:rsidRDefault="009E53E3" w:rsidP="009E53E3">
      <w:pPr>
        <w:spacing w:after="0" w:line="240" w:lineRule="auto"/>
      </w:pPr>
    </w:p>
    <w:p w:rsidR="009E53E3" w:rsidRPr="009E53E3" w:rsidRDefault="009E53E3" w:rsidP="00567076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9E53E3">
        <w:rPr>
          <w:b/>
        </w:rPr>
        <w:t xml:space="preserve">Przedmiot zapytania ofertowego: </w:t>
      </w:r>
    </w:p>
    <w:p w:rsidR="009E53E3" w:rsidRPr="00365071" w:rsidRDefault="009E53E3" w:rsidP="00A20691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 w:rsidRPr="00365071">
        <w:rPr>
          <w:sz w:val="24"/>
          <w:szCs w:val="24"/>
        </w:rPr>
        <w:t xml:space="preserve">Przedmiotem zamówienia jest świadczenie usług w zakresie badań profilaktycznych pracowników oraz profilaktycznej opieki zdrowotnej nad pracownikami Mazowieckiego Urzędu Wojewódzkiego w Warszawie, </w:t>
      </w:r>
      <w:r w:rsidRPr="00365071">
        <w:rPr>
          <w:b/>
          <w:sz w:val="24"/>
          <w:szCs w:val="24"/>
        </w:rPr>
        <w:t xml:space="preserve">Delegatura - Placówka Zamiejscowa w </w:t>
      </w:r>
      <w:r w:rsidR="00CC101F">
        <w:rPr>
          <w:b/>
          <w:sz w:val="24"/>
          <w:szCs w:val="24"/>
        </w:rPr>
        <w:t>Ostrołęce</w:t>
      </w:r>
      <w:r w:rsidRPr="00365071">
        <w:rPr>
          <w:sz w:val="24"/>
          <w:szCs w:val="24"/>
        </w:rPr>
        <w:t xml:space="preserve"> </w:t>
      </w:r>
      <w:r w:rsidR="00A20691">
        <w:rPr>
          <w:sz w:val="24"/>
          <w:szCs w:val="24"/>
        </w:rPr>
        <w:t xml:space="preserve"> </w:t>
      </w:r>
      <w:r w:rsidRPr="00365071">
        <w:rPr>
          <w:sz w:val="24"/>
          <w:szCs w:val="24"/>
        </w:rPr>
        <w:t>w zakresie określonym w:</w:t>
      </w:r>
    </w:p>
    <w:p w:rsidR="009E53E3" w:rsidRPr="00365071" w:rsidRDefault="009E53E3" w:rsidP="00A20691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rozporządzeniu Ministra Zdrowia i Opieki Społecznej z dnia 30 maja 1996 r. </w:t>
      </w:r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65071">
        <w:rPr>
          <w:rFonts w:ascii="Calibri" w:eastAsia="Times New Roman" w:hAnsi="Calibri" w:cs="Times New Roman"/>
          <w:i/>
          <w:sz w:val="24"/>
          <w:szCs w:val="24"/>
          <w:lang w:eastAsia="pl-PL"/>
        </w:rPr>
        <w:t>w sprawie przeprowadzania badań lekarskich pracowników, zakresu profilaktycznej opieki zdrowotnej nad pracownikami oraz orzeczeń lekarskich wydawanych do celów przewidzianych w Kodeksie pracy</w:t>
      </w:r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2016 r., poz. 2067), </w:t>
      </w:r>
    </w:p>
    <w:p w:rsidR="009E53E3" w:rsidRPr="00365071" w:rsidRDefault="009E53E3" w:rsidP="00A20691">
      <w:pPr>
        <w:numPr>
          <w:ilvl w:val="0"/>
          <w:numId w:val="3"/>
        </w:numPr>
        <w:tabs>
          <w:tab w:val="num" w:pos="851"/>
        </w:tabs>
        <w:spacing w:after="0" w:line="240" w:lineRule="auto"/>
        <w:ind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rozporządzeniu Ministra Zdrowia z dnia 17 lipca 2014 r. </w:t>
      </w:r>
      <w:r w:rsidRPr="00365071">
        <w:rPr>
          <w:rFonts w:ascii="Calibri" w:eastAsia="Times New Roman" w:hAnsi="Calibri" w:cs="Times New Roman"/>
          <w:i/>
          <w:sz w:val="24"/>
          <w:szCs w:val="24"/>
          <w:lang w:eastAsia="pl-PL"/>
        </w:rPr>
        <w:t>w sprawie badań lekarskich osób ubiegających się o uprawnienia do kierowania pojazdami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br/>
      </w:r>
      <w:r w:rsidRPr="00365071">
        <w:rPr>
          <w:rFonts w:ascii="Calibri" w:eastAsia="Times New Roman" w:hAnsi="Calibri" w:cs="Times New Roman"/>
          <w:i/>
          <w:sz w:val="24"/>
          <w:szCs w:val="24"/>
          <w:lang w:eastAsia="pl-PL"/>
        </w:rPr>
        <w:t>i kierowców</w:t>
      </w:r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2017 r., poz. 250 z </w:t>
      </w:r>
      <w:proofErr w:type="spellStart"/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>. zm.),</w:t>
      </w:r>
    </w:p>
    <w:p w:rsidR="009E53E3" w:rsidRPr="00365071" w:rsidRDefault="009E53E3" w:rsidP="00A20691">
      <w:pPr>
        <w:numPr>
          <w:ilvl w:val="0"/>
          <w:numId w:val="3"/>
        </w:numPr>
        <w:tabs>
          <w:tab w:val="num" w:pos="851"/>
        </w:tabs>
        <w:spacing w:after="0" w:line="240" w:lineRule="auto"/>
        <w:ind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rozporządzeniu Ministra Zdrowia z dnia 8 lipca 2014 r. </w:t>
      </w:r>
      <w:r w:rsidRPr="00365071">
        <w:rPr>
          <w:rFonts w:ascii="Calibri" w:eastAsia="Times New Roman" w:hAnsi="Calibri" w:cs="Times New Roman"/>
          <w:i/>
          <w:sz w:val="24"/>
          <w:szCs w:val="24"/>
          <w:lang w:eastAsia="pl-PL"/>
        </w:rPr>
        <w:t>w sprawie badań psychologicznych osób ubiegających się o uprawnienia kierowania pojazdami, kierowców oraz osób wykonujących pracę na stanowiskach kierowcy</w:t>
      </w:r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(Dz. U. z 2014 r., poz. 937 z </w:t>
      </w:r>
      <w:proofErr w:type="spellStart"/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365071">
        <w:rPr>
          <w:rFonts w:ascii="Calibri" w:eastAsia="Times New Roman" w:hAnsi="Calibri" w:cs="Times New Roman"/>
          <w:sz w:val="24"/>
          <w:szCs w:val="24"/>
          <w:lang w:eastAsia="pl-PL"/>
        </w:rPr>
        <w:t>. zm.).</w:t>
      </w:r>
    </w:p>
    <w:p w:rsidR="009E53E3" w:rsidRPr="00365071" w:rsidRDefault="009E53E3" w:rsidP="00A20691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 w:rsidRPr="00365071">
        <w:rPr>
          <w:sz w:val="24"/>
          <w:szCs w:val="24"/>
        </w:rPr>
        <w:t>Badania profilaktyczne będące przedmiotem zamówienia obejmować będą badania wstępne, okresowe, kontrolne.</w:t>
      </w:r>
    </w:p>
    <w:p w:rsidR="009E53E3" w:rsidRPr="00365071" w:rsidRDefault="009E53E3" w:rsidP="00A2069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65071">
        <w:rPr>
          <w:sz w:val="24"/>
          <w:szCs w:val="24"/>
        </w:rPr>
        <w:t xml:space="preserve">Zamawiający wymaga, aby badania określone w pkt 2 odbywały się wyłącznie </w:t>
      </w:r>
      <w:r>
        <w:rPr>
          <w:sz w:val="24"/>
          <w:szCs w:val="24"/>
        </w:rPr>
        <w:br/>
      </w:r>
      <w:r w:rsidRPr="00365071">
        <w:rPr>
          <w:sz w:val="24"/>
          <w:szCs w:val="24"/>
        </w:rPr>
        <w:t xml:space="preserve">na terenie </w:t>
      </w:r>
      <w:r w:rsidR="00CC101F">
        <w:rPr>
          <w:sz w:val="24"/>
          <w:szCs w:val="24"/>
        </w:rPr>
        <w:t>Ostrołęki</w:t>
      </w:r>
      <w:r w:rsidRPr="00365071">
        <w:rPr>
          <w:sz w:val="24"/>
          <w:szCs w:val="24"/>
        </w:rPr>
        <w:t>.</w:t>
      </w:r>
    </w:p>
    <w:p w:rsidR="009E53E3" w:rsidRPr="00365071" w:rsidRDefault="009E53E3" w:rsidP="00A20691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 w:rsidRPr="00365071">
        <w:rPr>
          <w:sz w:val="24"/>
          <w:szCs w:val="24"/>
        </w:rPr>
        <w:t>Wykonawca zobowiązany jest zapewnić wykonanie badań od godz. 8.00 do godz. 16.00 od poniedziałku do piątku.</w:t>
      </w:r>
    </w:p>
    <w:p w:rsidR="009E53E3" w:rsidRPr="00365071" w:rsidRDefault="009E53E3" w:rsidP="00A2069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65071">
        <w:rPr>
          <w:sz w:val="24"/>
          <w:szCs w:val="24"/>
        </w:rPr>
        <w:t xml:space="preserve">Określenie stanowisk i liczby badanych osób w okresie trwania umowy </w:t>
      </w:r>
      <w:r>
        <w:rPr>
          <w:sz w:val="24"/>
          <w:szCs w:val="24"/>
        </w:rPr>
        <w:br/>
      </w:r>
      <w:r w:rsidR="00825D44">
        <w:rPr>
          <w:b/>
          <w:sz w:val="24"/>
          <w:szCs w:val="24"/>
        </w:rPr>
        <w:t>od 01.12</w:t>
      </w:r>
      <w:r w:rsidR="006B14C0">
        <w:rPr>
          <w:b/>
          <w:sz w:val="24"/>
          <w:szCs w:val="24"/>
        </w:rPr>
        <w:t>.2021 r. do 30.11.2024</w:t>
      </w:r>
      <w:r w:rsidRPr="00365071">
        <w:rPr>
          <w:b/>
          <w:sz w:val="24"/>
          <w:szCs w:val="24"/>
        </w:rPr>
        <w:t xml:space="preserve"> r.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79"/>
      </w:tblGrid>
      <w:tr w:rsidR="009E53E3" w:rsidRPr="00365071" w:rsidTr="009E53E3">
        <w:trPr>
          <w:trHeight w:hRule="exact"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E53E3" w:rsidRPr="00365071" w:rsidRDefault="009E53E3" w:rsidP="00D70169">
            <w:pPr>
              <w:jc w:val="both"/>
              <w:rPr>
                <w:b/>
                <w:sz w:val="24"/>
                <w:szCs w:val="24"/>
              </w:rPr>
            </w:pPr>
            <w:r w:rsidRPr="0036507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9E53E3" w:rsidRPr="00365071" w:rsidRDefault="009E53E3" w:rsidP="00D70169">
            <w:pPr>
              <w:jc w:val="center"/>
              <w:rPr>
                <w:b/>
                <w:sz w:val="24"/>
                <w:szCs w:val="24"/>
              </w:rPr>
            </w:pPr>
            <w:r w:rsidRPr="00365071">
              <w:rPr>
                <w:b/>
                <w:sz w:val="24"/>
                <w:szCs w:val="24"/>
              </w:rPr>
              <w:t>Nazwa wykonywanej usługi</w:t>
            </w:r>
          </w:p>
        </w:tc>
      </w:tr>
      <w:tr w:rsidR="009E53E3" w:rsidRPr="00365071" w:rsidTr="009E53E3">
        <w:trPr>
          <w:trHeight w:hRule="exact" w:val="851"/>
        </w:trPr>
        <w:tc>
          <w:tcPr>
            <w:tcW w:w="567" w:type="dxa"/>
            <w:vMerge/>
            <w:shd w:val="clear" w:color="auto" w:fill="auto"/>
          </w:tcPr>
          <w:p w:rsidR="009E53E3" w:rsidRPr="00365071" w:rsidRDefault="009E53E3" w:rsidP="00D70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shd w:val="clear" w:color="auto" w:fill="auto"/>
          </w:tcPr>
          <w:p w:rsidR="009E53E3" w:rsidRPr="00365071" w:rsidRDefault="009E53E3" w:rsidP="00D70169">
            <w:pPr>
              <w:jc w:val="both"/>
              <w:rPr>
                <w:sz w:val="24"/>
                <w:szCs w:val="24"/>
              </w:rPr>
            </w:pPr>
          </w:p>
        </w:tc>
      </w:tr>
      <w:tr w:rsidR="009E53E3" w:rsidRPr="00365071" w:rsidTr="009E53E3">
        <w:trPr>
          <w:trHeight w:hRule="exact" w:val="851"/>
        </w:trPr>
        <w:tc>
          <w:tcPr>
            <w:tcW w:w="567" w:type="dxa"/>
            <w:shd w:val="clear" w:color="auto" w:fill="auto"/>
          </w:tcPr>
          <w:p w:rsidR="009E53E3" w:rsidRPr="00365071" w:rsidRDefault="009E53E3" w:rsidP="00D70169">
            <w:pPr>
              <w:ind w:right="113"/>
              <w:jc w:val="both"/>
              <w:rPr>
                <w:sz w:val="24"/>
                <w:szCs w:val="24"/>
              </w:rPr>
            </w:pPr>
            <w:r w:rsidRPr="00365071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9E53E3" w:rsidRPr="00365071" w:rsidRDefault="009E53E3" w:rsidP="00E850E8">
            <w:pPr>
              <w:jc w:val="both"/>
              <w:rPr>
                <w:sz w:val="24"/>
                <w:szCs w:val="24"/>
              </w:rPr>
            </w:pPr>
            <w:r w:rsidRPr="00365071">
              <w:rPr>
                <w:sz w:val="24"/>
                <w:szCs w:val="24"/>
              </w:rPr>
              <w:t xml:space="preserve">Badania profilaktyczne i wydanie orzeczenia dla pracowników wykonujących prace </w:t>
            </w:r>
            <w:r w:rsidRPr="00365071">
              <w:rPr>
                <w:sz w:val="24"/>
                <w:szCs w:val="24"/>
                <w:u w:val="single"/>
              </w:rPr>
              <w:t>administracyjno-biurowe</w:t>
            </w:r>
            <w:r w:rsidRPr="00365071">
              <w:rPr>
                <w:sz w:val="24"/>
                <w:szCs w:val="24"/>
              </w:rPr>
              <w:t xml:space="preserve"> i przy komputerze - </w:t>
            </w:r>
            <w:r w:rsidR="00756000">
              <w:rPr>
                <w:b/>
                <w:sz w:val="24"/>
                <w:szCs w:val="24"/>
              </w:rPr>
              <w:t>50</w:t>
            </w:r>
            <w:r w:rsidR="00064D72" w:rsidRPr="00E850E8">
              <w:rPr>
                <w:b/>
                <w:sz w:val="24"/>
                <w:szCs w:val="24"/>
              </w:rPr>
              <w:t xml:space="preserve"> osób</w:t>
            </w:r>
          </w:p>
        </w:tc>
      </w:tr>
      <w:tr w:rsidR="009E53E3" w:rsidRPr="00365071" w:rsidTr="009E53E3">
        <w:trPr>
          <w:trHeight w:hRule="exact" w:val="1059"/>
        </w:trPr>
        <w:tc>
          <w:tcPr>
            <w:tcW w:w="567" w:type="dxa"/>
            <w:shd w:val="clear" w:color="auto" w:fill="auto"/>
          </w:tcPr>
          <w:p w:rsidR="009E53E3" w:rsidRPr="00365071" w:rsidRDefault="009E53E3" w:rsidP="00D70169">
            <w:pPr>
              <w:ind w:right="113"/>
              <w:jc w:val="both"/>
              <w:rPr>
                <w:sz w:val="24"/>
                <w:szCs w:val="24"/>
              </w:rPr>
            </w:pPr>
            <w:r w:rsidRPr="00365071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E53E3" w:rsidRPr="00365071" w:rsidRDefault="009E53E3" w:rsidP="00D70169">
            <w:pPr>
              <w:jc w:val="both"/>
              <w:rPr>
                <w:sz w:val="24"/>
                <w:szCs w:val="24"/>
              </w:rPr>
            </w:pPr>
            <w:r w:rsidRPr="00365071">
              <w:rPr>
                <w:sz w:val="24"/>
                <w:szCs w:val="24"/>
              </w:rPr>
              <w:t xml:space="preserve">Badania profilaktyczne i wydanie orzeczenia dla pracowników na stanowiskach </w:t>
            </w:r>
            <w:r w:rsidRPr="00365071">
              <w:rPr>
                <w:sz w:val="24"/>
                <w:szCs w:val="24"/>
                <w:u w:val="single"/>
              </w:rPr>
              <w:t>kierowniczych</w:t>
            </w:r>
            <w:r w:rsidRPr="00365071">
              <w:rPr>
                <w:sz w:val="24"/>
                <w:szCs w:val="24"/>
              </w:rPr>
              <w:t xml:space="preserve"> wykonujących prace administracyjno-biurowe i przy komputerze</w:t>
            </w:r>
            <w:r w:rsidRPr="00365071">
              <w:rPr>
                <w:sz w:val="24"/>
                <w:szCs w:val="24"/>
              </w:rPr>
              <w:br/>
            </w:r>
            <w:r w:rsidRPr="00E850E8">
              <w:rPr>
                <w:sz w:val="24"/>
                <w:szCs w:val="24"/>
              </w:rPr>
              <w:t xml:space="preserve">- </w:t>
            </w:r>
            <w:r w:rsidR="00E850E8" w:rsidRPr="00E850E8">
              <w:rPr>
                <w:b/>
                <w:sz w:val="24"/>
                <w:szCs w:val="24"/>
              </w:rPr>
              <w:t>4</w:t>
            </w:r>
            <w:r w:rsidRPr="00E850E8">
              <w:rPr>
                <w:b/>
                <w:sz w:val="24"/>
                <w:szCs w:val="24"/>
              </w:rPr>
              <w:t xml:space="preserve"> osoby</w:t>
            </w:r>
          </w:p>
        </w:tc>
      </w:tr>
      <w:tr w:rsidR="009E53E3" w:rsidRPr="00365071" w:rsidTr="009E53E3">
        <w:trPr>
          <w:trHeight w:hRule="exact" w:val="1418"/>
        </w:trPr>
        <w:tc>
          <w:tcPr>
            <w:tcW w:w="567" w:type="dxa"/>
            <w:shd w:val="clear" w:color="auto" w:fill="auto"/>
          </w:tcPr>
          <w:p w:rsidR="009E53E3" w:rsidRPr="00365071" w:rsidRDefault="009E53E3" w:rsidP="00D70169">
            <w:pPr>
              <w:ind w:right="113"/>
              <w:jc w:val="both"/>
              <w:rPr>
                <w:sz w:val="24"/>
                <w:szCs w:val="24"/>
              </w:rPr>
            </w:pPr>
            <w:r w:rsidRPr="0036507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E53E3" w:rsidRPr="00365071" w:rsidRDefault="009E53E3" w:rsidP="00D70169">
            <w:pPr>
              <w:jc w:val="both"/>
              <w:rPr>
                <w:sz w:val="24"/>
                <w:szCs w:val="24"/>
              </w:rPr>
            </w:pPr>
            <w:r w:rsidRPr="00365071">
              <w:rPr>
                <w:sz w:val="24"/>
                <w:szCs w:val="24"/>
              </w:rPr>
              <w:t xml:space="preserve">Badania profilaktyczne i wydanie orzeczenia dla pracowników </w:t>
            </w:r>
            <w:r w:rsidRPr="00365071">
              <w:rPr>
                <w:sz w:val="24"/>
                <w:szCs w:val="24"/>
                <w:u w:val="single"/>
              </w:rPr>
              <w:t>administracyjno-biurowych (w tym na stanowiskach kierowniczych)</w:t>
            </w:r>
            <w:r w:rsidRPr="00365071">
              <w:rPr>
                <w:sz w:val="24"/>
                <w:szCs w:val="24"/>
              </w:rPr>
              <w:t xml:space="preserve"> wykonujących prace przy komputerze, </w:t>
            </w:r>
            <w:r w:rsidRPr="00365071">
              <w:rPr>
                <w:sz w:val="24"/>
                <w:szCs w:val="24"/>
                <w:u w:val="single"/>
              </w:rPr>
              <w:t>dodatkowo prowadzących służbowe samochody osobowe do 3,5</w:t>
            </w:r>
            <w:r w:rsidRPr="00365071">
              <w:rPr>
                <w:sz w:val="24"/>
                <w:szCs w:val="24"/>
              </w:rPr>
              <w:t xml:space="preserve"> tony (prawo jazdy kat. B), </w:t>
            </w:r>
            <w:r w:rsidRPr="00365071">
              <w:rPr>
                <w:sz w:val="24"/>
                <w:szCs w:val="24"/>
                <w:u w:val="single"/>
              </w:rPr>
              <w:t>w tym niezarobkowy przewóz osób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850E8">
              <w:rPr>
                <w:sz w:val="24"/>
                <w:szCs w:val="24"/>
              </w:rPr>
              <w:t xml:space="preserve">- </w:t>
            </w:r>
            <w:r w:rsidR="00064D72" w:rsidRPr="00E850E8">
              <w:rPr>
                <w:b/>
                <w:sz w:val="24"/>
                <w:szCs w:val="24"/>
              </w:rPr>
              <w:t>3</w:t>
            </w:r>
            <w:r w:rsidRPr="00E850E8">
              <w:rPr>
                <w:b/>
                <w:sz w:val="24"/>
                <w:szCs w:val="24"/>
              </w:rPr>
              <w:t xml:space="preserve"> osoby</w:t>
            </w:r>
          </w:p>
        </w:tc>
      </w:tr>
      <w:tr w:rsidR="009E53E3" w:rsidRPr="00365071" w:rsidTr="009E53E3">
        <w:trPr>
          <w:trHeight w:hRule="exact" w:val="851"/>
        </w:trPr>
        <w:tc>
          <w:tcPr>
            <w:tcW w:w="567" w:type="dxa"/>
            <w:shd w:val="clear" w:color="auto" w:fill="auto"/>
          </w:tcPr>
          <w:p w:rsidR="009E53E3" w:rsidRPr="00365071" w:rsidRDefault="009E53E3" w:rsidP="00D70169">
            <w:pPr>
              <w:spacing w:after="120"/>
              <w:ind w:right="113"/>
              <w:jc w:val="both"/>
              <w:rPr>
                <w:sz w:val="24"/>
                <w:szCs w:val="24"/>
              </w:rPr>
            </w:pPr>
            <w:r w:rsidRPr="00365071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E53E3" w:rsidRPr="00365071" w:rsidRDefault="009E53E3" w:rsidP="00D70169">
            <w:pPr>
              <w:jc w:val="both"/>
              <w:rPr>
                <w:sz w:val="24"/>
                <w:szCs w:val="24"/>
              </w:rPr>
            </w:pPr>
            <w:r w:rsidRPr="00365071">
              <w:rPr>
                <w:sz w:val="24"/>
                <w:szCs w:val="24"/>
              </w:rPr>
              <w:t xml:space="preserve">Badania profilaktyczne i wydanie orzeczenia dla </w:t>
            </w:r>
            <w:r w:rsidRPr="00365071">
              <w:rPr>
                <w:sz w:val="24"/>
                <w:szCs w:val="24"/>
                <w:u w:val="single"/>
              </w:rPr>
              <w:t>kierowców samochodów osobowych</w:t>
            </w:r>
            <w:r w:rsidRPr="00365071">
              <w:rPr>
                <w:sz w:val="24"/>
                <w:szCs w:val="24"/>
              </w:rPr>
              <w:t xml:space="preserve"> (praca w wymuszonej pozycji, kontakt ze smarami)</w:t>
            </w:r>
            <w:r>
              <w:rPr>
                <w:sz w:val="24"/>
                <w:szCs w:val="24"/>
              </w:rPr>
              <w:t xml:space="preserve"> </w:t>
            </w:r>
            <w:r w:rsidRPr="00365071">
              <w:rPr>
                <w:sz w:val="24"/>
                <w:szCs w:val="24"/>
              </w:rPr>
              <w:t xml:space="preserve">- </w:t>
            </w:r>
            <w:r w:rsidRPr="00E850E8">
              <w:rPr>
                <w:b/>
                <w:sz w:val="24"/>
                <w:szCs w:val="24"/>
              </w:rPr>
              <w:t>1 osoba</w:t>
            </w:r>
            <w:r w:rsidRPr="00E850E8">
              <w:rPr>
                <w:sz w:val="24"/>
                <w:szCs w:val="24"/>
              </w:rPr>
              <w:t xml:space="preserve"> </w:t>
            </w:r>
          </w:p>
          <w:p w:rsidR="009E53E3" w:rsidRPr="00365071" w:rsidRDefault="009E53E3" w:rsidP="00D70169">
            <w:pPr>
              <w:jc w:val="both"/>
              <w:rPr>
                <w:sz w:val="24"/>
                <w:szCs w:val="24"/>
              </w:rPr>
            </w:pPr>
          </w:p>
          <w:p w:rsidR="009E53E3" w:rsidRPr="00365071" w:rsidRDefault="009E53E3" w:rsidP="00D70169">
            <w:pPr>
              <w:jc w:val="both"/>
              <w:rPr>
                <w:sz w:val="24"/>
                <w:szCs w:val="24"/>
              </w:rPr>
            </w:pPr>
          </w:p>
        </w:tc>
      </w:tr>
    </w:tbl>
    <w:p w:rsidR="009E53E3" w:rsidRPr="00365071" w:rsidRDefault="00064D72" w:rsidP="009E53E3">
      <w:pPr>
        <w:spacing w:after="120" w:line="240" w:lineRule="auto"/>
        <w:ind w:right="-28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Razem</w:t>
      </w:r>
      <w:r w:rsidRPr="00E850E8">
        <w:rPr>
          <w:b/>
          <w:sz w:val="24"/>
          <w:szCs w:val="24"/>
        </w:rPr>
        <w:t xml:space="preserve">: </w:t>
      </w:r>
      <w:r w:rsidR="00756000">
        <w:rPr>
          <w:b/>
          <w:sz w:val="24"/>
          <w:szCs w:val="24"/>
        </w:rPr>
        <w:t>58</w:t>
      </w:r>
      <w:r w:rsidR="00E850E8" w:rsidRPr="00E850E8">
        <w:rPr>
          <w:b/>
          <w:sz w:val="24"/>
          <w:szCs w:val="24"/>
        </w:rPr>
        <w:t xml:space="preserve"> osób</w:t>
      </w:r>
      <w:r w:rsidR="009E53E3" w:rsidRPr="00E850E8">
        <w:rPr>
          <w:b/>
          <w:sz w:val="24"/>
          <w:szCs w:val="24"/>
        </w:rPr>
        <w:t xml:space="preserve"> </w:t>
      </w:r>
      <w:r w:rsidR="009E53E3" w:rsidRPr="00365071">
        <w:rPr>
          <w:b/>
          <w:sz w:val="24"/>
          <w:szCs w:val="24"/>
        </w:rPr>
        <w:t>– badania okresowe</w:t>
      </w:r>
    </w:p>
    <w:p w:rsidR="009E53E3" w:rsidRPr="00365071" w:rsidRDefault="009E53E3" w:rsidP="009E53E3">
      <w:pPr>
        <w:spacing w:after="120" w:line="240" w:lineRule="auto"/>
        <w:ind w:right="-2"/>
        <w:jc w:val="both"/>
        <w:rPr>
          <w:sz w:val="24"/>
          <w:szCs w:val="24"/>
        </w:rPr>
      </w:pPr>
      <w:r w:rsidRPr="00365071">
        <w:rPr>
          <w:sz w:val="24"/>
          <w:szCs w:val="24"/>
        </w:rPr>
        <w:t>Przewiduje się dodatkowo badania lekarskie (wstępne, kontrolne i uzupełniając</w:t>
      </w:r>
      <w:r>
        <w:rPr>
          <w:sz w:val="24"/>
          <w:szCs w:val="24"/>
        </w:rPr>
        <w:t xml:space="preserve">e) w okresie trwania umowy dla </w:t>
      </w:r>
      <w:r w:rsidR="006050B0">
        <w:rPr>
          <w:sz w:val="24"/>
          <w:szCs w:val="24"/>
        </w:rPr>
        <w:t>93</w:t>
      </w:r>
      <w:r w:rsidR="00E850E8" w:rsidRPr="00E850E8">
        <w:rPr>
          <w:sz w:val="24"/>
          <w:szCs w:val="24"/>
        </w:rPr>
        <w:t xml:space="preserve"> </w:t>
      </w:r>
      <w:r w:rsidRPr="00E850E8">
        <w:rPr>
          <w:sz w:val="24"/>
          <w:szCs w:val="24"/>
        </w:rPr>
        <w:t>osób</w:t>
      </w:r>
      <w:r w:rsidRPr="00365071">
        <w:rPr>
          <w:sz w:val="24"/>
          <w:szCs w:val="24"/>
        </w:rPr>
        <w:t>, w tym dla osób zatrudnianych:</w:t>
      </w:r>
    </w:p>
    <w:p w:rsidR="009E53E3" w:rsidRPr="00365071" w:rsidRDefault="009E53E3" w:rsidP="009E53E3">
      <w:pPr>
        <w:numPr>
          <w:ilvl w:val="0"/>
          <w:numId w:val="4"/>
        </w:numPr>
        <w:spacing w:after="120" w:line="240" w:lineRule="auto"/>
        <w:ind w:right="-289"/>
        <w:jc w:val="both"/>
        <w:rPr>
          <w:sz w:val="24"/>
          <w:szCs w:val="24"/>
        </w:rPr>
      </w:pPr>
      <w:r w:rsidRPr="00365071">
        <w:rPr>
          <w:sz w:val="24"/>
          <w:szCs w:val="24"/>
        </w:rPr>
        <w:t>głównie w grupie pkt 1,</w:t>
      </w:r>
    </w:p>
    <w:p w:rsidR="009E53E3" w:rsidRPr="00365071" w:rsidRDefault="009E53E3" w:rsidP="009E53E3">
      <w:pPr>
        <w:numPr>
          <w:ilvl w:val="0"/>
          <w:numId w:val="4"/>
        </w:numPr>
        <w:spacing w:after="120" w:line="240" w:lineRule="auto"/>
        <w:ind w:right="-288"/>
        <w:jc w:val="both"/>
        <w:rPr>
          <w:sz w:val="24"/>
          <w:szCs w:val="24"/>
        </w:rPr>
      </w:pPr>
      <w:r w:rsidRPr="00365071">
        <w:rPr>
          <w:sz w:val="24"/>
          <w:szCs w:val="24"/>
        </w:rPr>
        <w:t xml:space="preserve">sporadycznie w pozostałych grupach. </w:t>
      </w:r>
    </w:p>
    <w:p w:rsidR="009E53E3" w:rsidRPr="00365071" w:rsidRDefault="009E53E3" w:rsidP="009E53E3">
      <w:pPr>
        <w:spacing w:after="120" w:line="240" w:lineRule="auto"/>
        <w:ind w:right="-288"/>
        <w:jc w:val="both"/>
        <w:rPr>
          <w:b/>
          <w:sz w:val="24"/>
          <w:szCs w:val="24"/>
        </w:rPr>
      </w:pPr>
      <w:r w:rsidRPr="00365071">
        <w:rPr>
          <w:b/>
          <w:sz w:val="24"/>
          <w:szCs w:val="24"/>
          <w:u w:val="single"/>
        </w:rPr>
        <w:t xml:space="preserve">Planowana łączna liczba osób do przeprowadzenia badań </w:t>
      </w:r>
      <w:r w:rsidR="00064D72">
        <w:rPr>
          <w:b/>
          <w:sz w:val="24"/>
          <w:szCs w:val="24"/>
          <w:u w:val="single"/>
        </w:rPr>
        <w:t xml:space="preserve">w okresie 36 miesięcy </w:t>
      </w:r>
      <w:r w:rsidR="00064D72" w:rsidRPr="00E850E8">
        <w:rPr>
          <w:b/>
          <w:sz w:val="24"/>
          <w:szCs w:val="24"/>
          <w:u w:val="single"/>
        </w:rPr>
        <w:t xml:space="preserve">wynosi </w:t>
      </w:r>
      <w:r w:rsidR="006050B0">
        <w:rPr>
          <w:b/>
          <w:sz w:val="24"/>
          <w:szCs w:val="24"/>
          <w:u w:val="single"/>
        </w:rPr>
        <w:t>151</w:t>
      </w:r>
      <w:r w:rsidRPr="00756000">
        <w:rPr>
          <w:sz w:val="24"/>
          <w:szCs w:val="24"/>
        </w:rPr>
        <w:t>.</w:t>
      </w:r>
    </w:p>
    <w:p w:rsidR="009E53E3" w:rsidRPr="00365071" w:rsidRDefault="009E53E3" w:rsidP="009E53E3">
      <w:pPr>
        <w:spacing w:after="120" w:line="240" w:lineRule="auto"/>
        <w:contextualSpacing/>
        <w:jc w:val="both"/>
        <w:rPr>
          <w:sz w:val="24"/>
          <w:szCs w:val="24"/>
        </w:rPr>
      </w:pPr>
      <w:r w:rsidRPr="00365071">
        <w:rPr>
          <w:sz w:val="24"/>
          <w:szCs w:val="24"/>
        </w:rPr>
        <w:t xml:space="preserve">Zamawiający zastrzega, że planowana liczba pracowników do przebadania może ulec zmianie </w:t>
      </w:r>
      <w:r>
        <w:rPr>
          <w:sz w:val="24"/>
          <w:szCs w:val="24"/>
        </w:rPr>
        <w:br/>
      </w:r>
      <w:r w:rsidRPr="00365071">
        <w:rPr>
          <w:sz w:val="24"/>
          <w:szCs w:val="24"/>
        </w:rPr>
        <w:t>w zależności od potrzeb.</w:t>
      </w:r>
    </w:p>
    <w:p w:rsidR="009E53E3" w:rsidRDefault="009E53E3" w:rsidP="009E53E3">
      <w:pPr>
        <w:spacing w:after="0" w:line="240" w:lineRule="auto"/>
        <w:ind w:left="567"/>
        <w:contextualSpacing/>
        <w:jc w:val="both"/>
      </w:pPr>
    </w:p>
    <w:p w:rsidR="00A20691" w:rsidRDefault="00A20691" w:rsidP="005670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E552DC">
        <w:rPr>
          <w:b/>
        </w:rPr>
        <w:t>Kryteria oceny ofert</w:t>
      </w:r>
    </w:p>
    <w:p w:rsidR="00A20691" w:rsidRDefault="00A20691" w:rsidP="00A20691">
      <w:pPr>
        <w:spacing w:after="0" w:line="240" w:lineRule="auto"/>
        <w:jc w:val="both"/>
      </w:pPr>
    </w:p>
    <w:p w:rsidR="00A20691" w:rsidRDefault="00A20691" w:rsidP="00A2069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Cena </w:t>
      </w:r>
    </w:p>
    <w:p w:rsidR="00A20691" w:rsidRDefault="00493E5F" w:rsidP="00A2069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Czas realizacji skierowania (maksymalnie 4 dni ro</w:t>
      </w:r>
      <w:r w:rsidR="00A20691">
        <w:t>bocze od dnia zgłoszenia się skierowanej osoby)</w:t>
      </w:r>
    </w:p>
    <w:p w:rsidR="00493E5F" w:rsidRDefault="00493E5F" w:rsidP="00A2069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Czas wykonania badania (maksymalnie </w:t>
      </w:r>
      <w:r w:rsidR="00D8519B">
        <w:t>2 dni</w:t>
      </w:r>
      <w:r w:rsidRPr="00797C1E">
        <w:t xml:space="preserve"> </w:t>
      </w:r>
      <w:r w:rsidR="00D8519B">
        <w:t>robocze</w:t>
      </w:r>
      <w: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B731A" w:rsidTr="006B731A">
        <w:tc>
          <w:tcPr>
            <w:tcW w:w="6658" w:type="dxa"/>
          </w:tcPr>
          <w:p w:rsidR="006B731A" w:rsidRDefault="006B731A" w:rsidP="006B731A">
            <w:pPr>
              <w:jc w:val="center"/>
            </w:pPr>
            <w:r>
              <w:t>Kryteria oceny ofert</w:t>
            </w:r>
          </w:p>
        </w:tc>
        <w:tc>
          <w:tcPr>
            <w:tcW w:w="2693" w:type="dxa"/>
          </w:tcPr>
          <w:p w:rsidR="006B731A" w:rsidRDefault="006B731A" w:rsidP="006B731A">
            <w:pPr>
              <w:jc w:val="center"/>
            </w:pPr>
            <w:r>
              <w:t>Liczba punktów</w:t>
            </w:r>
          </w:p>
        </w:tc>
      </w:tr>
      <w:tr w:rsidR="006B731A" w:rsidTr="00996536">
        <w:trPr>
          <w:trHeight w:val="2141"/>
        </w:trPr>
        <w:tc>
          <w:tcPr>
            <w:tcW w:w="6658" w:type="dxa"/>
          </w:tcPr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Łączna cena brutto „C” zamówienia – w ramach niniejszego kryterium Wykonawcom zostaną przypisane punkty w skali od 0 do 60. </w:t>
            </w:r>
          </w:p>
          <w:p w:rsidR="00143174" w:rsidRDefault="00143174" w:rsidP="006B731A">
            <w:pPr>
              <w:pStyle w:val="Default"/>
              <w:rPr>
                <w:sz w:val="22"/>
                <w:szCs w:val="22"/>
              </w:rPr>
            </w:pP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Najwyższą liczbę punktów – 60, otrzyma oferta zawierająca najniższą cenę brutto za wykonanie niniejszego zamówienia a pozostali odpowiednio mniej wg wzoru: </w:t>
            </w: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najniższa łączna cena brutto zamówienia </w:t>
            </w:r>
          </w:p>
          <w:p w:rsidR="006B731A" w:rsidRDefault="006B731A" w:rsidP="006B73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---------------------------------------------------------------x 60 pkt = liczba punktów oferty ocenianej </w:t>
            </w:r>
          </w:p>
          <w:p w:rsidR="006B731A" w:rsidRDefault="006050B0" w:rsidP="006B731A">
            <w:pPr>
              <w:jc w:val="both"/>
            </w:pPr>
            <w:r>
              <w:t>Cena brutto oferty ocenianej</w:t>
            </w:r>
          </w:p>
        </w:tc>
        <w:tc>
          <w:tcPr>
            <w:tcW w:w="2693" w:type="dxa"/>
          </w:tcPr>
          <w:p w:rsidR="006B731A" w:rsidRDefault="006B731A" w:rsidP="006B731A">
            <w:pPr>
              <w:jc w:val="both"/>
            </w:pPr>
            <w:r>
              <w:t>max. 60</w:t>
            </w:r>
          </w:p>
        </w:tc>
      </w:tr>
      <w:tr w:rsidR="006B731A" w:rsidTr="00FF7D1B">
        <w:trPr>
          <w:trHeight w:val="410"/>
        </w:trPr>
        <w:tc>
          <w:tcPr>
            <w:tcW w:w="6658" w:type="dxa"/>
          </w:tcPr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realizacji skierowania „S” </w:t>
            </w: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w ramach ww. kryterium może otrzymać następujące punkty: </w:t>
            </w: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 realizacji skierowania 4 dni - 0 pkt. </w:t>
            </w:r>
          </w:p>
          <w:p w:rsidR="006B731A" w:rsidRPr="00DE1096" w:rsidRDefault="006B731A" w:rsidP="006B731A">
            <w:pPr>
              <w:pStyle w:val="Default"/>
              <w:rPr>
                <w:color w:val="auto"/>
                <w:sz w:val="22"/>
                <w:szCs w:val="22"/>
              </w:rPr>
            </w:pPr>
            <w:r w:rsidRPr="00DE1096">
              <w:rPr>
                <w:color w:val="auto"/>
                <w:sz w:val="22"/>
                <w:szCs w:val="22"/>
              </w:rPr>
              <w:t xml:space="preserve">- czas realizacji skierowania 3 dni - 10 pkt. </w:t>
            </w: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 realizacji skierowania 2 dni i mniej - 20 pkt. </w:t>
            </w:r>
          </w:p>
          <w:p w:rsidR="00FE43AF" w:rsidRDefault="00FE43AF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Zaproponowanie czasu realizacji skierowania dłuższego niż 4 dni skutkować będzie odrzuceniem oferty</w:t>
            </w:r>
            <w:r w:rsidR="00FF0BE0">
              <w:rPr>
                <w:sz w:val="22"/>
                <w:szCs w:val="22"/>
              </w:rPr>
              <w:t>.</w:t>
            </w: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B731A" w:rsidRDefault="006B731A" w:rsidP="006B731A">
            <w:pPr>
              <w:jc w:val="both"/>
            </w:pPr>
            <w:r w:rsidRPr="001A0BDD">
              <w:t>max. 20</w:t>
            </w:r>
          </w:p>
        </w:tc>
      </w:tr>
      <w:tr w:rsidR="006B731A" w:rsidTr="006B731A">
        <w:tc>
          <w:tcPr>
            <w:tcW w:w="6658" w:type="dxa"/>
          </w:tcPr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wykonania badań „B” </w:t>
            </w: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- 2 dni - 0 pkt. </w:t>
            </w: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 dzień - 20 pkt. </w:t>
            </w:r>
          </w:p>
          <w:p w:rsidR="00FE43AF" w:rsidRDefault="00FE43AF" w:rsidP="006B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Zaproponowanie czasu w</w:t>
            </w:r>
            <w:r w:rsidR="00D8519B">
              <w:rPr>
                <w:sz w:val="22"/>
                <w:szCs w:val="22"/>
              </w:rPr>
              <w:t>ykonania badania dłuższego niż 2</w:t>
            </w:r>
            <w:r>
              <w:rPr>
                <w:sz w:val="22"/>
                <w:szCs w:val="22"/>
              </w:rPr>
              <w:t xml:space="preserve"> </w:t>
            </w:r>
            <w:r w:rsidR="00D8519B">
              <w:rPr>
                <w:sz w:val="22"/>
                <w:szCs w:val="22"/>
              </w:rPr>
              <w:t>dni</w:t>
            </w:r>
            <w:r w:rsidR="00CD3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skutkować będzie odrzuceniem oferty</w:t>
            </w:r>
            <w:r w:rsidR="00FF0BE0">
              <w:rPr>
                <w:sz w:val="22"/>
                <w:szCs w:val="22"/>
              </w:rPr>
              <w:t>.</w:t>
            </w:r>
          </w:p>
          <w:p w:rsidR="006B731A" w:rsidRDefault="006B731A" w:rsidP="006B73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B731A" w:rsidRDefault="006B731A" w:rsidP="006B731A">
            <w:pPr>
              <w:jc w:val="both"/>
            </w:pPr>
            <w:r>
              <w:t>max. 20</w:t>
            </w:r>
          </w:p>
        </w:tc>
      </w:tr>
    </w:tbl>
    <w:p w:rsidR="006B731A" w:rsidRDefault="006B731A" w:rsidP="006B731A">
      <w:pPr>
        <w:spacing w:after="0" w:line="240" w:lineRule="auto"/>
        <w:jc w:val="both"/>
      </w:pPr>
    </w:p>
    <w:p w:rsidR="008B4EB0" w:rsidRDefault="008B4EB0" w:rsidP="005670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Warunki realizacji zamówienia:</w:t>
      </w:r>
    </w:p>
    <w:p w:rsidR="008B4EB0" w:rsidRPr="008B4EB0" w:rsidRDefault="008B4EB0" w:rsidP="008B4EB0">
      <w:pPr>
        <w:spacing w:after="0" w:line="240" w:lineRule="auto"/>
        <w:jc w:val="both"/>
        <w:rPr>
          <w:b/>
        </w:rPr>
      </w:pPr>
    </w:p>
    <w:p w:rsidR="00567076" w:rsidRDefault="00567076" w:rsidP="008B4EB0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Termin realizacji zamówienia: </w:t>
      </w:r>
    </w:p>
    <w:p w:rsidR="008B4EB0" w:rsidRDefault="00567076" w:rsidP="00567076">
      <w:pPr>
        <w:spacing w:after="0" w:line="240" w:lineRule="auto"/>
        <w:ind w:left="709"/>
        <w:jc w:val="both"/>
      </w:pPr>
      <w:r>
        <w:t xml:space="preserve">Zamówienie zostanie wykonywane w okresie </w:t>
      </w:r>
      <w:r w:rsidR="00E37E5C">
        <w:rPr>
          <w:b/>
        </w:rPr>
        <w:t xml:space="preserve">od </w:t>
      </w:r>
      <w:r w:rsidR="006B14C0">
        <w:rPr>
          <w:b/>
        </w:rPr>
        <w:t>1.12.2021 r. do 30.11.2024</w:t>
      </w:r>
      <w:r w:rsidR="008B4EB0" w:rsidRPr="00567076">
        <w:rPr>
          <w:b/>
        </w:rPr>
        <w:t xml:space="preserve"> r.</w:t>
      </w:r>
    </w:p>
    <w:p w:rsidR="008B4EB0" w:rsidRDefault="008B4EB0" w:rsidP="008B4EB0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8B4EB0">
        <w:t>Warunki płatności:</w:t>
      </w:r>
    </w:p>
    <w:p w:rsidR="008B4EB0" w:rsidRDefault="008B4EB0" w:rsidP="00567076">
      <w:pPr>
        <w:spacing w:after="0" w:line="240" w:lineRule="auto"/>
        <w:ind w:left="709"/>
        <w:jc w:val="both"/>
      </w:pPr>
      <w:r w:rsidRPr="008B4EB0">
        <w:t>Należność za wykonane badania zostanie uregulowana przelewem bankowym, w terminie 21 dni od daty otrzymania przez Zleceniodawcę prawidłowo wystawionej faktury VAT</w:t>
      </w:r>
      <w:r>
        <w:t xml:space="preserve"> (w okresach miesięcznych)</w:t>
      </w:r>
      <w:r w:rsidRPr="008B4EB0">
        <w:t xml:space="preserve">. </w:t>
      </w:r>
      <w:r>
        <w:t xml:space="preserve"> </w:t>
      </w:r>
      <w:r w:rsidRPr="008B4EB0">
        <w:t>Za dzień zapłaty przyjmuje się dzień złożenia płatności w banku Zleceniodawcy.</w:t>
      </w:r>
    </w:p>
    <w:p w:rsidR="008B4EB0" w:rsidRDefault="008B4EB0" w:rsidP="008B4EB0">
      <w:pPr>
        <w:spacing w:after="0" w:line="240" w:lineRule="auto"/>
        <w:jc w:val="both"/>
      </w:pPr>
    </w:p>
    <w:p w:rsidR="008B4EB0" w:rsidRDefault="008B4EB0" w:rsidP="005670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8B4EB0">
        <w:rPr>
          <w:b/>
        </w:rPr>
        <w:t>Termin związania ofertą</w:t>
      </w:r>
      <w:r>
        <w:rPr>
          <w:b/>
        </w:rPr>
        <w:t>:</w:t>
      </w:r>
    </w:p>
    <w:p w:rsidR="008B4EB0" w:rsidRPr="008B4EB0" w:rsidRDefault="008B4EB0" w:rsidP="008B4EB0">
      <w:pPr>
        <w:spacing w:after="0" w:line="240" w:lineRule="auto"/>
        <w:jc w:val="both"/>
        <w:rPr>
          <w:b/>
        </w:rPr>
      </w:pPr>
    </w:p>
    <w:p w:rsidR="008B4EB0" w:rsidRDefault="008B4EB0" w:rsidP="008B4EB0">
      <w:pPr>
        <w:spacing w:after="0" w:line="240" w:lineRule="auto"/>
        <w:jc w:val="both"/>
      </w:pPr>
      <w:r>
        <w:t>Składający ofertę jest nią związany przez okres 30 dni od upływu terminu składania ofert.</w:t>
      </w:r>
    </w:p>
    <w:p w:rsidR="008B4EB0" w:rsidRDefault="008B4EB0" w:rsidP="008B4EB0">
      <w:pPr>
        <w:spacing w:after="0" w:line="240" w:lineRule="auto"/>
        <w:jc w:val="both"/>
      </w:pPr>
    </w:p>
    <w:p w:rsidR="008B4EB0" w:rsidRPr="008B4EB0" w:rsidRDefault="008B4EB0" w:rsidP="005670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8B4EB0">
        <w:rPr>
          <w:b/>
        </w:rPr>
        <w:t>Termin, miejsce i sposób składania ofert:</w:t>
      </w:r>
    </w:p>
    <w:p w:rsidR="008B4EB0" w:rsidRDefault="008B4EB0" w:rsidP="008B4EB0">
      <w:pPr>
        <w:spacing w:after="0" w:line="240" w:lineRule="auto"/>
        <w:jc w:val="both"/>
      </w:pPr>
    </w:p>
    <w:p w:rsidR="00FF0BE0" w:rsidRPr="00DE1096" w:rsidRDefault="00FF0BE0" w:rsidP="00FF0BE0">
      <w:pPr>
        <w:spacing w:after="0" w:line="240" w:lineRule="auto"/>
        <w:jc w:val="both"/>
      </w:pPr>
      <w:r w:rsidRPr="00FF0BE0">
        <w:t xml:space="preserve">Każdy wykonawca może złożyć tylko jedną ofertę. Ofertę należy złożyć na formularzu stanowiącym załącznik nr 1 do zapytania ofertowego drogą e-mailową na adres: </w:t>
      </w:r>
      <w:hyperlink r:id="rId5" w:history="1">
        <w:r w:rsidRPr="00FF0BE0">
          <w:rPr>
            <w:color w:val="0563C1" w:themeColor="hyperlink"/>
            <w:u w:val="single"/>
          </w:rPr>
          <w:t>bko@mazowieckie.pl</w:t>
        </w:r>
      </w:hyperlink>
      <w:r w:rsidRPr="00FF0BE0">
        <w:rPr>
          <w:rFonts w:ascii="Calibri" w:hAnsi="Calibri"/>
        </w:rPr>
        <w:t xml:space="preserve">, </w:t>
      </w:r>
      <w:r w:rsidRPr="00FF0BE0">
        <w:t xml:space="preserve">w terminie </w:t>
      </w:r>
      <w:r w:rsidRPr="00FF0BE0">
        <w:br/>
      </w:r>
      <w:r w:rsidRPr="00DE1096">
        <w:rPr>
          <w:b/>
        </w:rPr>
        <w:t xml:space="preserve">do </w:t>
      </w:r>
      <w:r w:rsidR="00DF5D99">
        <w:rPr>
          <w:b/>
        </w:rPr>
        <w:t>12</w:t>
      </w:r>
      <w:bookmarkStart w:id="0" w:name="_GoBack"/>
      <w:bookmarkEnd w:id="0"/>
      <w:r w:rsidRPr="00DE1096">
        <w:rPr>
          <w:b/>
        </w:rPr>
        <w:t xml:space="preserve"> </w:t>
      </w:r>
      <w:r w:rsidR="00825D44">
        <w:rPr>
          <w:b/>
        </w:rPr>
        <w:t>listopada</w:t>
      </w:r>
      <w:r w:rsidR="006B14C0" w:rsidRPr="00DE1096">
        <w:rPr>
          <w:b/>
        </w:rPr>
        <w:t xml:space="preserve"> 2021</w:t>
      </w:r>
      <w:r w:rsidRPr="00DE1096">
        <w:rPr>
          <w:b/>
        </w:rPr>
        <w:t xml:space="preserve"> r. do godz. 15.00</w:t>
      </w:r>
      <w:r w:rsidRPr="00DE1096">
        <w:t>.</w:t>
      </w:r>
    </w:p>
    <w:p w:rsidR="00AE79C5" w:rsidRDefault="00AE79C5" w:rsidP="008B4EB0">
      <w:pPr>
        <w:spacing w:after="0" w:line="240" w:lineRule="auto"/>
        <w:jc w:val="both"/>
      </w:pPr>
    </w:p>
    <w:p w:rsidR="00AE79C5" w:rsidRDefault="00AE79C5" w:rsidP="005670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AE79C5">
        <w:rPr>
          <w:b/>
        </w:rPr>
        <w:t>Informacja o dokumentach jakie wykonawca musi dołączyć do oferty:</w:t>
      </w:r>
    </w:p>
    <w:p w:rsidR="00AE79C5" w:rsidRDefault="00AE79C5" w:rsidP="00AE79C5">
      <w:pPr>
        <w:spacing w:after="0" w:line="240" w:lineRule="auto"/>
        <w:jc w:val="both"/>
        <w:rPr>
          <w:b/>
        </w:rPr>
      </w:pPr>
    </w:p>
    <w:p w:rsidR="00AE79C5" w:rsidRPr="00A94B0C" w:rsidRDefault="00A94B0C" w:rsidP="00AE79C5">
      <w:pPr>
        <w:spacing w:after="0" w:line="240" w:lineRule="auto"/>
        <w:jc w:val="both"/>
      </w:pPr>
      <w:r w:rsidRPr="00A94B0C">
        <w:t>Do oferty należy dołączyć:</w:t>
      </w:r>
    </w:p>
    <w:p w:rsidR="005209F9" w:rsidRDefault="005209F9" w:rsidP="00A94B0C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Cennik usług,</w:t>
      </w:r>
    </w:p>
    <w:p w:rsidR="00A94B0C" w:rsidRDefault="00A94B0C" w:rsidP="00A94B0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A94B0C">
        <w:t>Oświadczenie, że składający ofertę posiada odpowiednie kwalifikacje oraz wszelkie wymagane prawem up</w:t>
      </w:r>
      <w:r w:rsidR="005209F9">
        <w:t>rawnienia do świadczenia usługi.</w:t>
      </w:r>
    </w:p>
    <w:p w:rsidR="00A94B0C" w:rsidRDefault="00A94B0C" w:rsidP="00A94B0C">
      <w:pPr>
        <w:spacing w:after="0" w:line="240" w:lineRule="auto"/>
        <w:jc w:val="both"/>
      </w:pPr>
    </w:p>
    <w:p w:rsidR="00A94B0C" w:rsidRPr="00A94B0C" w:rsidRDefault="00A94B0C" w:rsidP="00D2579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A94B0C">
        <w:rPr>
          <w:b/>
        </w:rPr>
        <w:t>Informacja dotycząca negocjacji z wykonawcami:</w:t>
      </w:r>
    </w:p>
    <w:p w:rsidR="00A94B0C" w:rsidRDefault="00A94B0C" w:rsidP="00A94B0C">
      <w:pPr>
        <w:spacing w:after="0" w:line="240" w:lineRule="auto"/>
        <w:jc w:val="both"/>
      </w:pPr>
    </w:p>
    <w:p w:rsidR="00A94B0C" w:rsidRDefault="00A94B0C" w:rsidP="00A94B0C">
      <w:pPr>
        <w:spacing w:after="0" w:line="240" w:lineRule="auto"/>
        <w:jc w:val="both"/>
      </w:pPr>
      <w:r>
        <w:t>Dopuszcza się negocjowanie ofertowych cen ze wszystkimi wykonawcami, którzy złożyli prawidłowe oferty.</w:t>
      </w:r>
    </w:p>
    <w:p w:rsidR="00A94B0C" w:rsidRDefault="00A94B0C" w:rsidP="00A94B0C">
      <w:pPr>
        <w:spacing w:after="0" w:line="240" w:lineRule="auto"/>
        <w:jc w:val="both"/>
      </w:pPr>
    </w:p>
    <w:p w:rsidR="00A94B0C" w:rsidRDefault="00A94B0C" w:rsidP="00D2579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875017">
        <w:rPr>
          <w:b/>
        </w:rPr>
        <w:t>Informacje o sposobie komunikacji zamawiającego z wykonawcami:</w:t>
      </w:r>
    </w:p>
    <w:p w:rsidR="00875017" w:rsidRDefault="00875017" w:rsidP="00875017">
      <w:pPr>
        <w:spacing w:after="0" w:line="240" w:lineRule="auto"/>
        <w:jc w:val="both"/>
        <w:rPr>
          <w:b/>
        </w:rPr>
      </w:pPr>
    </w:p>
    <w:p w:rsidR="00875017" w:rsidRPr="009152D3" w:rsidRDefault="00875017" w:rsidP="00875017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9152D3">
        <w:t>Porozumiewanie się z Zamawiającym w związku z zapytaniem ofertowym:</w:t>
      </w:r>
    </w:p>
    <w:p w:rsidR="00923A81" w:rsidRPr="001B4E57" w:rsidRDefault="0064371A" w:rsidP="00185D73">
      <w:pPr>
        <w:pStyle w:val="Akapitzlist"/>
        <w:numPr>
          <w:ilvl w:val="0"/>
          <w:numId w:val="13"/>
        </w:numPr>
        <w:spacing w:after="0" w:line="240" w:lineRule="auto"/>
        <w:ind w:left="964" w:hanging="295"/>
        <w:rPr>
          <w:rStyle w:val="Hipercze"/>
          <w:rFonts w:ascii="Calibri" w:hAnsi="Calibri"/>
          <w:color w:val="auto"/>
          <w:u w:val="none"/>
        </w:rPr>
      </w:pPr>
      <w:r w:rsidRPr="00797C1E">
        <w:rPr>
          <w:rFonts w:ascii="Calibri" w:hAnsi="Calibri"/>
        </w:rPr>
        <w:t>osoba uprawniona ze strony Zamawiającego do kontaktów z Wykonawcami: Pani</w:t>
      </w:r>
      <w:r w:rsidR="00923A81" w:rsidRPr="00797C1E">
        <w:rPr>
          <w:rFonts w:ascii="Calibri" w:hAnsi="Calibri"/>
        </w:rPr>
        <w:t xml:space="preserve"> </w:t>
      </w:r>
      <w:r w:rsidRPr="00797C1E">
        <w:rPr>
          <w:rFonts w:ascii="Calibri" w:eastAsia="Times New Roman" w:hAnsi="Calibri" w:cs="Times New Roman"/>
          <w:sz w:val="24"/>
          <w:szCs w:val="24"/>
          <w:lang w:eastAsia="pl-PL"/>
        </w:rPr>
        <w:t>Barbara Suchecka</w:t>
      </w:r>
      <w:r w:rsidR="00A308B6" w:rsidRPr="00797C1E">
        <w:rPr>
          <w:rFonts w:ascii="Calibri" w:eastAsia="Times New Roman" w:hAnsi="Calibri" w:cs="Times New Roman"/>
          <w:sz w:val="24"/>
          <w:szCs w:val="24"/>
          <w:lang w:eastAsia="pl-PL"/>
        </w:rPr>
        <w:t>, tel.</w:t>
      </w:r>
      <w:r w:rsidR="00CC101F" w:rsidRPr="00797C1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29 746-62-05</w:t>
      </w:r>
      <w:r w:rsidR="00923A81" w:rsidRPr="00797C1E">
        <w:rPr>
          <w:rFonts w:ascii="Calibri" w:hAnsi="Calibri"/>
        </w:rPr>
        <w:t xml:space="preserve">, e-mail: </w:t>
      </w:r>
      <w:hyperlink r:id="rId6" w:history="1">
        <w:r w:rsidR="00CD3FA0" w:rsidRPr="00BD62B8">
          <w:rPr>
            <w:rStyle w:val="Hipercze"/>
            <w:rFonts w:ascii="Calibri" w:hAnsi="Calibri"/>
          </w:rPr>
          <w:t>bsuchecka@mazowieckie.pl</w:t>
        </w:r>
      </w:hyperlink>
      <w:r w:rsidR="001B4E57">
        <w:rPr>
          <w:rStyle w:val="Hipercze"/>
          <w:rFonts w:ascii="Calibri" w:hAnsi="Calibri"/>
          <w:color w:val="auto"/>
        </w:rPr>
        <w:t xml:space="preserve"> </w:t>
      </w:r>
    </w:p>
    <w:p w:rsidR="009152D3" w:rsidRDefault="001B4E57" w:rsidP="009152D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lub Pani Ewa Szybińska, tel. 22 695-60-25, e-mail: </w:t>
      </w:r>
      <w:hyperlink r:id="rId7" w:history="1">
        <w:r w:rsidR="00CD3FA0" w:rsidRPr="00BD62B8">
          <w:rPr>
            <w:rStyle w:val="Hipercze"/>
            <w:rFonts w:ascii="Calibri" w:hAnsi="Calibri"/>
          </w:rPr>
          <w:t>eszybinska@mazowieckie.pl</w:t>
        </w:r>
      </w:hyperlink>
    </w:p>
    <w:p w:rsidR="00CD3FA0" w:rsidRPr="009152D3" w:rsidRDefault="00CD3FA0" w:rsidP="009152D3">
      <w:pPr>
        <w:spacing w:after="0" w:line="240" w:lineRule="auto"/>
        <w:jc w:val="both"/>
        <w:rPr>
          <w:rFonts w:ascii="Calibri" w:hAnsi="Calibri"/>
        </w:rPr>
      </w:pPr>
    </w:p>
    <w:p w:rsidR="00A20691" w:rsidRDefault="00E96871" w:rsidP="00D2579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9152D3">
        <w:rPr>
          <w:b/>
        </w:rPr>
        <w:t>Załączniki do zapytania ofertowego:</w:t>
      </w:r>
    </w:p>
    <w:p w:rsidR="00EB2C5E" w:rsidRPr="00EB2C5E" w:rsidRDefault="00EB2C5E" w:rsidP="00EB2C5E">
      <w:pPr>
        <w:spacing w:after="0" w:line="240" w:lineRule="auto"/>
        <w:jc w:val="both"/>
        <w:rPr>
          <w:b/>
        </w:rPr>
      </w:pPr>
    </w:p>
    <w:p w:rsidR="0064371A" w:rsidRDefault="0064371A" w:rsidP="009152D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Formularz ofertowy</w:t>
      </w:r>
    </w:p>
    <w:p w:rsidR="00996536" w:rsidRPr="00A80080" w:rsidRDefault="000A7ADE" w:rsidP="009152D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0080">
        <w:t>C</w:t>
      </w:r>
      <w:r w:rsidR="00F65D54" w:rsidRPr="00A80080">
        <w:t>ennik usług</w:t>
      </w:r>
    </w:p>
    <w:p w:rsidR="00E96871" w:rsidRPr="00A80080" w:rsidRDefault="0064371A" w:rsidP="009152D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0080">
        <w:t>Projekt umowy</w:t>
      </w:r>
    </w:p>
    <w:p w:rsidR="00E96871" w:rsidRDefault="00E96871" w:rsidP="00E96871">
      <w:pPr>
        <w:pStyle w:val="Akapitzlist"/>
        <w:spacing w:after="0" w:line="240" w:lineRule="auto"/>
        <w:jc w:val="both"/>
      </w:pPr>
    </w:p>
    <w:p w:rsidR="00951B33" w:rsidRDefault="00951B33" w:rsidP="00E96871">
      <w:pPr>
        <w:pStyle w:val="Akapitzlist"/>
        <w:spacing w:after="0" w:line="240" w:lineRule="auto"/>
        <w:jc w:val="both"/>
      </w:pPr>
    </w:p>
    <w:p w:rsidR="00951B33" w:rsidRDefault="00951B33" w:rsidP="00E96871">
      <w:pPr>
        <w:pStyle w:val="Akapitzlist"/>
        <w:spacing w:after="0" w:line="240" w:lineRule="auto"/>
        <w:jc w:val="both"/>
      </w:pPr>
    </w:p>
    <w:p w:rsidR="00951B33" w:rsidRDefault="00951B33" w:rsidP="00E96871">
      <w:pPr>
        <w:pStyle w:val="Akapitzlist"/>
        <w:spacing w:after="0" w:line="240" w:lineRule="auto"/>
        <w:jc w:val="both"/>
      </w:pPr>
    </w:p>
    <w:p w:rsidR="00951B33" w:rsidRPr="00951B33" w:rsidRDefault="00951B33" w:rsidP="00951B33">
      <w:pPr>
        <w:pStyle w:val="Akapitzlist"/>
        <w:spacing w:after="0" w:line="240" w:lineRule="auto"/>
        <w:ind w:left="4536"/>
        <w:jc w:val="both"/>
        <w:rPr>
          <w:sz w:val="18"/>
          <w:szCs w:val="18"/>
        </w:rPr>
      </w:pPr>
      <w:r w:rsidRPr="00951B33">
        <w:rPr>
          <w:sz w:val="18"/>
          <w:szCs w:val="18"/>
        </w:rPr>
        <w:t>…………………………………………………………………………………..</w:t>
      </w:r>
    </w:p>
    <w:p w:rsidR="00951B33" w:rsidRPr="00951B33" w:rsidRDefault="00951B33" w:rsidP="00951B33">
      <w:pPr>
        <w:pStyle w:val="Akapitzlist"/>
        <w:spacing w:after="0" w:line="240" w:lineRule="auto"/>
        <w:ind w:left="4536"/>
        <w:jc w:val="both"/>
        <w:rPr>
          <w:sz w:val="18"/>
          <w:szCs w:val="18"/>
        </w:rPr>
      </w:pPr>
      <w:r w:rsidRPr="00951B33">
        <w:rPr>
          <w:sz w:val="18"/>
          <w:szCs w:val="18"/>
        </w:rPr>
        <w:t>(pieczątka i podpis kierującego komórką organizacyjną)</w:t>
      </w:r>
    </w:p>
    <w:sectPr w:rsidR="00951B33" w:rsidRPr="00951B33" w:rsidSect="00FF7D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7A5"/>
    <w:multiLevelType w:val="hybridMultilevel"/>
    <w:tmpl w:val="CEA87EC0"/>
    <w:lvl w:ilvl="0" w:tplc="3B7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8F1"/>
    <w:multiLevelType w:val="hybridMultilevel"/>
    <w:tmpl w:val="1374BE0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318F"/>
    <w:multiLevelType w:val="hybridMultilevel"/>
    <w:tmpl w:val="DD362014"/>
    <w:lvl w:ilvl="0" w:tplc="3B7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7DF5"/>
    <w:multiLevelType w:val="hybridMultilevel"/>
    <w:tmpl w:val="E9BEC8B6"/>
    <w:lvl w:ilvl="0" w:tplc="3B7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8D9"/>
    <w:multiLevelType w:val="hybridMultilevel"/>
    <w:tmpl w:val="001206C4"/>
    <w:lvl w:ilvl="0" w:tplc="CBC032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74F81"/>
    <w:multiLevelType w:val="hybridMultilevel"/>
    <w:tmpl w:val="E5268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026B9"/>
    <w:multiLevelType w:val="hybridMultilevel"/>
    <w:tmpl w:val="21ECB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B331D"/>
    <w:multiLevelType w:val="hybridMultilevel"/>
    <w:tmpl w:val="445840DE"/>
    <w:lvl w:ilvl="0" w:tplc="3B7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21F02"/>
    <w:multiLevelType w:val="hybridMultilevel"/>
    <w:tmpl w:val="2BF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44337"/>
    <w:multiLevelType w:val="hybridMultilevel"/>
    <w:tmpl w:val="BECAE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213F"/>
    <w:multiLevelType w:val="hybridMultilevel"/>
    <w:tmpl w:val="86F855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81A67"/>
    <w:multiLevelType w:val="hybridMultilevel"/>
    <w:tmpl w:val="4B5C8E0A"/>
    <w:lvl w:ilvl="0" w:tplc="6AD27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A2E87"/>
    <w:multiLevelType w:val="hybridMultilevel"/>
    <w:tmpl w:val="636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DC5"/>
    <w:multiLevelType w:val="hybridMultilevel"/>
    <w:tmpl w:val="A1A23F86"/>
    <w:lvl w:ilvl="0" w:tplc="3B7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EC"/>
    <w:rsid w:val="00064D72"/>
    <w:rsid w:val="000A7ADE"/>
    <w:rsid w:val="000F0AFB"/>
    <w:rsid w:val="00143174"/>
    <w:rsid w:val="001971C9"/>
    <w:rsid w:val="001A0BDD"/>
    <w:rsid w:val="001B4E57"/>
    <w:rsid w:val="002369A1"/>
    <w:rsid w:val="00385941"/>
    <w:rsid w:val="00493E5F"/>
    <w:rsid w:val="005209F9"/>
    <w:rsid w:val="00567076"/>
    <w:rsid w:val="005918C5"/>
    <w:rsid w:val="006050B0"/>
    <w:rsid w:val="0064371A"/>
    <w:rsid w:val="00692D27"/>
    <w:rsid w:val="006B14C0"/>
    <w:rsid w:val="006B731A"/>
    <w:rsid w:val="00720AEC"/>
    <w:rsid w:val="00756000"/>
    <w:rsid w:val="00797C1E"/>
    <w:rsid w:val="00825D44"/>
    <w:rsid w:val="00875017"/>
    <w:rsid w:val="008A694C"/>
    <w:rsid w:val="008B4EB0"/>
    <w:rsid w:val="009152D3"/>
    <w:rsid w:val="00923A81"/>
    <w:rsid w:val="00951B33"/>
    <w:rsid w:val="00996536"/>
    <w:rsid w:val="009E53E3"/>
    <w:rsid w:val="00A20691"/>
    <w:rsid w:val="00A308B6"/>
    <w:rsid w:val="00A80080"/>
    <w:rsid w:val="00A8269F"/>
    <w:rsid w:val="00A94B0C"/>
    <w:rsid w:val="00AE79C5"/>
    <w:rsid w:val="00B155BD"/>
    <w:rsid w:val="00BF7742"/>
    <w:rsid w:val="00CB7FB1"/>
    <w:rsid w:val="00CC101F"/>
    <w:rsid w:val="00CD3FA0"/>
    <w:rsid w:val="00CF3D03"/>
    <w:rsid w:val="00D15C89"/>
    <w:rsid w:val="00D2579D"/>
    <w:rsid w:val="00D8519B"/>
    <w:rsid w:val="00D92D7B"/>
    <w:rsid w:val="00DE1096"/>
    <w:rsid w:val="00DF5D99"/>
    <w:rsid w:val="00E37E5C"/>
    <w:rsid w:val="00E552DC"/>
    <w:rsid w:val="00E850E8"/>
    <w:rsid w:val="00E96871"/>
    <w:rsid w:val="00EB1A30"/>
    <w:rsid w:val="00EB2C5E"/>
    <w:rsid w:val="00F65D54"/>
    <w:rsid w:val="00FE43AF"/>
    <w:rsid w:val="00FF0BE0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F570"/>
  <w15:chartTrackingRefBased/>
  <w15:docId w15:val="{F0E9FC60-6962-46E8-84FA-D1EB46A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E3"/>
    <w:pPr>
      <w:ind w:left="720"/>
      <w:contextualSpacing/>
    </w:pPr>
  </w:style>
  <w:style w:type="paragraph" w:customStyle="1" w:styleId="Default">
    <w:name w:val="Default"/>
    <w:rsid w:val="00A20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7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zybinska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uchecka@mazowieckie.pl" TargetMode="External"/><Relationship Id="rId5" Type="http://schemas.openxmlformats.org/officeDocument/2006/relationships/hyperlink" Target="mailto:bko@mazowie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Spraw Pracowniczych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Szybińska</dc:creator>
  <cp:keywords/>
  <dc:description/>
  <cp:lastModifiedBy>Ewa Szybińska</cp:lastModifiedBy>
  <cp:revision>11</cp:revision>
  <cp:lastPrinted>2020-06-18T13:00:00Z</cp:lastPrinted>
  <dcterms:created xsi:type="dcterms:W3CDTF">2021-10-15T09:43:00Z</dcterms:created>
  <dcterms:modified xsi:type="dcterms:W3CDTF">2021-11-05T12:33:00Z</dcterms:modified>
</cp:coreProperties>
</file>