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8D" w:rsidRPr="004E607A" w:rsidRDefault="00B87830" w:rsidP="0021258D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bookmarkStart w:id="0" w:name="_GoBack"/>
      <w:bookmarkEnd w:id="0"/>
      <w:r>
        <w:t xml:space="preserve">     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21258D" w:rsidRPr="001C7B5F" w:rsidRDefault="00B87830" w:rsidP="0021258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21258D" w:rsidRPr="004E65D9" w:rsidRDefault="00616211" w:rsidP="0021258D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21258D" w:rsidRPr="00EE75C1" w:rsidRDefault="00616211" w:rsidP="0021258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1258D" w:rsidRPr="00EE75C1" w:rsidRDefault="00616211" w:rsidP="0021258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1258D" w:rsidRPr="00EE75C1" w:rsidRDefault="00616211" w:rsidP="0021258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1258D" w:rsidRDefault="00B87830" w:rsidP="0021258D">
      <w:pPr>
        <w:tabs>
          <w:tab w:val="left" w:pos="6237"/>
        </w:tabs>
      </w:pPr>
      <w:r>
        <w:t xml:space="preserve">                          Warszawa, </w:t>
      </w:r>
      <w:bookmarkStart w:id="1" w:name="ezdDataPodpisu"/>
      <w:r>
        <w:t>18 października 2021 r.</w:t>
      </w:r>
      <w:bookmarkEnd w:id="1"/>
    </w:p>
    <w:p w:rsidR="0021258D" w:rsidRDefault="00616211" w:rsidP="0021258D"/>
    <w:p w:rsidR="0021258D" w:rsidRDefault="00616211" w:rsidP="0021258D"/>
    <w:p w:rsidR="0021258D" w:rsidRDefault="00616211" w:rsidP="0021258D"/>
    <w:p w:rsidR="0021258D" w:rsidRDefault="00616211" w:rsidP="0021258D"/>
    <w:p w:rsidR="0021258D" w:rsidRDefault="00616211" w:rsidP="0021258D">
      <w:pPr>
        <w:spacing w:line="276" w:lineRule="auto"/>
        <w:rPr>
          <w:sz w:val="20"/>
        </w:rPr>
      </w:pPr>
    </w:p>
    <w:p w:rsidR="0021258D" w:rsidRPr="00283966" w:rsidRDefault="00B87830" w:rsidP="0021258D">
      <w:pPr>
        <w:spacing w:line="276" w:lineRule="auto"/>
        <w:rPr>
          <w:sz w:val="20"/>
        </w:rPr>
      </w:pPr>
      <w:bookmarkStart w:id="2" w:name="ezdSprawaZnak"/>
      <w:r w:rsidRPr="00283966">
        <w:rPr>
          <w:sz w:val="20"/>
        </w:rPr>
        <w:t>WPS-II.431.4.25.2021</w:t>
      </w:r>
      <w:bookmarkEnd w:id="2"/>
      <w:r>
        <w:rPr>
          <w:sz w:val="20"/>
        </w:rPr>
        <w:t>.MW</w:t>
      </w:r>
    </w:p>
    <w:p w:rsidR="0021258D" w:rsidRPr="00283966" w:rsidRDefault="00616211" w:rsidP="0021258D">
      <w:pPr>
        <w:tabs>
          <w:tab w:val="left" w:pos="4095"/>
        </w:tabs>
        <w:spacing w:line="276" w:lineRule="auto"/>
        <w:rPr>
          <w:sz w:val="20"/>
        </w:rPr>
      </w:pPr>
    </w:p>
    <w:p w:rsidR="00D2625A" w:rsidRPr="001D65E2" w:rsidRDefault="00B87830" w:rsidP="00D2625A">
      <w:pPr>
        <w:tabs>
          <w:tab w:val="left" w:pos="4095"/>
          <w:tab w:val="left" w:pos="5812"/>
        </w:tabs>
        <w:ind w:left="4678"/>
        <w:rPr>
          <w:b/>
          <w:bCs/>
          <w:sz w:val="28"/>
          <w:szCs w:val="28"/>
        </w:rPr>
      </w:pPr>
      <w:r w:rsidRPr="001D65E2">
        <w:rPr>
          <w:b/>
          <w:bCs/>
          <w:sz w:val="28"/>
          <w:szCs w:val="28"/>
        </w:rPr>
        <w:t>Pan</w:t>
      </w:r>
      <w:r>
        <w:rPr>
          <w:b/>
          <w:bCs/>
          <w:sz w:val="28"/>
          <w:szCs w:val="28"/>
        </w:rPr>
        <w:t xml:space="preserve"> Krzysztof </w:t>
      </w:r>
      <w:proofErr w:type="spellStart"/>
      <w:r>
        <w:rPr>
          <w:b/>
          <w:bCs/>
          <w:sz w:val="28"/>
          <w:szCs w:val="28"/>
        </w:rPr>
        <w:t>Bugalski</w:t>
      </w:r>
      <w:proofErr w:type="spellEnd"/>
    </w:p>
    <w:p w:rsidR="00D2625A" w:rsidRDefault="00B87830" w:rsidP="00D2625A">
      <w:pPr>
        <w:tabs>
          <w:tab w:val="left" w:pos="4095"/>
          <w:tab w:val="left" w:pos="5812"/>
        </w:tabs>
        <w:ind w:left="46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przedsiębiorca prowadzący działalność</w:t>
      </w:r>
    </w:p>
    <w:p w:rsidR="00D2625A" w:rsidRPr="001D65E2" w:rsidRDefault="00B87830" w:rsidP="00D2625A">
      <w:pPr>
        <w:tabs>
          <w:tab w:val="left" w:pos="4095"/>
          <w:tab w:val="left" w:pos="5812"/>
        </w:tabs>
        <w:ind w:left="46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gospodarczą pod nazwą</w:t>
      </w:r>
    </w:p>
    <w:p w:rsidR="00D2625A" w:rsidRPr="001D65E2" w:rsidRDefault="00B87830" w:rsidP="00D2625A">
      <w:pPr>
        <w:tabs>
          <w:tab w:val="left" w:pos="4095"/>
          <w:tab w:val="left" w:pos="5812"/>
        </w:tabs>
        <w:ind w:left="46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 Seniora ANNA</w:t>
      </w:r>
    </w:p>
    <w:p w:rsidR="00D2625A" w:rsidRDefault="00B87830" w:rsidP="00D2625A">
      <w:pPr>
        <w:tabs>
          <w:tab w:val="left" w:pos="4095"/>
          <w:tab w:val="left" w:pos="5812"/>
        </w:tabs>
        <w:ind w:left="46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Smulska 32 B</w:t>
      </w:r>
    </w:p>
    <w:p w:rsidR="00D2625A" w:rsidRDefault="00B87830" w:rsidP="00B87830">
      <w:pPr>
        <w:ind w:left="397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09-142 Załuski</w:t>
      </w:r>
    </w:p>
    <w:p w:rsidR="00B87830" w:rsidRPr="00B91571" w:rsidRDefault="00B87830" w:rsidP="00B87830">
      <w:pPr>
        <w:ind w:left="3970" w:firstLine="708"/>
      </w:pPr>
    </w:p>
    <w:p w:rsidR="00D2625A" w:rsidRPr="00B91571" w:rsidRDefault="00616211" w:rsidP="00D2625A">
      <w:pPr>
        <w:jc w:val="center"/>
      </w:pPr>
    </w:p>
    <w:p w:rsidR="00D2625A" w:rsidRPr="00B91571" w:rsidRDefault="00B87830" w:rsidP="00D2625A">
      <w:pPr>
        <w:jc w:val="center"/>
        <w:rPr>
          <w:b/>
        </w:rPr>
      </w:pPr>
      <w:r w:rsidRPr="00B91571">
        <w:rPr>
          <w:b/>
        </w:rPr>
        <w:t>ZALECENIA POKONTROLNE</w:t>
      </w:r>
    </w:p>
    <w:p w:rsidR="00D2625A" w:rsidRPr="00B91571" w:rsidRDefault="00616211" w:rsidP="00D2625A">
      <w:pPr>
        <w:spacing w:line="360" w:lineRule="auto"/>
        <w:ind w:right="-567"/>
        <w:jc w:val="both"/>
        <w:rPr>
          <w:b/>
        </w:rPr>
      </w:pPr>
    </w:p>
    <w:p w:rsidR="00D2625A" w:rsidRDefault="00B87830" w:rsidP="00B878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B91571">
        <w:t>Na podstawie art. 12</w:t>
      </w:r>
      <w:r>
        <w:t xml:space="preserve">6, art. 127 </w:t>
      </w:r>
      <w:r w:rsidRPr="00B91571">
        <w:t xml:space="preserve">w związku z art. 22 pkt </w:t>
      </w:r>
      <w:r>
        <w:t>10</w:t>
      </w:r>
      <w:r w:rsidRPr="00B91571">
        <w:t xml:space="preserve"> ustawy z dnia 12 marca 2004 r. o pomocy społecznej (Dz. U. z 2020 r. poz. 1876 z</w:t>
      </w:r>
      <w:r>
        <w:t xml:space="preserve"> </w:t>
      </w:r>
      <w:proofErr w:type="spellStart"/>
      <w:r>
        <w:t>późn</w:t>
      </w:r>
      <w:proofErr w:type="spellEnd"/>
      <w:r>
        <w:t>.</w:t>
      </w:r>
      <w:r w:rsidRPr="00B91571">
        <w:t xml:space="preserve"> zm.)</w:t>
      </w:r>
      <w:r>
        <w:t xml:space="preserve"> </w:t>
      </w:r>
      <w:r w:rsidRPr="000E5751">
        <w:rPr>
          <w:rFonts w:eastAsia="Calibri"/>
          <w:lang w:eastAsia="en-US"/>
        </w:rPr>
        <w:t xml:space="preserve">zwanej dalej „ustawą”, oraz rozporządzenia Ministra </w:t>
      </w:r>
      <w:r>
        <w:rPr>
          <w:rFonts w:eastAsia="Calibri"/>
          <w:lang w:eastAsia="en-US"/>
        </w:rPr>
        <w:t xml:space="preserve">Rodziny i </w:t>
      </w:r>
      <w:r w:rsidRPr="000E5751">
        <w:rPr>
          <w:rFonts w:eastAsia="Calibri"/>
          <w:lang w:eastAsia="en-US"/>
        </w:rPr>
        <w:t xml:space="preserve">Polityki Społecznej z dnia </w:t>
      </w:r>
      <w:r>
        <w:rPr>
          <w:rFonts w:eastAsia="Calibri"/>
          <w:lang w:eastAsia="en-US"/>
        </w:rPr>
        <w:t xml:space="preserve">9 </w:t>
      </w:r>
      <w:r w:rsidRPr="000E5751">
        <w:rPr>
          <w:rFonts w:eastAsia="Calibri"/>
          <w:lang w:eastAsia="en-US"/>
        </w:rPr>
        <w:t xml:space="preserve">grudnia 2020 r. </w:t>
      </w:r>
      <w:r>
        <w:rPr>
          <w:rFonts w:eastAsia="Calibri"/>
          <w:lang w:eastAsia="en-US"/>
        </w:rPr>
        <w:br/>
      </w:r>
      <w:r w:rsidRPr="000E5751">
        <w:rPr>
          <w:rFonts w:eastAsia="Calibri"/>
          <w:lang w:eastAsia="en-US"/>
        </w:rPr>
        <w:t>w sprawie nadzoru</w:t>
      </w:r>
      <w:r>
        <w:rPr>
          <w:rFonts w:eastAsia="Calibri"/>
          <w:lang w:eastAsia="en-US"/>
        </w:rPr>
        <w:t xml:space="preserve"> </w:t>
      </w:r>
      <w:r w:rsidRPr="000E5751">
        <w:rPr>
          <w:rFonts w:eastAsia="Calibri"/>
          <w:lang w:eastAsia="en-US"/>
        </w:rPr>
        <w:t>i kontroli w pomocy społecznej (Dz. U. z 2020 r. poz. 2285</w:t>
      </w:r>
      <w:r w:rsidRPr="000E5751">
        <w:rPr>
          <w:rFonts w:eastAsia="Calibri"/>
          <w:bCs/>
          <w:lang w:eastAsia="en-US"/>
        </w:rPr>
        <w:t>), inspektorzy Wydziału Polityki Społecznej Mazowieckiego Urzędu Wojewódzkiego w Warszawie przeprowadzili</w:t>
      </w:r>
      <w:r w:rsidRPr="000E5751">
        <w:rPr>
          <w:rFonts w:eastAsia="Calibri"/>
          <w:bCs/>
          <w:color w:val="FF0000"/>
          <w:lang w:eastAsia="en-US"/>
        </w:rPr>
        <w:t xml:space="preserve"> </w:t>
      </w:r>
      <w:r>
        <w:rPr>
          <w:rFonts w:eastAsia="Calibri"/>
          <w:bCs/>
          <w:lang w:eastAsia="en-US"/>
        </w:rPr>
        <w:t>9 lipca</w:t>
      </w:r>
      <w:r w:rsidRPr="000E5751">
        <w:rPr>
          <w:rFonts w:eastAsia="Calibri"/>
          <w:bCs/>
          <w:lang w:eastAsia="en-US"/>
        </w:rPr>
        <w:t xml:space="preserve"> 2021 r. kontrolę doraźną w placówce zapewniającej całodobową opiekę, pod nazwą </w:t>
      </w:r>
      <w:r>
        <w:rPr>
          <w:rFonts w:eastAsia="Calibri"/>
          <w:bCs/>
          <w:lang w:eastAsia="en-US"/>
        </w:rPr>
        <w:t>Dom Seniora ANNA</w:t>
      </w:r>
      <w:r w:rsidRPr="000E5751">
        <w:rPr>
          <w:rFonts w:eastAsia="Calibri"/>
          <w:bCs/>
          <w:lang w:eastAsia="en-US"/>
        </w:rPr>
        <w:t xml:space="preserve"> w </w:t>
      </w:r>
      <w:r>
        <w:rPr>
          <w:rFonts w:eastAsia="Calibri"/>
          <w:bCs/>
          <w:lang w:eastAsia="en-US"/>
        </w:rPr>
        <w:t>miejscowości Smulska 32 B, gmina Załuski.</w:t>
      </w:r>
      <w:r w:rsidRPr="000E5751">
        <w:rPr>
          <w:rFonts w:eastAsia="Calibri"/>
          <w:bCs/>
          <w:lang w:eastAsia="en-US"/>
        </w:rPr>
        <w:t xml:space="preserve"> </w:t>
      </w:r>
    </w:p>
    <w:p w:rsidR="00D2625A" w:rsidRPr="00D2625A" w:rsidRDefault="00B87830" w:rsidP="00B878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lang w:eastAsia="en-US"/>
        </w:rPr>
        <w:t>Zakres</w:t>
      </w:r>
      <w:r w:rsidRPr="000E5751">
        <w:rPr>
          <w:rFonts w:eastAsia="Calibri"/>
          <w:bCs/>
          <w:lang w:eastAsia="en-US"/>
        </w:rPr>
        <w:t xml:space="preserve"> post</w:t>
      </w:r>
      <w:r>
        <w:rPr>
          <w:rFonts w:eastAsia="Calibri"/>
          <w:bCs/>
          <w:lang w:eastAsia="en-US"/>
        </w:rPr>
        <w:t>ę</w:t>
      </w:r>
      <w:r w:rsidRPr="000E5751">
        <w:rPr>
          <w:rFonts w:eastAsia="Calibri"/>
          <w:bCs/>
          <w:lang w:eastAsia="en-US"/>
        </w:rPr>
        <w:t xml:space="preserve">powania kontrolnego </w:t>
      </w:r>
      <w:r>
        <w:rPr>
          <w:rFonts w:eastAsia="Calibri"/>
          <w:bCs/>
          <w:lang w:eastAsia="en-US"/>
        </w:rPr>
        <w:t>obejmował</w:t>
      </w:r>
      <w:r w:rsidRPr="000E5751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realizację usług opiekuńczych świadczonych przez placówkę na rzecz mieszkańców </w:t>
      </w:r>
      <w:r w:rsidRPr="00D2625A">
        <w:rPr>
          <w:rStyle w:val="Pogrubienie"/>
          <w:b w:val="0"/>
        </w:rPr>
        <w:t>oraz przestrzeganie praw przebywających w niej mieszkańców. Odniesiono się również do</w:t>
      </w:r>
      <w:r w:rsidRPr="00F73FD3">
        <w:rPr>
          <w:rStyle w:val="Pogrubienie"/>
        </w:rPr>
        <w:t xml:space="preserve"> </w:t>
      </w:r>
      <w:r w:rsidRPr="00D2625A">
        <w:rPr>
          <w:color w:val="000000"/>
        </w:rPr>
        <w:t xml:space="preserve">zarzutów zawartych w piśmie skierowanym do Wydziału Polityki Społecznej Mazowieckiego Urzędu Wojewódzkiego w Warszawie, dotyczącym nieprawidłowości w funkcjonowaniu placówki. </w:t>
      </w:r>
    </w:p>
    <w:p w:rsidR="00D2625A" w:rsidRDefault="00B87830" w:rsidP="00B87830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rFonts w:eastAsia="Calibri"/>
          <w:lang w:eastAsia="en-US"/>
        </w:rPr>
        <w:t xml:space="preserve">Podmiot prowadzący powyższą placówkę ma zezwolenie Wojewody Mazowieckiego na prowadzenie działalności gospodarczej w zakresie prowadzenia </w:t>
      </w:r>
      <w:r w:rsidRPr="00D2625A">
        <w:rPr>
          <w:rFonts w:eastAsia="Calibri"/>
          <w:color w:val="000000"/>
          <w:lang w:eastAsia="en-US"/>
        </w:rPr>
        <w:t xml:space="preserve">placówki zapewniającej całodobową opiekę osobom niepełnosprawnym, przewlekle chorym lub osobom w podeszłym wieku </w:t>
      </w:r>
      <w:r>
        <w:t xml:space="preserve">- decyzja Wojewody Mazowieckiego nr 374/2015 z dnia 20.02.2015 r. na czas nieokreślony. </w:t>
      </w:r>
    </w:p>
    <w:p w:rsidR="00D2625A" w:rsidRDefault="00B87830" w:rsidP="00B878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t xml:space="preserve">Kierownikiem placówki jest Pan Krzysztof </w:t>
      </w:r>
      <w:proofErr w:type="spellStart"/>
      <w:r>
        <w:t>Bugalski</w:t>
      </w:r>
      <w:proofErr w:type="spellEnd"/>
      <w:r>
        <w:t>.</w:t>
      </w:r>
    </w:p>
    <w:p w:rsidR="00D2625A" w:rsidRPr="000174A7" w:rsidRDefault="00B87830" w:rsidP="00B878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 trakcie kontroli stwierdzono, że mieszkańcy mieli zapewnioną całodobową opiekę, posiłki, indywidualne miejsce do spania oraz przechowywania swoich rzeczy, wyglądali na zadbanych, mieli zapewniony dostęp do lekarza, mieli możliwość kontaktu z bliskimi. Warunki świadczenia usług mieszkańcom określała umowa.</w:t>
      </w:r>
    </w:p>
    <w:p w:rsidR="00D2625A" w:rsidRDefault="00B87830" w:rsidP="00B87830">
      <w:pPr>
        <w:spacing w:line="276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Niemniej w</w:t>
      </w:r>
      <w:r w:rsidRPr="00B25274">
        <w:rPr>
          <w:rFonts w:ascii="TimesNewRomanPSMT" w:hAnsi="TimesNewRomanPSMT" w:cs="TimesNewRomanPSMT"/>
          <w:b/>
        </w:rPr>
        <w:t xml:space="preserve"> działalności kontrolowanej jednostki stwierdzono następujące </w:t>
      </w:r>
      <w:r>
        <w:rPr>
          <w:rFonts w:ascii="TimesNewRomanPSMT" w:hAnsi="TimesNewRomanPSMT" w:cs="TimesNewRomanPSMT"/>
          <w:b/>
        </w:rPr>
        <w:t>uchybienia</w:t>
      </w:r>
      <w:r w:rsidRPr="00B25274">
        <w:rPr>
          <w:rFonts w:ascii="TimesNewRomanPSMT" w:hAnsi="TimesNewRomanPSMT" w:cs="TimesNewRomanPSMT"/>
          <w:b/>
        </w:rPr>
        <w:t>:</w:t>
      </w:r>
    </w:p>
    <w:p w:rsidR="00D2625A" w:rsidRDefault="00B87830" w:rsidP="00B87830">
      <w:pPr>
        <w:spacing w:line="276" w:lineRule="auto"/>
        <w:ind w:left="142" w:hanging="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- </w:t>
      </w:r>
      <w:r w:rsidRPr="0054753F">
        <w:rPr>
          <w:rFonts w:ascii="TimesNewRomanPSMT" w:hAnsi="TimesNewRomanPSMT" w:cs="TimesNewRomanPSMT"/>
        </w:rPr>
        <w:t xml:space="preserve">brak </w:t>
      </w:r>
      <w:r>
        <w:rPr>
          <w:rFonts w:ascii="TimesNewRomanPSMT" w:hAnsi="TimesNewRomanPSMT" w:cs="TimesNewRomanPSMT"/>
        </w:rPr>
        <w:t>stołu w kilku pokojach mieszkalnych;</w:t>
      </w:r>
      <w:r w:rsidRPr="0054753F">
        <w:rPr>
          <w:rFonts w:ascii="TimesNewRomanPSMT" w:hAnsi="TimesNewRomanPSMT" w:cs="TimesNewRomanPSMT"/>
        </w:rPr>
        <w:t xml:space="preserve"> </w:t>
      </w:r>
    </w:p>
    <w:p w:rsidR="00D2625A" w:rsidRDefault="00B87830" w:rsidP="00B87830">
      <w:pPr>
        <w:spacing w:line="276" w:lineRule="auto"/>
        <w:ind w:left="142" w:hanging="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-</w:t>
      </w:r>
      <w:r>
        <w:rPr>
          <w:rFonts w:ascii="TimesNewRomanPSMT" w:hAnsi="TimesNewRomanPSMT" w:cs="TimesNewRomanPSMT"/>
        </w:rPr>
        <w:t xml:space="preserve"> brak uchwytów w kilku pomieszczeniach sanitarnych;</w:t>
      </w:r>
    </w:p>
    <w:p w:rsidR="00D2625A" w:rsidRDefault="00B87830" w:rsidP="00B87830">
      <w:pPr>
        <w:spacing w:line="276" w:lineRule="auto"/>
        <w:ind w:left="142" w:hanging="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-</w:t>
      </w:r>
      <w:r>
        <w:rPr>
          <w:rFonts w:ascii="TimesNewRomanPSMT" w:hAnsi="TimesNewRomanPSMT" w:cs="TimesNewRomanPSMT"/>
        </w:rPr>
        <w:t xml:space="preserve"> brak podpisu i pieczątki lekarza pierwszego kontaktu w kartach zleceń lekarskich;</w:t>
      </w:r>
    </w:p>
    <w:p w:rsidR="00D2625A" w:rsidRDefault="00B87830" w:rsidP="00B87830">
      <w:pPr>
        <w:spacing w:line="276" w:lineRule="auto"/>
        <w:ind w:left="142" w:hanging="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lastRenderedPageBreak/>
        <w:t>-</w:t>
      </w:r>
      <w:r>
        <w:rPr>
          <w:rFonts w:ascii="TimesNewRomanPSMT" w:hAnsi="TimesNewRomanPSMT" w:cs="TimesNewRomanPSMT"/>
        </w:rPr>
        <w:t xml:space="preserve"> w dokumentacji osób przebywających w placówce brak ewidencji korzystania ze świadczeń zdrowotnych na terenie placówki, ze wskazaniem  daty i zakresu tych świadczeń;</w:t>
      </w:r>
    </w:p>
    <w:p w:rsidR="00D2625A" w:rsidRDefault="00B87830" w:rsidP="00B87830">
      <w:pPr>
        <w:spacing w:line="276" w:lineRule="auto"/>
        <w:ind w:left="142" w:hanging="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Pr="00BE70DD">
        <w:rPr>
          <w:rFonts w:ascii="TimesNewRomanPSMT" w:hAnsi="TimesNewRomanPSMT" w:cs="TimesNewRomanPSMT"/>
        </w:rPr>
        <w:t>w dokumentacji osób ubezwłasnowolnionych</w:t>
      </w:r>
      <w:r>
        <w:rPr>
          <w:rFonts w:ascii="TimesNewRomanPSMT" w:hAnsi="TimesNewRomanPSMT" w:cs="TimesNewRomanPSMT"/>
        </w:rPr>
        <w:t xml:space="preserve"> brak  postanowienia sądu opiekuńczego </w:t>
      </w:r>
      <w:r>
        <w:rPr>
          <w:rFonts w:ascii="TimesNewRomanPSMT" w:hAnsi="TimesNewRomanPSMT" w:cs="TimesNewRomanPSMT"/>
        </w:rPr>
        <w:br/>
        <w:t>w przedmiocie udzielenia zezwolenia na umieszczenie w placówce.</w:t>
      </w:r>
    </w:p>
    <w:p w:rsidR="00D2625A" w:rsidRDefault="00B87830" w:rsidP="00B878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Szczegółowe wyniki, ocena skontrolowanej działalności, przyczyny i skutki stwierdzonych uchybień zostały przedstawione w protokole z kontroli, podpisanym przez Pana bez zastrzeżeń </w:t>
      </w:r>
      <w:r>
        <w:rPr>
          <w:rFonts w:eastAsia="Calibri"/>
          <w:bCs/>
          <w:lang w:eastAsia="en-US"/>
        </w:rPr>
        <w:br/>
        <w:t>w dniu 11 września 2021 r.</w:t>
      </w:r>
    </w:p>
    <w:p w:rsidR="00D2625A" w:rsidRDefault="00B87830" w:rsidP="00B87830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Wobec przedstawionej oceny dotyczącej funkcjonowania jednostki poddanej kontroli, stosownie</w:t>
      </w:r>
    </w:p>
    <w:p w:rsidR="00D2625A" w:rsidRPr="00BE70DD" w:rsidRDefault="00B87830" w:rsidP="00B87830">
      <w:pPr>
        <w:spacing w:line="276" w:lineRule="auto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art. 128 ustawy, </w:t>
      </w:r>
      <w:r>
        <w:rPr>
          <w:rFonts w:ascii="TimesNewRomanPS-BoldMT" w:hAnsi="TimesNewRomanPS-BoldMT" w:cs="TimesNewRomanPS-BoldMT"/>
          <w:b/>
          <w:bCs/>
        </w:rPr>
        <w:t>zwracam się o realizację następujących zaleceń pokontrolnych</w:t>
      </w:r>
      <w:r>
        <w:rPr>
          <w:rFonts w:ascii="TimesNewRomanPSMT" w:hAnsi="TimesNewRomanPSMT" w:cs="TimesNewRomanPSMT"/>
        </w:rPr>
        <w:t>:</w:t>
      </w:r>
    </w:p>
    <w:p w:rsidR="00D2625A" w:rsidRDefault="00B87830" w:rsidP="00B8783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Doposażyć pokoje mieszkalne w stoły zgodnie z art. 68 ust. 4 pkt 3 lit. c) ustawy.</w:t>
      </w:r>
    </w:p>
    <w:p w:rsidR="00D2625A" w:rsidRDefault="00B87830" w:rsidP="00B87830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A77E6">
        <w:rPr>
          <w:rFonts w:ascii="Times New Roman" w:hAnsi="Times New Roman" w:cs="Times New Roman"/>
        </w:rPr>
        <w:t xml:space="preserve">amontować w </w:t>
      </w:r>
      <w:r>
        <w:rPr>
          <w:rFonts w:ascii="Times New Roman" w:hAnsi="Times New Roman" w:cs="Times New Roman"/>
        </w:rPr>
        <w:t>pomieszczeniach sanitarnych</w:t>
      </w:r>
      <w:r w:rsidRPr="00BA77E6">
        <w:rPr>
          <w:rFonts w:ascii="Times New Roman" w:hAnsi="Times New Roman" w:cs="Times New Roman"/>
        </w:rPr>
        <w:t xml:space="preserve"> brakujące uchwyty</w:t>
      </w:r>
      <w:r>
        <w:rPr>
          <w:rFonts w:ascii="Times New Roman" w:hAnsi="Times New Roman" w:cs="Times New Roman"/>
        </w:rPr>
        <w:t>,</w:t>
      </w:r>
      <w:r w:rsidRPr="00BA77E6">
        <w:rPr>
          <w:rFonts w:ascii="Times New Roman" w:hAnsi="Times New Roman" w:cs="Times New Roman"/>
        </w:rPr>
        <w:t xml:space="preserve"> ułatwiające korzystanie z nich osobom mniej sprawnym</w:t>
      </w:r>
      <w:r>
        <w:rPr>
          <w:rFonts w:ascii="Times New Roman" w:hAnsi="Times New Roman" w:cs="Times New Roman"/>
        </w:rPr>
        <w:t>.</w:t>
      </w:r>
    </w:p>
    <w:p w:rsidR="00D2625A" w:rsidRDefault="00B87830" w:rsidP="00B87830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zleceń lekarskich uzupełnić o podpis i pieczęć lekarza.</w:t>
      </w:r>
    </w:p>
    <w:p w:rsidR="00D2625A" w:rsidRDefault="00B87830" w:rsidP="00B87830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7E6">
        <w:rPr>
          <w:rFonts w:ascii="Times New Roman" w:hAnsi="Times New Roman" w:cs="Times New Roman"/>
        </w:rPr>
        <w:t>Systematycznie prowadzić ewidencję przypadków korzystania ze świadczeń zdrowotnych na terenie placówki ze wskazaniem daty i zakresu tych świadczeń</w:t>
      </w:r>
      <w:r>
        <w:rPr>
          <w:rFonts w:ascii="Times New Roman" w:hAnsi="Times New Roman" w:cs="Times New Roman"/>
        </w:rPr>
        <w:t>.</w:t>
      </w:r>
    </w:p>
    <w:p w:rsidR="00D2625A" w:rsidRPr="00B87830" w:rsidRDefault="00B87830" w:rsidP="00B87830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</w:rPr>
        <w:t>U</w:t>
      </w:r>
      <w:r w:rsidRPr="00FE18BA">
        <w:rPr>
          <w:rFonts w:ascii="Times New Roman" w:hAnsi="Times New Roman" w:cs="Times New Roman"/>
        </w:rPr>
        <w:t>zupełnić dokumentację mieszkańców całkowicie ubezwłasnowolnionych o zgodę sądu na umieszczenie tych osób w placówce zgodnie z art. 68</w:t>
      </w:r>
      <w:r>
        <w:rPr>
          <w:rFonts w:ascii="Times New Roman" w:hAnsi="Times New Roman" w:cs="Times New Roman"/>
        </w:rPr>
        <w:t>a</w:t>
      </w:r>
      <w:r w:rsidRPr="00FE18BA">
        <w:rPr>
          <w:rFonts w:ascii="Times New Roman" w:hAnsi="Times New Roman" w:cs="Times New Roman"/>
        </w:rPr>
        <w:t xml:space="preserve"> pkt 1 lit. </w:t>
      </w:r>
      <w:r>
        <w:rPr>
          <w:rFonts w:ascii="Times New Roman" w:hAnsi="Times New Roman" w:cs="Times New Roman"/>
        </w:rPr>
        <w:t>f)</w:t>
      </w:r>
      <w:r w:rsidRPr="00FE18BA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>.</w:t>
      </w:r>
    </w:p>
    <w:p w:rsidR="00B87830" w:rsidRPr="00B91571" w:rsidRDefault="00B87830" w:rsidP="00B87830">
      <w:pPr>
        <w:pStyle w:val="Default"/>
        <w:spacing w:line="276" w:lineRule="auto"/>
        <w:ind w:left="284"/>
        <w:jc w:val="both"/>
      </w:pPr>
    </w:p>
    <w:p w:rsidR="00D2625A" w:rsidRDefault="00B87830" w:rsidP="00B87830">
      <w:pPr>
        <w:spacing w:line="276" w:lineRule="auto"/>
        <w:jc w:val="center"/>
        <w:rPr>
          <w:b/>
          <w:bCs/>
          <w:u w:val="single"/>
        </w:rPr>
      </w:pPr>
      <w:r w:rsidRPr="00B91571">
        <w:rPr>
          <w:b/>
          <w:bCs/>
          <w:u w:val="single"/>
        </w:rPr>
        <w:t>Pouczenie</w:t>
      </w:r>
    </w:p>
    <w:p w:rsidR="00B87830" w:rsidRPr="00E12635" w:rsidRDefault="00B87830" w:rsidP="00B87830">
      <w:pPr>
        <w:spacing w:line="276" w:lineRule="auto"/>
        <w:jc w:val="center"/>
        <w:rPr>
          <w:b/>
          <w:bCs/>
          <w:u w:val="single"/>
        </w:rPr>
      </w:pPr>
    </w:p>
    <w:p w:rsidR="00D2625A" w:rsidRPr="00B87830" w:rsidRDefault="00B87830" w:rsidP="00B878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87830">
        <w:rPr>
          <w:rFonts w:ascii="Times New Roman" w:hAnsi="Times New Roman" w:cs="Times New Roman"/>
          <w:lang w:eastAsia="en-US"/>
        </w:rPr>
        <w:t>Zgodnie z art. 128 ustawy z dnia 12 marca 2004 r. o pomocy społecznej (</w:t>
      </w:r>
      <w:r w:rsidRPr="00B87830">
        <w:rPr>
          <w:rFonts w:ascii="Times New Roman" w:hAnsi="Times New Roman" w:cs="Times New Roman"/>
        </w:rPr>
        <w:t xml:space="preserve">Dz.U. z 2020 r. poz. 1876 z </w:t>
      </w:r>
      <w:proofErr w:type="spellStart"/>
      <w:r w:rsidRPr="00B87830">
        <w:rPr>
          <w:rFonts w:ascii="Times New Roman" w:hAnsi="Times New Roman" w:cs="Times New Roman"/>
        </w:rPr>
        <w:t>późn</w:t>
      </w:r>
      <w:proofErr w:type="spellEnd"/>
      <w:r w:rsidRPr="00B87830">
        <w:rPr>
          <w:rFonts w:ascii="Times New Roman" w:hAnsi="Times New Roman" w:cs="Times New Roman"/>
        </w:rPr>
        <w:t xml:space="preserve">. </w:t>
      </w:r>
      <w:proofErr w:type="spellStart"/>
      <w:r w:rsidRPr="00B87830">
        <w:rPr>
          <w:rFonts w:ascii="Times New Roman" w:hAnsi="Times New Roman" w:cs="Times New Roman"/>
        </w:rPr>
        <w:t>zm</w:t>
      </w:r>
      <w:proofErr w:type="spellEnd"/>
      <w:r w:rsidRPr="00B87830">
        <w:rPr>
          <w:rFonts w:ascii="Times New Roman" w:hAnsi="Times New Roman" w:cs="Times New Roman"/>
          <w:lang w:eastAsia="en-US"/>
        </w:rPr>
        <w:t xml:space="preserve">) kontrolowana jednostka może, w terminie 7 dni od dnia otrzymania zaleceń pokontrolnych, zgłosić do nich zastrzeżenia do Wojewody Mazowieckiego </w:t>
      </w:r>
      <w:r w:rsidRPr="00B87830">
        <w:rPr>
          <w:rFonts w:ascii="Times New Roman" w:hAnsi="Times New Roman" w:cs="Times New Roman"/>
          <w:lang w:eastAsia="en-US"/>
        </w:rPr>
        <w:br/>
        <w:t>za pośrednictwem Wydziału Polityki Społecznej.</w:t>
      </w:r>
    </w:p>
    <w:p w:rsidR="00D2625A" w:rsidRPr="00B87830" w:rsidRDefault="00B87830" w:rsidP="00B87830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B87830">
        <w:rPr>
          <w:rFonts w:eastAsia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D2625A" w:rsidRPr="00B87830" w:rsidRDefault="00B87830" w:rsidP="00B87830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B87830">
        <w:rPr>
          <w:rFonts w:eastAsia="Calibri"/>
          <w:lang w:eastAsia="en-US"/>
        </w:rPr>
        <w:t xml:space="preserve">Zgodnie z art. 130 ust. 1 ustawy z dnia 12 marca 2004 r. o pomocy społecznej </w:t>
      </w:r>
      <w:r w:rsidRPr="00B87830">
        <w:rPr>
          <w:rFonts w:eastAsia="Calibri"/>
          <w:lang w:eastAsia="en-US"/>
        </w:rPr>
        <w:br/>
        <w:t>(</w:t>
      </w:r>
      <w:r w:rsidRPr="00B87830">
        <w:rPr>
          <w:rFonts w:eastAsia="Calibri"/>
        </w:rPr>
        <w:t xml:space="preserve">Dz.U. z 2020 r. poz. 1876 z </w:t>
      </w:r>
      <w:proofErr w:type="spellStart"/>
      <w:r w:rsidRPr="00B87830">
        <w:rPr>
          <w:rFonts w:eastAsia="Calibri"/>
        </w:rPr>
        <w:t>późn</w:t>
      </w:r>
      <w:proofErr w:type="spellEnd"/>
      <w:r w:rsidRPr="00B87830">
        <w:rPr>
          <w:rFonts w:eastAsia="Calibri"/>
        </w:rPr>
        <w:t xml:space="preserve">. </w:t>
      </w:r>
      <w:proofErr w:type="spellStart"/>
      <w:r w:rsidRPr="00B87830">
        <w:rPr>
          <w:rFonts w:eastAsia="Calibri"/>
        </w:rPr>
        <w:t>zm</w:t>
      </w:r>
      <w:proofErr w:type="spellEnd"/>
      <w:r w:rsidRPr="00B87830">
        <w:rPr>
          <w:rFonts w:eastAsia="Calibri"/>
          <w:lang w:eastAsia="en-US"/>
        </w:rPr>
        <w:t>), kto nie realizuje zaleceń pokontrolnych – podlega karze pieniężnej w wysokości od 500 zł do 12.000 zł.</w:t>
      </w:r>
    </w:p>
    <w:p w:rsidR="00D2625A" w:rsidRDefault="00616211" w:rsidP="00D2625A">
      <w:pPr>
        <w:jc w:val="both"/>
        <w:rPr>
          <w:rFonts w:eastAsia="Calibri"/>
          <w:lang w:eastAsia="en-US"/>
        </w:rPr>
      </w:pPr>
    </w:p>
    <w:p w:rsidR="00B87830" w:rsidRDefault="00B87830" w:rsidP="00D2625A">
      <w:pPr>
        <w:jc w:val="both"/>
        <w:rPr>
          <w:rFonts w:eastAsia="Calibri"/>
          <w:lang w:eastAsia="en-US"/>
        </w:rPr>
      </w:pPr>
    </w:p>
    <w:p w:rsidR="00B87830" w:rsidRDefault="00B87830" w:rsidP="00D2625A">
      <w:pPr>
        <w:jc w:val="both"/>
        <w:rPr>
          <w:rFonts w:eastAsia="Calibri"/>
          <w:lang w:eastAsia="en-US"/>
        </w:rPr>
      </w:pPr>
    </w:p>
    <w:p w:rsidR="00B87830" w:rsidRPr="00B87830" w:rsidRDefault="00B87830" w:rsidP="00D2625A">
      <w:pPr>
        <w:jc w:val="both"/>
        <w:rPr>
          <w:rFonts w:eastAsia="Calibri"/>
          <w:lang w:eastAsia="en-US"/>
        </w:rPr>
      </w:pPr>
    </w:p>
    <w:p w:rsidR="00B87830" w:rsidRDefault="00B87830" w:rsidP="00B87830">
      <w:pPr>
        <w:pStyle w:val="NormalnyWeb"/>
        <w:spacing w:before="0" w:beforeAutospacing="0" w:after="0" w:line="360" w:lineRule="auto"/>
        <w:ind w:left="2836" w:firstLine="709"/>
        <w:jc w:val="center"/>
      </w:pPr>
      <w:r>
        <w:t>Z up. WOJEWODY MAZOWIECKIEGO</w:t>
      </w:r>
    </w:p>
    <w:p w:rsidR="00B87830" w:rsidRDefault="00B87830" w:rsidP="00B87830">
      <w:pPr>
        <w:pStyle w:val="NormalnyWeb"/>
        <w:spacing w:before="0" w:beforeAutospacing="0" w:after="0" w:line="360" w:lineRule="auto"/>
        <w:ind w:left="2836" w:firstLine="709"/>
        <w:jc w:val="center"/>
      </w:pPr>
      <w:r>
        <w:t>Kinga Jura</w:t>
      </w:r>
    </w:p>
    <w:p w:rsidR="00B87830" w:rsidRDefault="00B87830" w:rsidP="00B87830">
      <w:pPr>
        <w:pStyle w:val="NormalnyWeb"/>
        <w:spacing w:before="0" w:beforeAutospacing="0" w:after="0" w:line="360" w:lineRule="auto"/>
        <w:ind w:left="2836" w:firstLine="709"/>
        <w:jc w:val="center"/>
      </w:pPr>
      <w:r>
        <w:t>Zastępca Dyrektora</w:t>
      </w:r>
    </w:p>
    <w:p w:rsidR="00B87830" w:rsidRDefault="00B87830" w:rsidP="00B87830">
      <w:pPr>
        <w:pStyle w:val="NormalnyWeb"/>
        <w:spacing w:before="0" w:beforeAutospacing="0" w:after="0" w:line="360" w:lineRule="auto"/>
        <w:ind w:left="2836" w:firstLine="709"/>
        <w:jc w:val="center"/>
      </w:pPr>
      <w:r>
        <w:t>Wydziału Polityki Społecznej</w:t>
      </w:r>
    </w:p>
    <w:p w:rsidR="00D2625A" w:rsidRPr="00B91571" w:rsidRDefault="00616211" w:rsidP="00D2625A">
      <w:pPr>
        <w:spacing w:line="360" w:lineRule="auto"/>
        <w:jc w:val="both"/>
        <w:rPr>
          <w:bCs/>
        </w:rPr>
      </w:pPr>
    </w:p>
    <w:p w:rsidR="0021258D" w:rsidRDefault="00616211"/>
    <w:sectPr w:rsidR="0021258D" w:rsidSect="0021258D">
      <w:footerReference w:type="default" r:id="rId9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11" w:rsidRDefault="00616211">
      <w:r>
        <w:separator/>
      </w:r>
    </w:p>
  </w:endnote>
  <w:endnote w:type="continuationSeparator" w:id="0">
    <w:p w:rsidR="00616211" w:rsidRDefault="0061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5A" w:rsidRDefault="00B8783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A2017">
      <w:rPr>
        <w:noProof/>
      </w:rPr>
      <w:t>2</w:t>
    </w:r>
    <w:r>
      <w:fldChar w:fldCharType="end"/>
    </w:r>
  </w:p>
  <w:p w:rsidR="0021258D" w:rsidRPr="004A1390" w:rsidRDefault="00616211" w:rsidP="0021258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11" w:rsidRDefault="00616211">
      <w:r>
        <w:separator/>
      </w:r>
    </w:p>
  </w:footnote>
  <w:footnote w:type="continuationSeparator" w:id="0">
    <w:p w:rsidR="00616211" w:rsidRDefault="0061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3DE0"/>
    <w:multiLevelType w:val="hybridMultilevel"/>
    <w:tmpl w:val="C756EA8A"/>
    <w:lvl w:ilvl="0" w:tplc="F48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C3ABA" w:tentative="1">
      <w:start w:val="1"/>
      <w:numFmt w:val="lowerLetter"/>
      <w:lvlText w:val="%2."/>
      <w:lvlJc w:val="left"/>
      <w:pPr>
        <w:ind w:left="1440" w:hanging="360"/>
      </w:pPr>
    </w:lvl>
    <w:lvl w:ilvl="2" w:tplc="7EA0221E" w:tentative="1">
      <w:start w:val="1"/>
      <w:numFmt w:val="lowerRoman"/>
      <w:lvlText w:val="%3."/>
      <w:lvlJc w:val="right"/>
      <w:pPr>
        <w:ind w:left="2160" w:hanging="180"/>
      </w:pPr>
    </w:lvl>
    <w:lvl w:ilvl="3" w:tplc="5F5EF888" w:tentative="1">
      <w:start w:val="1"/>
      <w:numFmt w:val="decimal"/>
      <w:lvlText w:val="%4."/>
      <w:lvlJc w:val="left"/>
      <w:pPr>
        <w:ind w:left="2880" w:hanging="360"/>
      </w:pPr>
    </w:lvl>
    <w:lvl w:ilvl="4" w:tplc="3EFEE748" w:tentative="1">
      <w:start w:val="1"/>
      <w:numFmt w:val="lowerLetter"/>
      <w:lvlText w:val="%5."/>
      <w:lvlJc w:val="left"/>
      <w:pPr>
        <w:ind w:left="3600" w:hanging="360"/>
      </w:pPr>
    </w:lvl>
    <w:lvl w:ilvl="5" w:tplc="6822747E" w:tentative="1">
      <w:start w:val="1"/>
      <w:numFmt w:val="lowerRoman"/>
      <w:lvlText w:val="%6."/>
      <w:lvlJc w:val="right"/>
      <w:pPr>
        <w:ind w:left="4320" w:hanging="180"/>
      </w:pPr>
    </w:lvl>
    <w:lvl w:ilvl="6" w:tplc="671406CE" w:tentative="1">
      <w:start w:val="1"/>
      <w:numFmt w:val="decimal"/>
      <w:lvlText w:val="%7."/>
      <w:lvlJc w:val="left"/>
      <w:pPr>
        <w:ind w:left="5040" w:hanging="360"/>
      </w:pPr>
    </w:lvl>
    <w:lvl w:ilvl="7" w:tplc="770CABEC" w:tentative="1">
      <w:start w:val="1"/>
      <w:numFmt w:val="lowerLetter"/>
      <w:lvlText w:val="%8."/>
      <w:lvlJc w:val="left"/>
      <w:pPr>
        <w:ind w:left="5760" w:hanging="360"/>
      </w:pPr>
    </w:lvl>
    <w:lvl w:ilvl="8" w:tplc="2EAAB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9FC61BF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BE6B5BE">
      <w:start w:val="1"/>
      <w:numFmt w:val="lowerLetter"/>
      <w:lvlText w:val="%2."/>
      <w:lvlJc w:val="left"/>
      <w:pPr>
        <w:ind w:left="1080" w:hanging="360"/>
      </w:pPr>
    </w:lvl>
    <w:lvl w:ilvl="2" w:tplc="DC729D6A">
      <w:start w:val="1"/>
      <w:numFmt w:val="lowerRoman"/>
      <w:lvlText w:val="%3."/>
      <w:lvlJc w:val="right"/>
      <w:pPr>
        <w:ind w:left="1800" w:hanging="180"/>
      </w:pPr>
    </w:lvl>
    <w:lvl w:ilvl="3" w:tplc="6FE622CC">
      <w:start w:val="1"/>
      <w:numFmt w:val="decimal"/>
      <w:lvlText w:val="%4."/>
      <w:lvlJc w:val="left"/>
      <w:pPr>
        <w:ind w:left="2520" w:hanging="360"/>
      </w:pPr>
    </w:lvl>
    <w:lvl w:ilvl="4" w:tplc="66EC08D6">
      <w:start w:val="1"/>
      <w:numFmt w:val="lowerLetter"/>
      <w:lvlText w:val="%5."/>
      <w:lvlJc w:val="left"/>
      <w:pPr>
        <w:ind w:left="3240" w:hanging="360"/>
      </w:pPr>
    </w:lvl>
    <w:lvl w:ilvl="5" w:tplc="3CA84FEA">
      <w:start w:val="1"/>
      <w:numFmt w:val="lowerRoman"/>
      <w:lvlText w:val="%6."/>
      <w:lvlJc w:val="right"/>
      <w:pPr>
        <w:ind w:left="3960" w:hanging="180"/>
      </w:pPr>
    </w:lvl>
    <w:lvl w:ilvl="6" w:tplc="464A0788">
      <w:start w:val="1"/>
      <w:numFmt w:val="decimal"/>
      <w:lvlText w:val="%7."/>
      <w:lvlJc w:val="left"/>
      <w:pPr>
        <w:ind w:left="4680" w:hanging="360"/>
      </w:pPr>
    </w:lvl>
    <w:lvl w:ilvl="7" w:tplc="32A8DF66">
      <w:start w:val="1"/>
      <w:numFmt w:val="lowerLetter"/>
      <w:lvlText w:val="%8."/>
      <w:lvlJc w:val="left"/>
      <w:pPr>
        <w:ind w:left="5400" w:hanging="360"/>
      </w:pPr>
    </w:lvl>
    <w:lvl w:ilvl="8" w:tplc="EC02A86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38"/>
    <w:rsid w:val="00193838"/>
    <w:rsid w:val="00616211"/>
    <w:rsid w:val="006A2017"/>
    <w:rsid w:val="00B87830"/>
    <w:rsid w:val="00C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BA469-AF3F-4F7F-BFB6-789EB4C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8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38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93838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19383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07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73FE"/>
    <w:rPr>
      <w:rFonts w:ascii="Segoe UI" w:hAnsi="Segoe UI" w:cs="Segoe UI"/>
      <w:sz w:val="18"/>
      <w:szCs w:val="18"/>
    </w:rPr>
  </w:style>
  <w:style w:type="character" w:styleId="Pogrubienie">
    <w:name w:val="Strong"/>
    <w:aliases w:val="Czarny,Interl...,Normalny + 12 pt,Po:  0 pt,Wyrównany do środka"/>
    <w:qFormat/>
    <w:rsid w:val="00E86EA0"/>
    <w:rPr>
      <w:b/>
      <w:bCs/>
    </w:rPr>
  </w:style>
  <w:style w:type="paragraph" w:customStyle="1" w:styleId="Default">
    <w:name w:val="Default"/>
    <w:rsid w:val="00D262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62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783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0FBB-4C78-43AB-B545-E5A19043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      października 2012 r</vt:lpstr>
    </vt:vector>
  </TitlesOfParts>
  <Company>Oddział Ogólny WPS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      października 2012 r</dc:title>
  <dc:subject/>
  <dc:creator>lpiotrowska</dc:creator>
  <cp:keywords/>
  <cp:lastModifiedBy>Małgorzata Mucińska</cp:lastModifiedBy>
  <cp:revision>2</cp:revision>
  <cp:lastPrinted>2021-02-11T12:53:00Z</cp:lastPrinted>
  <dcterms:created xsi:type="dcterms:W3CDTF">2021-12-16T06:04:00Z</dcterms:created>
  <dcterms:modified xsi:type="dcterms:W3CDTF">2021-12-16T06:04:00Z</dcterms:modified>
</cp:coreProperties>
</file>