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B" w:rsidRPr="00840A7B" w:rsidRDefault="00840A7B" w:rsidP="00840A7B">
      <w:pPr>
        <w:spacing w:before="100" w:beforeAutospacing="1" w:after="100" w:afterAutospacing="1" w:line="276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840A7B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Ogłoszenie o konkursie - edycja 2022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 xml:space="preserve">2 grudnia 2021 r. Minister Rodziny i Polityki Społecznej ogłosił otwarty konkurs ofert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Programu Wieloletniego „Senior+” na lata 2021 – 2025; edycja 2022. Na realizację Programu w 2022 roku zaplanowano kwotę 60 mln złotych. Celem, skierowanego do jednostek samorządu terytorialnego, Programu „Senior+” jest zwiększenie aktywnego uczestnictwa seniorów w życiu społecznym poprzez rozbudowę sieci Dziennych Domów „Senior+” oraz Klubów „Senior +”. Placówki „Senior+” to miejsce, w którym osoby starsze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 xml:space="preserve">nie tylko mogą spędzać czas korzystając z oferty kulturalnej czy zajęć sportowych,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 xml:space="preserve">ale również mają zapewnione posiłki oraz opiekę i pomoc w czynnościach dnia codziennego. 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W ramach Programu jednostki samorządu terytorialnego mogą ubiegać się o uzyskanie dotacji na: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 - utworzenie i/lub wyposażenie placówki „Senior+” (moduł I) w wysokości do 80 % całkowitego kosztu realizacji zadania (jednorazowo nie więcej niż 400 tys. zł – w przypadku Dziennego Domu „Senior+” nie więcej niż 200 tys. zł w przypadku Klubu „Senior+”),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- funkcjonowanie istniejących już placówek „Senior+” (moduł II) utworzonych w poprzednich edycjach w wysokości do 50% całkowitego kosztu zadania (nie więcej niż 400,00 zł miesięcznie na utrzymanie jednego miejsca w przypadku Dziennego Domu „Senior+”</w:t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br/>
        <w:t>oraz nie więcej niż 200,00 zł miesięcznie na utrzymanie jednego miejsca w przypadku Klubu „Senior+”).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O przyznanie dotacji w ramach konkursu mogą się ubiegać jednostki samorządu terytorialnego na szczeblu gminnym, powiatowym oraz wojewódzkim.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Ofertę należy wypełnić, zapisać i złożyć (za pomocą przycisku "złóż ofertę"), w generatorze obsługi dotacji (god) dostępnym na stronie internetowej: https://das.mrips.gov.pl/</w:t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40A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terminie od 7 grud</w:t>
      </w:r>
      <w:bookmarkStart w:id="0" w:name="_GoBack"/>
      <w:bookmarkEnd w:id="0"/>
      <w:r w:rsidRPr="00840A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nia 2021 r. do 11 stycznia 2022 r. do godz. 16:00</w:t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40A7B" w:rsidRPr="00840A7B" w:rsidRDefault="00840A7B" w:rsidP="00840A7B">
      <w:pPr>
        <w:spacing w:before="100" w:beforeAutospacing="1" w:after="100" w:afterAutospacing="1" w:line="276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Proces składania oferty składa się z następujących kroków:</w:t>
      </w:r>
    </w:p>
    <w:p w:rsidR="00840A7B" w:rsidRPr="00840A7B" w:rsidRDefault="00840A7B" w:rsidP="00840A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wypełnienia wszystkich pól oferty oraz dodania wymaganych załączników;</w:t>
      </w:r>
    </w:p>
    <w:p w:rsidR="00840A7B" w:rsidRPr="00840A7B" w:rsidRDefault="00840A7B" w:rsidP="00840A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złożenia oferty w Generatorze Obsługi Dotacji – za pomocą przycisku „złóż ofertę”;</w:t>
      </w:r>
    </w:p>
    <w:p w:rsidR="00840A7B" w:rsidRPr="00840A7B" w:rsidRDefault="00840A7B" w:rsidP="00840A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zapisania złożonej oferty w formacie PDF wraz z załącznikami;</w:t>
      </w:r>
    </w:p>
    <w:p w:rsidR="00840A7B" w:rsidRPr="00840A7B" w:rsidRDefault="00840A7B" w:rsidP="00840A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podpisania oferty kwalifikowalnym podpisem elektronicznym przez osoby upoważnione do reprezentowania jednostki samorządu terytorialnego</w:t>
      </w: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br/>
        <w:t>i – kontrasygnowania przez skarbnika, wraz z wymaganymi załącznikami;</w:t>
      </w:r>
    </w:p>
    <w:p w:rsidR="00840A7B" w:rsidRPr="00840A7B" w:rsidRDefault="00840A7B" w:rsidP="00840A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złożenia oferty w wersji elektronicznej do Mazowieckiego Urzędu Wojewódzkiego.</w:t>
      </w:r>
    </w:p>
    <w:p w:rsidR="00840A7B" w:rsidRPr="00840A7B" w:rsidRDefault="00840A7B" w:rsidP="00840A7B">
      <w:pPr>
        <w:spacing w:before="100" w:beforeAutospacing="1" w:after="100" w:afterAutospacing="1" w:line="276" w:lineRule="auto"/>
        <w:ind w:left="85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840A7B" w:rsidRPr="00840A7B" w:rsidRDefault="00840A7B" w:rsidP="00840A7B">
      <w:pPr>
        <w:spacing w:before="100" w:beforeAutospacing="1" w:after="100" w:afterAutospacing="1" w:line="276" w:lineRule="auto"/>
        <w:ind w:right="4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Oferta musi być opatrzona podpisem zaufanym i wysłana za pośrednictwem platformy ePUAP.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Dodatkowe informacje na temat naboru wniosków w Mazowieckim Urzędzie Wojewódzkim w Warszawie można uzyskać od pracowników Oddziału Pomocy Środowiskowej Wydziału Polityki Społecznej pod nr tel.: (022) 695 71 99, (022) 695 71 90. (022) 695 71 11 oraz znajdują się na stronach internetowych: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-https://www.gov.pl/web/rodzina/ogloszenie-o-otwartym-konkursie-ofert-w-ramach-programu-wieloletniego-senior--na-lata-2021-2025-edycja-2022;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-http://senior.gov.pl/aktualnosci/pokaz/586;</w:t>
      </w:r>
    </w:p>
    <w:p w:rsidR="00840A7B" w:rsidRPr="00840A7B" w:rsidRDefault="00840A7B" w:rsidP="00840A7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A7B">
        <w:rPr>
          <w:rFonts w:ascii="Calibri" w:eastAsia="Times New Roman" w:hAnsi="Calibri" w:cs="Calibri"/>
          <w:sz w:val="24"/>
          <w:szCs w:val="24"/>
          <w:lang w:eastAsia="pl-PL"/>
        </w:rPr>
        <w:t>-https://www.gov.pl/web/rodzina/miliony-na-domy-i-kluby-dla-seniorow-minister-marlena-malag-oglosila-konkurs-w-nowej-edycji-programu-senior.</w:t>
      </w:r>
    </w:p>
    <w:p w:rsidR="00873C15" w:rsidRPr="00840A7B" w:rsidRDefault="00840A7B" w:rsidP="00840A7B">
      <w:pPr>
        <w:spacing w:line="276" w:lineRule="auto"/>
        <w:rPr>
          <w:rFonts w:ascii="Calibri" w:hAnsi="Calibri" w:cs="Calibri"/>
        </w:rPr>
      </w:pPr>
    </w:p>
    <w:sectPr w:rsidR="00873C15" w:rsidRPr="0084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7F30"/>
    <w:multiLevelType w:val="multilevel"/>
    <w:tmpl w:val="57A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B"/>
    <w:rsid w:val="004466C3"/>
    <w:rsid w:val="00840A7B"/>
    <w:rsid w:val="00B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CC2"/>
  <w15:chartTrackingRefBased/>
  <w15:docId w15:val="{B39B93BB-64FC-4836-8315-C0FB07A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Borowy</dc:creator>
  <cp:keywords/>
  <dc:description/>
  <cp:lastModifiedBy>Przemysław Borowy</cp:lastModifiedBy>
  <cp:revision>2</cp:revision>
  <dcterms:created xsi:type="dcterms:W3CDTF">2021-12-15T12:27:00Z</dcterms:created>
  <dcterms:modified xsi:type="dcterms:W3CDTF">2021-12-15T12:29:00Z</dcterms:modified>
</cp:coreProperties>
</file>