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Pr="00B4303A" w:rsidRDefault="002E75F5" w:rsidP="00F228AB">
      <w:pPr>
        <w:tabs>
          <w:tab w:val="center" w:pos="4536"/>
        </w:tabs>
        <w:ind w:right="-2"/>
        <w:jc w:val="right"/>
        <w:rPr>
          <w:rFonts w:asciiTheme="minorHAnsi" w:hAnsiTheme="minorHAnsi" w:cstheme="minorHAnsi"/>
        </w:rPr>
      </w:pPr>
      <w:r w:rsidRPr="00B4303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2E75F5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11781909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2E75F5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6192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512834505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303A">
        <w:rPr>
          <w:rFonts w:asciiTheme="minorHAnsi" w:hAnsiTheme="minorHAnsi" w:cstheme="minorHAnsi"/>
        </w:rPr>
        <w:t xml:space="preserve">Warszawa, </w:t>
      </w:r>
      <w:bookmarkStart w:id="1" w:name="ezdDataPodpisu"/>
      <w:r w:rsidRPr="00B4303A">
        <w:rPr>
          <w:rFonts w:asciiTheme="minorHAnsi" w:hAnsiTheme="minorHAnsi" w:cstheme="minorHAnsi"/>
        </w:rPr>
        <w:t>26 stycznia 2022 r.</w:t>
      </w:r>
      <w:bookmarkEnd w:id="1"/>
    </w:p>
    <w:p w:rsidR="004824F3" w:rsidRPr="00B4303A" w:rsidRDefault="002E75F5" w:rsidP="00691727">
      <w:pPr>
        <w:spacing w:before="840"/>
        <w:ind w:right="6660"/>
        <w:jc w:val="center"/>
        <w:rPr>
          <w:rFonts w:asciiTheme="minorHAnsi" w:hAnsiTheme="minorHAnsi" w:cstheme="minorHAnsi"/>
        </w:rPr>
      </w:pPr>
      <w:r w:rsidRPr="00B4303A">
        <w:rPr>
          <w:rFonts w:asciiTheme="minorHAnsi" w:hAnsiTheme="minorHAnsi" w:cstheme="minorHAnsi"/>
          <w:b/>
        </w:rPr>
        <w:br/>
      </w:r>
      <w:bookmarkStart w:id="2" w:name="ezdSprawaZnak"/>
      <w:r w:rsidRPr="00B4303A">
        <w:rPr>
          <w:rFonts w:asciiTheme="minorHAnsi" w:hAnsiTheme="minorHAnsi" w:cstheme="minorHAnsi"/>
        </w:rPr>
        <w:t>WPS-IV.431.1.41.2021</w:t>
      </w:r>
      <w:bookmarkEnd w:id="2"/>
    </w:p>
    <w:p w:rsidR="000224D4" w:rsidRPr="00B4303A" w:rsidRDefault="002E75F5" w:rsidP="000224D4">
      <w:pPr>
        <w:tabs>
          <w:tab w:val="left" w:pos="4095"/>
        </w:tabs>
        <w:spacing w:line="276" w:lineRule="auto"/>
        <w:rPr>
          <w:rFonts w:asciiTheme="minorHAnsi" w:hAnsiTheme="minorHAnsi" w:cstheme="minorHAnsi"/>
        </w:rPr>
      </w:pPr>
      <w:r w:rsidRPr="00B4303A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0224D4" w:rsidRPr="00B4303A" w:rsidRDefault="002E75F5" w:rsidP="000224D4">
      <w:pPr>
        <w:tabs>
          <w:tab w:val="left" w:pos="4095"/>
        </w:tabs>
        <w:spacing w:line="276" w:lineRule="auto"/>
        <w:ind w:left="4678"/>
        <w:rPr>
          <w:rFonts w:asciiTheme="minorHAnsi" w:hAnsiTheme="minorHAnsi" w:cstheme="minorHAnsi"/>
          <w:bCs/>
        </w:rPr>
      </w:pPr>
      <w:r w:rsidRPr="00B4303A">
        <w:rPr>
          <w:rFonts w:asciiTheme="minorHAnsi" w:hAnsiTheme="minorHAnsi" w:cstheme="minorHAnsi"/>
          <w:bCs/>
        </w:rPr>
        <w:t>Pani</w:t>
      </w:r>
    </w:p>
    <w:p w:rsidR="000224D4" w:rsidRPr="00B4303A" w:rsidRDefault="002E75F5" w:rsidP="000224D4">
      <w:pPr>
        <w:tabs>
          <w:tab w:val="left" w:pos="4095"/>
        </w:tabs>
        <w:spacing w:line="276" w:lineRule="auto"/>
        <w:ind w:left="4678"/>
        <w:rPr>
          <w:rFonts w:asciiTheme="minorHAnsi" w:hAnsiTheme="minorHAnsi" w:cstheme="minorHAnsi"/>
          <w:bCs/>
        </w:rPr>
      </w:pPr>
      <w:r w:rsidRPr="00B4303A">
        <w:rPr>
          <w:rFonts w:asciiTheme="minorHAnsi" w:hAnsiTheme="minorHAnsi" w:cstheme="minorHAnsi"/>
          <w:bCs/>
        </w:rPr>
        <w:t>Marta Szarlak</w:t>
      </w:r>
    </w:p>
    <w:p w:rsidR="000224D4" w:rsidRPr="00B4303A" w:rsidRDefault="002E75F5" w:rsidP="000224D4">
      <w:pPr>
        <w:tabs>
          <w:tab w:val="left" w:pos="4095"/>
        </w:tabs>
        <w:spacing w:line="276" w:lineRule="auto"/>
        <w:ind w:left="4678"/>
        <w:rPr>
          <w:rFonts w:asciiTheme="minorHAnsi" w:hAnsiTheme="minorHAnsi" w:cstheme="minorHAnsi"/>
          <w:bCs/>
        </w:rPr>
      </w:pPr>
      <w:r w:rsidRPr="00B4303A">
        <w:rPr>
          <w:rFonts w:asciiTheme="minorHAnsi" w:hAnsiTheme="minorHAnsi" w:cstheme="minorHAnsi"/>
          <w:bCs/>
        </w:rPr>
        <w:lastRenderedPageBreak/>
        <w:t>Kierownik</w:t>
      </w:r>
    </w:p>
    <w:p w:rsidR="000224D4" w:rsidRPr="00B4303A" w:rsidRDefault="002E75F5" w:rsidP="000224D4">
      <w:pPr>
        <w:tabs>
          <w:tab w:val="left" w:pos="4095"/>
        </w:tabs>
        <w:spacing w:line="276" w:lineRule="auto"/>
        <w:ind w:left="4678"/>
        <w:rPr>
          <w:rFonts w:asciiTheme="minorHAnsi" w:hAnsiTheme="minorHAnsi" w:cstheme="minorHAnsi"/>
          <w:bCs/>
        </w:rPr>
      </w:pPr>
      <w:r w:rsidRPr="00B4303A">
        <w:rPr>
          <w:rFonts w:asciiTheme="minorHAnsi" w:hAnsiTheme="minorHAnsi" w:cstheme="minorHAnsi"/>
          <w:bCs/>
        </w:rPr>
        <w:t>Gminnego Ośrodka Pomocy Społecznej</w:t>
      </w:r>
    </w:p>
    <w:p w:rsidR="000224D4" w:rsidRPr="00B4303A" w:rsidRDefault="002E75F5" w:rsidP="000224D4">
      <w:pPr>
        <w:tabs>
          <w:tab w:val="left" w:pos="4095"/>
        </w:tabs>
        <w:spacing w:line="276" w:lineRule="auto"/>
        <w:ind w:left="4678"/>
        <w:rPr>
          <w:rFonts w:asciiTheme="minorHAnsi" w:hAnsiTheme="minorHAnsi" w:cstheme="minorHAnsi"/>
          <w:bCs/>
          <w:color w:val="000000"/>
        </w:rPr>
      </w:pPr>
      <w:r w:rsidRPr="00B4303A">
        <w:rPr>
          <w:rFonts w:asciiTheme="minorHAnsi" w:hAnsiTheme="minorHAnsi" w:cstheme="minorHAnsi"/>
          <w:bCs/>
          <w:color w:val="000000"/>
        </w:rPr>
        <w:t xml:space="preserve">w Czerwonce </w:t>
      </w:r>
    </w:p>
    <w:p w:rsidR="000224D4" w:rsidRPr="00B4303A" w:rsidRDefault="002E75F5" w:rsidP="000224D4">
      <w:pPr>
        <w:tabs>
          <w:tab w:val="left" w:pos="4095"/>
        </w:tabs>
        <w:spacing w:line="276" w:lineRule="auto"/>
        <w:ind w:left="4678"/>
        <w:rPr>
          <w:rFonts w:asciiTheme="minorHAnsi" w:hAnsiTheme="minorHAnsi" w:cstheme="minorHAnsi"/>
          <w:bCs/>
        </w:rPr>
      </w:pPr>
      <w:r w:rsidRPr="00B4303A">
        <w:rPr>
          <w:rFonts w:asciiTheme="minorHAnsi" w:hAnsiTheme="minorHAnsi" w:cstheme="minorHAnsi"/>
          <w:bCs/>
        </w:rPr>
        <w:t>Czerwonka Włościańska 38 A, 06-232 Czerwonka</w:t>
      </w:r>
    </w:p>
    <w:p w:rsidR="000224D4" w:rsidRPr="00B4303A" w:rsidRDefault="00150871" w:rsidP="000224D4">
      <w:pPr>
        <w:tabs>
          <w:tab w:val="left" w:pos="5529"/>
        </w:tabs>
        <w:spacing w:line="360" w:lineRule="auto"/>
        <w:rPr>
          <w:rFonts w:asciiTheme="minorHAnsi" w:eastAsia="Calibri" w:hAnsiTheme="minorHAnsi" w:cstheme="minorHAnsi"/>
          <w:bCs/>
          <w:lang w:eastAsia="en-US"/>
        </w:rPr>
      </w:pPr>
    </w:p>
    <w:p w:rsidR="000224D4" w:rsidRPr="00B4303A" w:rsidRDefault="002E75F5" w:rsidP="00746A9C">
      <w:pPr>
        <w:tabs>
          <w:tab w:val="left" w:pos="5529"/>
        </w:tabs>
        <w:spacing w:line="360" w:lineRule="auto"/>
        <w:jc w:val="center"/>
        <w:rPr>
          <w:rFonts w:asciiTheme="minorHAnsi" w:eastAsia="Calibri" w:hAnsiTheme="minorHAnsi" w:cstheme="minorHAnsi"/>
          <w:bCs/>
          <w:lang w:eastAsia="en-US"/>
        </w:rPr>
      </w:pPr>
      <w:r w:rsidRPr="00B4303A">
        <w:rPr>
          <w:rFonts w:asciiTheme="minorHAnsi" w:eastAsia="Calibri" w:hAnsiTheme="minorHAnsi" w:cstheme="minorHAnsi"/>
          <w:bCs/>
          <w:lang w:eastAsia="en-US"/>
        </w:rPr>
        <w:t>WYSTĄPIENIE POKONTROLNE</w:t>
      </w:r>
    </w:p>
    <w:p w:rsidR="000224D4" w:rsidRPr="00B4303A" w:rsidRDefault="002E75F5" w:rsidP="000224D4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B4303A">
        <w:rPr>
          <w:rFonts w:asciiTheme="minorHAnsi" w:eastAsia="Calibri" w:hAnsiTheme="minorHAnsi" w:cstheme="minorHAnsi"/>
          <w:bCs/>
          <w:lang w:eastAsia="en-US"/>
        </w:rPr>
        <w:t xml:space="preserve">Na podstawie art. 197b w związku z art. 186 pkt 3 ustawy z dnia 9 czerwca 2011 r. o wspieraniu rodziny i systemie pieczy zastępczej (Dz. U. z 2020 r. poz. 821, z późn. zm.), zwanej dalej ustawą, oraz zgodnie z Planem Kontroli Zewnętrznych Mazowieckiego Urzędu Wojewódzkiego na rok 2021 zespół w składzie: Monika Głuchowska i Monika Zambrzycka – starsi inspektorzy wojewódzcy Wydziału Polityki Społecznej Mazowieckiego Urzędu Wojewódzkiego w Warszawie, przeprowadzili w terminie 19, 21-22.10.2021 r. kontrolę kompleksową w trybie zwykłym w  Gminnym Ośrodku Pomocy Społecznej w Czerwonce zwanym dalej Ośrodkiem. </w:t>
      </w:r>
    </w:p>
    <w:p w:rsidR="000224D4" w:rsidRPr="00B4303A" w:rsidRDefault="002E75F5" w:rsidP="000224D4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B4303A">
        <w:rPr>
          <w:rFonts w:asciiTheme="minorHAnsi" w:eastAsia="Calibri" w:hAnsiTheme="minorHAnsi" w:cstheme="minorHAnsi"/>
          <w:bCs/>
          <w:lang w:eastAsia="en-US"/>
        </w:rPr>
        <w:t xml:space="preserve">Zakres kontroli obejmował: zapewnienie rodzinie przeżywającej trudności w wypełnianiu funkcji opiekuńczo-wychowawczych wsparcia oraz pomocy asystenta rodziny, w okresie od 1 stycznia 2020 r. do dnia kontroli. </w:t>
      </w:r>
    </w:p>
    <w:p w:rsidR="000224D4" w:rsidRPr="00B4303A" w:rsidRDefault="00150871" w:rsidP="000224D4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0224D4" w:rsidRPr="00B4303A" w:rsidRDefault="002E75F5" w:rsidP="000224D4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B4303A">
        <w:rPr>
          <w:rFonts w:asciiTheme="minorHAnsi" w:eastAsia="Calibri" w:hAnsiTheme="minorHAnsi" w:cstheme="minorHAnsi"/>
          <w:bCs/>
          <w:lang w:eastAsia="en-US"/>
        </w:rPr>
        <w:t>Na podstawie art. 197d ustawy oraz na podstawie rozporządzenia Ministra Pracy i Polityki Społecznej z dnia 21 sierpnia 2015 r. w sprawie przeprowadzenia kontroli przez wojewodę oraz wzoru legitymacji uprawniającej do przeprowadzenia kontroli (Dz. U. poz. 1477) przekazuję niniejsze wystąpienie pokontrolne.</w:t>
      </w:r>
    </w:p>
    <w:p w:rsidR="000224D4" w:rsidRPr="00B4303A" w:rsidRDefault="00150871" w:rsidP="000224D4">
      <w:pPr>
        <w:spacing w:after="60" w:line="276" w:lineRule="auto"/>
        <w:outlineLvl w:val="1"/>
        <w:rPr>
          <w:rFonts w:asciiTheme="minorHAnsi" w:hAnsiTheme="minorHAnsi" w:cstheme="minorHAnsi"/>
          <w:lang w:eastAsia="en-US"/>
        </w:rPr>
      </w:pPr>
    </w:p>
    <w:p w:rsidR="000224D4" w:rsidRPr="00B4303A" w:rsidRDefault="002E75F5" w:rsidP="000224D4">
      <w:pPr>
        <w:spacing w:after="60" w:line="276" w:lineRule="auto"/>
        <w:outlineLvl w:val="1"/>
        <w:rPr>
          <w:rFonts w:asciiTheme="minorHAnsi" w:hAnsiTheme="minorHAnsi" w:cstheme="minorHAnsi"/>
          <w:lang w:eastAsia="en-US"/>
        </w:rPr>
      </w:pPr>
      <w:r w:rsidRPr="00B4303A">
        <w:rPr>
          <w:rFonts w:asciiTheme="minorHAnsi" w:hAnsiTheme="minorHAnsi" w:cstheme="minorHAnsi"/>
          <w:lang w:eastAsia="en-US"/>
        </w:rPr>
        <w:t>Wojewoda Mazowiecki pozytywnie</w:t>
      </w:r>
      <w:r w:rsidRPr="00B4303A">
        <w:rPr>
          <w:rFonts w:asciiTheme="minorHAnsi" w:hAnsiTheme="minorHAnsi" w:cstheme="minorHAnsi"/>
          <w:color w:val="FF0000"/>
          <w:lang w:eastAsia="en-US"/>
        </w:rPr>
        <w:t xml:space="preserve"> </w:t>
      </w:r>
      <w:r w:rsidRPr="00B4303A">
        <w:rPr>
          <w:rFonts w:asciiTheme="minorHAnsi" w:hAnsiTheme="minorHAnsi" w:cstheme="minorHAnsi"/>
          <w:lang w:eastAsia="en-US"/>
        </w:rPr>
        <w:t>pomimo nieprawidłowości</w:t>
      </w:r>
      <w:r w:rsidRPr="00B4303A">
        <w:rPr>
          <w:rFonts w:asciiTheme="minorHAnsi" w:hAnsiTheme="minorHAnsi" w:cstheme="minorHAnsi"/>
          <w:b/>
          <w:lang w:eastAsia="en-US"/>
        </w:rPr>
        <w:t xml:space="preserve"> </w:t>
      </w:r>
      <w:r w:rsidRPr="00B4303A">
        <w:rPr>
          <w:rFonts w:asciiTheme="minorHAnsi" w:hAnsiTheme="minorHAnsi" w:cstheme="minorHAnsi"/>
          <w:lang w:eastAsia="en-US"/>
        </w:rPr>
        <w:t xml:space="preserve">ocenił sposób organizacji i realizacji przez Ośrodek zadań wynikających z ustawy o wspieraniu rodziny i systemie pieczy zastępczej, </w:t>
      </w:r>
      <w:r w:rsidRPr="00B4303A">
        <w:rPr>
          <w:rFonts w:asciiTheme="minorHAnsi" w:hAnsiTheme="minorHAnsi" w:cstheme="minorHAnsi"/>
          <w:lang w:eastAsia="en-US"/>
        </w:rPr>
        <w:br/>
        <w:t>w tym:</w:t>
      </w:r>
    </w:p>
    <w:p w:rsidR="000224D4" w:rsidRPr="00B4303A" w:rsidRDefault="002E75F5" w:rsidP="000224D4">
      <w:pPr>
        <w:numPr>
          <w:ilvl w:val="0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t>Zapewnienie warunków organizacyjno-kadrowych do realizacji zadania z zakresu wspierania rodziny,</w:t>
      </w:r>
    </w:p>
    <w:p w:rsidR="000224D4" w:rsidRPr="00B4303A" w:rsidRDefault="002E75F5" w:rsidP="000224D4">
      <w:pPr>
        <w:numPr>
          <w:ilvl w:val="0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t>Rzetelność sporządzanej sprawozdawczości,</w:t>
      </w:r>
    </w:p>
    <w:p w:rsidR="000224D4" w:rsidRDefault="002E75F5" w:rsidP="000224D4">
      <w:pPr>
        <w:numPr>
          <w:ilvl w:val="0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</w:t>
      </w:r>
      <w:r>
        <w:rPr>
          <w:rFonts w:asciiTheme="minorHAnsi" w:eastAsia="Calibri" w:hAnsiTheme="minorHAnsi" w:cstheme="minorHAnsi"/>
          <w:lang w:eastAsia="en-US"/>
        </w:rPr>
        <w:t>cka,</w:t>
      </w:r>
    </w:p>
    <w:p w:rsidR="00D9487B" w:rsidRPr="00B4303A" w:rsidRDefault="002E75F5" w:rsidP="000224D4">
      <w:pPr>
        <w:numPr>
          <w:ilvl w:val="0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Realizację obowiązku wspierania rodziny przeżywającej trudności w wypełnianiu funkcji opiekuńczo-wychowawczych w zakresie ustalonym ustawą, w związku z wystąpieniem stanu epidemii.</w:t>
      </w:r>
    </w:p>
    <w:p w:rsidR="000224D4" w:rsidRPr="00B4303A" w:rsidRDefault="00150871" w:rsidP="000224D4">
      <w:pPr>
        <w:spacing w:line="276" w:lineRule="auto"/>
        <w:ind w:left="714"/>
        <w:rPr>
          <w:rFonts w:asciiTheme="minorHAnsi" w:eastAsia="Calibri" w:hAnsiTheme="minorHAnsi" w:cstheme="minorHAnsi"/>
          <w:lang w:eastAsia="en-US"/>
        </w:rPr>
      </w:pPr>
    </w:p>
    <w:p w:rsidR="005E5E29" w:rsidRPr="00B4303A" w:rsidRDefault="002E75F5" w:rsidP="000224D4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B4303A">
        <w:rPr>
          <w:rFonts w:asciiTheme="minorHAnsi" w:eastAsia="Calibri" w:hAnsiTheme="minorHAnsi" w:cstheme="minorHAnsi"/>
          <w:bCs/>
          <w:lang w:eastAsia="en-US"/>
        </w:rPr>
        <w:t xml:space="preserve">Uchwałą nr XIX/73/2004 Rady Gminy z 27 września 2004 r. nadano statut Gminnemu Ośrodkowi Pomocy Społecznej w Czerwonce. Następnie statut został zmieniony uchwałą nr XXIV/166/2021 </w:t>
      </w:r>
    </w:p>
    <w:p w:rsidR="000224D4" w:rsidRPr="00B4303A" w:rsidRDefault="002E75F5" w:rsidP="000224D4">
      <w:pPr>
        <w:tabs>
          <w:tab w:val="left" w:pos="1985"/>
        </w:tabs>
        <w:spacing w:line="276" w:lineRule="auto"/>
        <w:rPr>
          <w:rFonts w:asciiTheme="minorHAnsi" w:hAnsiTheme="minorHAnsi" w:cstheme="minorHAnsi"/>
          <w:strike/>
        </w:rPr>
      </w:pPr>
      <w:r w:rsidRPr="00B4303A">
        <w:rPr>
          <w:rFonts w:asciiTheme="minorHAnsi" w:eastAsia="Calibri" w:hAnsiTheme="minorHAnsi" w:cstheme="minorHAnsi"/>
          <w:bCs/>
          <w:lang w:eastAsia="en-US"/>
        </w:rPr>
        <w:t xml:space="preserve">z dnia 2 września 2021 r. W </w:t>
      </w:r>
      <w:r w:rsidRPr="00B4303A">
        <w:rPr>
          <w:rFonts w:asciiTheme="minorHAnsi" w:eastAsia="Calibri" w:hAnsiTheme="minorHAnsi" w:cstheme="minorHAnsi"/>
          <w:bCs/>
          <w:color w:val="000000"/>
          <w:lang w:eastAsia="en-US"/>
        </w:rPr>
        <w:t>§ 4 pkt 6 ww.</w:t>
      </w:r>
      <w:r w:rsidRPr="00B4303A">
        <w:rPr>
          <w:rFonts w:asciiTheme="minorHAnsi" w:eastAsia="Calibri" w:hAnsiTheme="minorHAnsi" w:cstheme="minorHAnsi"/>
          <w:bCs/>
          <w:lang w:eastAsia="en-US"/>
        </w:rPr>
        <w:t xml:space="preserve"> zapisano, iż do zadań Ośrodka należy m.in. prowadzenie spraw w zakresie wspierania rodziny i systemie pieczy zastępczej.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"/>
      </w:r>
      <w:r w:rsidRPr="00B4303A">
        <w:rPr>
          <w:rFonts w:asciiTheme="minorHAnsi" w:eastAsia="Calibri" w:hAnsiTheme="minorHAnsi" w:cstheme="minorHAnsi"/>
          <w:bCs/>
          <w:strike/>
          <w:lang w:eastAsia="en-US"/>
        </w:rPr>
        <w:t xml:space="preserve"> </w:t>
      </w:r>
    </w:p>
    <w:p w:rsidR="000224D4" w:rsidRPr="00B4303A" w:rsidRDefault="002E75F5" w:rsidP="000224D4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t>Zarządzeniem nr 9/2021 kierownika Ośrodka z 4 października 2021 r. wprowadzono Regulamin Organizacyjny Gminnego Ośrodka Pomocy Społecznej w Czerwonce.</w:t>
      </w:r>
      <w:r w:rsidRPr="00B4303A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B4303A">
        <w:rPr>
          <w:rFonts w:asciiTheme="minorHAnsi" w:eastAsia="Calibri" w:hAnsiTheme="minorHAnsi" w:cstheme="minorHAnsi"/>
          <w:lang w:eastAsia="en-US"/>
        </w:rPr>
        <w:t>W § 9 określono strukturę organizacyjną Ośrodka oraz uwzględniono stanowisko asystenta rodziny. W § 19 regulaminu określono zadania dla asystenta rodziny, które są zgodne z art. 15 ustawy.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  <w:r w:rsidRPr="00B4303A">
        <w:rPr>
          <w:rFonts w:asciiTheme="minorHAnsi" w:eastAsia="Calibri" w:hAnsiTheme="minorHAnsi" w:cstheme="minorHAnsi"/>
          <w:i/>
          <w:strike/>
          <w:lang w:eastAsia="en-US"/>
        </w:rPr>
        <w:t xml:space="preserve"> </w:t>
      </w:r>
    </w:p>
    <w:p w:rsidR="005E5E29" w:rsidRPr="00B4303A" w:rsidRDefault="002E75F5" w:rsidP="000224D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t xml:space="preserve">Funkcję kierownika Ośrodka pełni Pani od 19 maja 2020 r. Zarządzeniem nr 17/2020 Wójta Gminy Czerwonka z 19 maja 2020 r. została Pani upoważniona do prowadzenia postępowań w sprawach </w:t>
      </w:r>
    </w:p>
    <w:p w:rsidR="000224D4" w:rsidRPr="00B4303A" w:rsidRDefault="002E75F5" w:rsidP="000224D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t>z zakresu wspierania rodziny oraz wydawania w tych sprawach decyzji.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  <w:r w:rsidRPr="00B4303A">
        <w:rPr>
          <w:rFonts w:asciiTheme="minorHAnsi" w:eastAsia="Calibri" w:hAnsiTheme="minorHAnsi" w:cstheme="minorHAnsi"/>
          <w:lang w:eastAsia="en-US"/>
        </w:rPr>
        <w:t xml:space="preserve">  Z § 10 pkt 4 regulaminu Ośrodka wynika, że ,,w czasie nieobecności Kierownika jego obowiązki pełni osoba przez niego upoważniona.”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4"/>
      </w:r>
    </w:p>
    <w:p w:rsidR="000224D4" w:rsidRPr="00B4303A" w:rsidRDefault="002E75F5" w:rsidP="000224D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lastRenderedPageBreak/>
        <w:br/>
        <w:t>Zgodnie z art. 28a ustawy wójt sprawuje kontrolę nad podmiotami organizującymi pracę z rodziną oraz placówkami wsparcia dziennego. W Ośrodku nie przeprowadzono kontroli w tym zakresie.</w:t>
      </w:r>
    </w:p>
    <w:p w:rsidR="000224D4" w:rsidRPr="00B4303A" w:rsidRDefault="002E75F5" w:rsidP="000224D4">
      <w:pPr>
        <w:spacing w:line="276" w:lineRule="auto"/>
        <w:rPr>
          <w:rFonts w:asciiTheme="minorHAnsi" w:eastAsia="Calibri" w:hAnsiTheme="minorHAnsi" w:cstheme="minorHAnsi"/>
          <w:strike/>
          <w:color w:val="000000" w:themeColor="text1"/>
          <w:lang w:eastAsia="en-US"/>
        </w:rPr>
      </w:pPr>
      <w:r w:rsidRPr="00B4303A">
        <w:rPr>
          <w:rFonts w:asciiTheme="minorHAnsi" w:eastAsia="Calibri" w:hAnsiTheme="minorHAnsi" w:cstheme="minorHAnsi"/>
          <w:color w:val="000000"/>
          <w:lang w:eastAsia="en-US"/>
        </w:rPr>
        <w:br/>
        <w:t>Gmina Czerwonka realizowała Gminny Program Wspierania Rodziny na lata 2018-2020 przyjęty Uchwałą Nr III/20/2018 Rady Gminy Czerwonka z 28 grudnia 2018 r. Kolejny p</w:t>
      </w:r>
      <w:r w:rsidRPr="00B4303A">
        <w:rPr>
          <w:rFonts w:asciiTheme="minorHAnsi" w:eastAsia="Calibri" w:hAnsiTheme="minorHAnsi" w:cstheme="minorHAnsi"/>
          <w:lang w:eastAsia="en-US"/>
        </w:rPr>
        <w:t>rogram na lata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2021-2023 został przyjęty Uchwałą Nr XIX/136/2021 z 3 marca 2021 r.</w:t>
      </w:r>
      <w:r>
        <w:rPr>
          <w:rStyle w:val="Odwoanieprzypisudolnego"/>
          <w:rFonts w:asciiTheme="minorHAnsi" w:eastAsia="Calibri" w:hAnsiTheme="minorHAnsi" w:cstheme="minorHAnsi"/>
          <w:color w:val="000000"/>
          <w:lang w:eastAsia="en-US"/>
        </w:rPr>
        <w:footnoteReference w:id="5"/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Wykonanie uchwały powierzono wójtowi, zaś koordynację programu zlecono Ośrodkowi.</w:t>
      </w:r>
      <w:r w:rsidRPr="00B4303A">
        <w:rPr>
          <w:rFonts w:asciiTheme="minorHAnsi" w:eastAsia="Calibri" w:hAnsiTheme="minorHAnsi" w:cstheme="minorHAnsi"/>
        </w:rPr>
        <w:t xml:space="preserve"> W programie na lata 2018-2020 uwzględniono dokonanie końcowej oceny jego realizacji. Ustalono, że ww. ocena nie została przeprowadzona.</w:t>
      </w:r>
      <w:r w:rsidRPr="00B4303A">
        <w:rPr>
          <w:rFonts w:asciiTheme="minorHAnsi" w:eastAsia="Calibri" w:hAnsiTheme="minorHAnsi" w:cstheme="minorHAnsi"/>
          <w:lang w:eastAsia="en-US"/>
        </w:rPr>
        <w:t xml:space="preserve"> Okazano natomiast sprawozdanie z realizacji Gminnego Programu Wspierania Rodziny za rok 2020, które przedstawiono </w:t>
      </w:r>
      <w:r>
        <w:rPr>
          <w:rFonts w:asciiTheme="minorHAnsi" w:eastAsia="Calibri" w:hAnsiTheme="minorHAnsi" w:cstheme="minorHAnsi"/>
          <w:lang w:eastAsia="en-US"/>
        </w:rPr>
        <w:t xml:space="preserve">23 kwietnia </w:t>
      </w:r>
      <w:r w:rsidRPr="00B4303A">
        <w:rPr>
          <w:rFonts w:asciiTheme="minorHAnsi" w:eastAsia="Calibri" w:hAnsiTheme="minorHAnsi" w:cstheme="minorHAnsi"/>
          <w:lang w:eastAsia="en-US"/>
        </w:rPr>
        <w:t>2021 r. Radzie Gminy Czerwonka.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6"/>
      </w:r>
      <w:r w:rsidRPr="00B4303A">
        <w:rPr>
          <w:rFonts w:asciiTheme="minorHAnsi" w:eastAsia="Calibri" w:hAnsiTheme="minorHAnsi" w:cstheme="minorHAnsi"/>
          <w:lang w:eastAsia="en-US"/>
        </w:rPr>
        <w:t xml:space="preserve"> </w:t>
      </w:r>
      <w:r w:rsidRPr="00B4303A">
        <w:rPr>
          <w:rFonts w:asciiTheme="minorHAnsi" w:eastAsia="Calibri" w:hAnsiTheme="minorHAnsi" w:cstheme="minorHAnsi"/>
        </w:rPr>
        <w:t>Program został poprzedzony sporządzeniem diagnozy w obszarze rozeznania aktualnych</w:t>
      </w:r>
      <w:r w:rsidRPr="00B4303A">
        <w:rPr>
          <w:rFonts w:asciiTheme="minorHAnsi" w:eastAsia="Calibri" w:hAnsiTheme="minorHAnsi" w:cstheme="minorHAnsi"/>
          <w:lang w:eastAsia="en-US"/>
        </w:rPr>
        <w:t xml:space="preserve"> potrzeb i problemów sytuacji dziecka i rodziny w gminie. 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W programie wyznaczono cel główny: wspieranie rodzin przeżywających trudności w wypełnianiu funkcji opiekuńczo-wychowawczej oraz pomoc 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br/>
        <w:t>w prawidłowym funkcjonowaniu w środowisku, do którego zapla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lastRenderedPageBreak/>
        <w:t>nowano 3 cele szczegółowe: podejmowanie działań profilaktycznych sprzyjających umacnianiu rodziny i zapobieganie powstawaniu sytuacji kryzysowych, wspieranie rodzin dysfunkcyjnych, podejmowanie działań na rzecz powrotu dziecka do rodziny naturalnej. Pragnę zaznaczyć, że k</w:t>
      </w:r>
      <w:r w:rsidRPr="00B4303A">
        <w:rPr>
          <w:rFonts w:asciiTheme="minorHAnsi" w:eastAsia="Calibri" w:hAnsiTheme="minorHAnsi" w:cstheme="minorHAnsi"/>
          <w:color w:val="000000" w:themeColor="text1"/>
        </w:rPr>
        <w:t xml:space="preserve">ońcowa ocena realizowanego programu może być trudna ze względu na brak wskazania terminów realizacji i wskaźników przy formułowaniu </w:t>
      </w:r>
      <w:r>
        <w:rPr>
          <w:rFonts w:asciiTheme="minorHAnsi" w:eastAsia="Calibri" w:hAnsiTheme="minorHAnsi" w:cstheme="minorHAnsi"/>
          <w:color w:val="000000" w:themeColor="text1"/>
        </w:rPr>
        <w:t xml:space="preserve">jego </w:t>
      </w:r>
      <w:r w:rsidRPr="00B4303A">
        <w:rPr>
          <w:rFonts w:asciiTheme="minorHAnsi" w:eastAsia="Calibri" w:hAnsiTheme="minorHAnsi" w:cstheme="minorHAnsi"/>
          <w:color w:val="000000" w:themeColor="text1"/>
        </w:rPr>
        <w:t>celów.</w:t>
      </w:r>
    </w:p>
    <w:p w:rsidR="000224D4" w:rsidRPr="00B4303A" w:rsidRDefault="00150871" w:rsidP="000224D4">
      <w:pPr>
        <w:spacing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0224D4" w:rsidRPr="00B4303A" w:rsidRDefault="002E75F5" w:rsidP="000224D4">
      <w:pPr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Zapewnienie warunków organizacyjno-kadrowych do realizacji zadania z zakresu wspierania rodziny </w:t>
      </w:r>
    </w:p>
    <w:p w:rsidR="00557B68" w:rsidRPr="00B4303A" w:rsidRDefault="002E75F5" w:rsidP="000224D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t xml:space="preserve">W okresie od 17.06.2019 r. do dnia kontroli gmina zatrudniała tą samą osobę na stanowisku asystenta rodziny. Praca asystenta rodziny wykonywana była w ramach stosunku pracy w systemie zadaniowego czasu pracy (zatrudnienie na czas określony do 04.02.2022 r.) Z zawartej umowy wynika, że osoba zatrudniona </w:t>
      </w:r>
      <w:r>
        <w:rPr>
          <w:rFonts w:asciiTheme="minorHAnsi" w:eastAsia="Calibri" w:hAnsiTheme="minorHAnsi" w:cstheme="minorHAnsi"/>
          <w:lang w:eastAsia="en-US"/>
        </w:rPr>
        <w:t>była</w:t>
      </w:r>
      <w:r w:rsidRPr="00B4303A">
        <w:rPr>
          <w:rFonts w:asciiTheme="minorHAnsi" w:eastAsia="Calibri" w:hAnsiTheme="minorHAnsi" w:cstheme="minorHAnsi"/>
          <w:lang w:eastAsia="en-US"/>
        </w:rPr>
        <w:t xml:space="preserve"> na stanowisku asystenta rodziny w wymiarze 0,75 etatu oraz 0,25 etatu jak pracownik obsługi biurowej.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7"/>
      </w:r>
      <w:r w:rsidRPr="00B4303A">
        <w:rPr>
          <w:rFonts w:asciiTheme="minorHAnsi" w:eastAsia="Calibri" w:hAnsiTheme="minorHAnsi" w:cstheme="minorHAnsi"/>
          <w:lang w:eastAsia="en-US"/>
        </w:rPr>
        <w:t xml:space="preserve"> Biorąc pod uwagę realizowane przez asystenta rodziny zadania i wypełniane przez niego obowiązki, rozważenia wymaga zatrudnienie go w pełnym wymiarze czasu pracy na tym stanowisku. Ponadto ustalono, że w okresie od 01.07.2019 r. do 30.09.2019 r. asystentowi rodziny powierzano również dodatkowe obowiązki pracownika socjalnego. W</w:t>
      </w:r>
      <w:r w:rsidRPr="00B4303A">
        <w:rPr>
          <w:rFonts w:asciiTheme="minorHAnsi" w:hAnsiTheme="minorHAnsi" w:cstheme="minorHAnsi"/>
          <w:shd w:val="clear" w:color="auto" w:fill="FFFFFF"/>
        </w:rPr>
        <w:t xml:space="preserve"> przypadku asystenta rodziny ustawodawca w art. 17 ust. 3 wprowadził </w:t>
      </w:r>
      <w:r w:rsidRPr="00B4303A">
        <w:rPr>
          <w:rFonts w:asciiTheme="minorHAnsi" w:hAnsiTheme="minorHAnsi" w:cstheme="minorHAnsi"/>
          <w:shd w:val="clear" w:color="auto" w:fill="FFFFFF"/>
        </w:rPr>
        <w:lastRenderedPageBreak/>
        <w:t>istotne ograniczenie w zakresie wykonywanych przez niego zadań, ponieważ jego praca nie może być łączona ze sprawowaniem obowiązków pracownika socjalnego na terenie gminy, w której praca ta jest prowadzona. Zatem ustawodawca wprowadził ustawowy zakaz łączenia obowiązków asystenta rodziny i pracownika socjalnego, przy czym ograniczenie to odnosi się do obszaru jednej gminy.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8"/>
      </w:r>
      <w:r w:rsidRPr="00B4303A">
        <w:rPr>
          <w:rFonts w:asciiTheme="minorHAnsi" w:eastAsia="Calibri" w:hAnsiTheme="minorHAnsi" w:cstheme="minorHAnsi"/>
          <w:lang w:eastAsia="en-US"/>
        </w:rPr>
        <w:t xml:space="preserve"> </w:t>
      </w:r>
      <w:r w:rsidRPr="00B4303A">
        <w:rPr>
          <w:rFonts w:asciiTheme="minorHAnsi" w:hAnsiTheme="minorHAnsi" w:cstheme="minorHAnsi"/>
          <w:shd w:val="clear" w:color="auto" w:fill="FFFFFF"/>
        </w:rPr>
        <w:t xml:space="preserve">Zadaniem pracownika socjalnego jest wyprowadzenie rodziny z trudnej sytuacji życiowej, w której rodzina się znajduje, natomiast zadaniem asystenta rodziny jest pomoc rodzinie mającej trudności w wykonywaniu funkcji opiekuńczo-wychowawczej. </w:t>
      </w:r>
    </w:p>
    <w:p w:rsidR="000224D4" w:rsidRPr="00B4303A" w:rsidRDefault="002E75F5" w:rsidP="000224D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t>Asystent rodziny posiadał kwalifikacje określone w art. 12 ust. 1 pkt 1</w:t>
      </w:r>
      <w:r w:rsidRPr="00B4303A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B4303A">
        <w:rPr>
          <w:rFonts w:asciiTheme="minorHAnsi" w:eastAsia="Calibri" w:hAnsiTheme="minorHAnsi" w:cstheme="minorHAnsi"/>
          <w:lang w:eastAsia="en-US"/>
        </w:rPr>
        <w:t>ustawy</w:t>
      </w:r>
      <w:r w:rsidRPr="00B4303A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B4303A">
        <w:rPr>
          <w:rFonts w:asciiTheme="minorHAnsi" w:eastAsia="Calibri" w:hAnsiTheme="minorHAnsi" w:cstheme="minorHAnsi"/>
          <w:lang w:eastAsia="en-US"/>
        </w:rPr>
        <w:t>oraz spełniał wymogi zawarte w art. 12 ust. 1 pkt 2-4.</w:t>
      </w:r>
      <w:r w:rsidRPr="00B4303A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B4303A">
        <w:rPr>
          <w:rFonts w:asciiTheme="minorHAnsi" w:eastAsia="Calibri" w:hAnsiTheme="minorHAnsi" w:cstheme="minorHAnsi"/>
          <w:lang w:eastAsia="en-US"/>
        </w:rPr>
        <w:t xml:space="preserve">Asystent rodziny podnosił swoje kwalifikacje, uczestnicząc </w:t>
      </w:r>
      <w:r>
        <w:rPr>
          <w:rFonts w:asciiTheme="minorHAnsi" w:eastAsia="Calibri" w:hAnsiTheme="minorHAnsi" w:cstheme="minorHAnsi"/>
          <w:lang w:eastAsia="en-US"/>
        </w:rPr>
        <w:br/>
      </w:r>
      <w:r w:rsidRPr="00B4303A">
        <w:rPr>
          <w:rFonts w:asciiTheme="minorHAnsi" w:eastAsia="Calibri" w:hAnsiTheme="minorHAnsi" w:cstheme="minorHAnsi"/>
          <w:lang w:eastAsia="en-US"/>
        </w:rPr>
        <w:t>w szkoleniach dotyczących metodyki pracy asystenta rodziny.</w:t>
      </w:r>
      <w:r w:rsidRPr="00B4303A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B4303A">
        <w:rPr>
          <w:rFonts w:asciiTheme="minorHAnsi" w:eastAsia="Calibri" w:hAnsiTheme="minorHAnsi" w:cstheme="minorHAnsi"/>
          <w:lang w:eastAsia="en-US"/>
        </w:rPr>
        <w:t>Dokonano weryfikacji asystenta w Rejestrze Sprawców Przestępstw na Tle Seksualnym stosownie z art. 21 ust. 1 ustawy o przeciwdziałaniu zagrożeniom przestępczością na tle seksualnym. Ustalono, że w celu ewidencjonowania czasu pracy asystenta rodziny wprowadziła Pani druk o nazwie Dziennik</w:t>
      </w:r>
      <w:r w:rsidRPr="00B4303A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B4303A">
        <w:rPr>
          <w:rFonts w:asciiTheme="minorHAnsi" w:eastAsia="Calibri" w:hAnsiTheme="minorHAnsi" w:cstheme="minorHAnsi"/>
          <w:lang w:eastAsia="en-US"/>
        </w:rPr>
        <w:t>Wizyt w Środowisku, który zastąpił wcześniej funkcjonującą Miesięczną kartę czasu pracy asystenta rodziny.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9"/>
      </w:r>
      <w:r w:rsidRPr="00B4303A">
        <w:rPr>
          <w:rFonts w:asciiTheme="minorHAnsi" w:eastAsia="Calibri" w:hAnsiTheme="minorHAnsi" w:cstheme="minorHAnsi"/>
          <w:lang w:eastAsia="en-US"/>
        </w:rPr>
        <w:t xml:space="preserve"> </w:t>
      </w:r>
    </w:p>
    <w:p w:rsidR="000224D4" w:rsidRPr="00B4303A" w:rsidRDefault="00150871" w:rsidP="000224D4">
      <w:pPr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</w:p>
    <w:p w:rsidR="000224D4" w:rsidRPr="00B4303A" w:rsidRDefault="002E75F5" w:rsidP="000224D4">
      <w:pPr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lastRenderedPageBreak/>
        <w:t>Rzetelność sporządzanej sprawozdawczości</w:t>
      </w:r>
    </w:p>
    <w:p w:rsidR="000224D4" w:rsidRPr="00B4303A" w:rsidRDefault="002E75F5" w:rsidP="000224D4">
      <w:pPr>
        <w:spacing w:line="276" w:lineRule="auto"/>
        <w:rPr>
          <w:rFonts w:asciiTheme="minorHAnsi" w:hAnsiTheme="minorHAnsi" w:cstheme="minorHAnsi"/>
        </w:rPr>
      </w:pPr>
      <w:r w:rsidRPr="00B4303A">
        <w:rPr>
          <w:rFonts w:asciiTheme="minorHAnsi" w:eastAsia="Calibri" w:hAnsiTheme="minorHAnsi" w:cstheme="minorHAnsi"/>
          <w:lang w:eastAsia="en-US"/>
        </w:rPr>
        <w:t>Stosownie do art. 176 pkt 6 ustawy, § 3 ust. 1 rozporządzenia w sprawie sprawozdań rzeczowo-finansowych z wykonywania zadań z zakresu wspierania rodziny i systemu pieczy zastępczej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B4303A">
        <w:rPr>
          <w:rFonts w:asciiTheme="minorHAnsi" w:eastAsia="Calibri" w:hAnsiTheme="minorHAnsi" w:cstheme="minorHAnsi"/>
          <w:lang w:eastAsia="en-US"/>
        </w:rPr>
        <w:t xml:space="preserve"> Ośrodek przekazał sprawozdanie za okres: od 1 stycznia do 30 czerwca 2020 r., od 1 lipca do 31 grudnia 2020 r., od 1 stycznia do 30 czerwca 2021 r.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0"/>
      </w:r>
      <w:r w:rsidRPr="00B4303A">
        <w:rPr>
          <w:rFonts w:asciiTheme="minorHAnsi" w:eastAsia="Calibri" w:hAnsiTheme="minorHAnsi" w:cstheme="minorHAnsi"/>
          <w:lang w:eastAsia="en-US"/>
        </w:rPr>
        <w:t xml:space="preserve"> Dane zawarte w sprawozdaniach rzeczowo-finansowych z wykonywania przez gminę zadań z zakresu wspierania rodziny i systemu pieczy zastępczej są zgodne z informacjami uzyskanymi z narzędzi badawczych wykorzystanych podczas kontroli. </w:t>
      </w:r>
    </w:p>
    <w:p w:rsidR="000224D4" w:rsidRPr="00B4303A" w:rsidRDefault="002E75F5" w:rsidP="000224D4">
      <w:pPr>
        <w:spacing w:line="276" w:lineRule="auto"/>
        <w:rPr>
          <w:rFonts w:asciiTheme="minorHAnsi" w:eastAsia="Calibri" w:hAnsiTheme="minorHAnsi" w:cstheme="minorHAnsi"/>
          <w:i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t xml:space="preserve">Art. 179 </w:t>
      </w:r>
      <w:r w:rsidRPr="00B4303A">
        <w:rPr>
          <w:rFonts w:asciiTheme="minorHAnsi" w:eastAsia="Calibri" w:hAnsiTheme="minorHAnsi" w:cstheme="minorHAnsi"/>
          <w:iCs/>
          <w:lang w:eastAsia="en-US"/>
        </w:rPr>
        <w:t>ustawy</w:t>
      </w:r>
      <w:r w:rsidRPr="00B4303A">
        <w:rPr>
          <w:rFonts w:asciiTheme="minorHAnsi" w:eastAsia="Calibri" w:hAnsiTheme="minorHAnsi" w:cstheme="minorHAnsi"/>
          <w:iCs/>
          <w:color w:val="FF0000"/>
          <w:lang w:eastAsia="en-US"/>
        </w:rPr>
        <w:t xml:space="preserve"> </w:t>
      </w:r>
      <w:r w:rsidRPr="00B4303A">
        <w:rPr>
          <w:rFonts w:asciiTheme="minorHAnsi" w:eastAsia="Calibri" w:hAnsiTheme="minorHAnsi" w:cstheme="minorHAnsi"/>
          <w:iCs/>
          <w:lang w:eastAsia="en-US"/>
        </w:rPr>
        <w:t xml:space="preserve">nakłada na wójta obowiązek złożenia radzie gminy do 31 marca każdego roku rocznego sprawozdania z realizacji zadań z zakresu wspierania rodziny oraz przedstawia potrzeby w tym zakresie. </w:t>
      </w:r>
      <w:r w:rsidRPr="00B4303A">
        <w:rPr>
          <w:rFonts w:asciiTheme="minorHAnsi" w:eastAsia="Calibri" w:hAnsiTheme="minorHAnsi" w:cstheme="minorHAnsi"/>
          <w:lang w:eastAsia="en-US"/>
        </w:rPr>
        <w:t>Całość materiału przedkładanego radzie gminy powinna być opracowana przez podmiot, który faktycznie odpowiada za realizację zadania w gminie, a zatem przez Ośrodek.</w:t>
      </w:r>
      <w:r w:rsidRPr="00B4303A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 w:rsidRPr="00B4303A">
        <w:rPr>
          <w:rFonts w:asciiTheme="minorHAnsi" w:eastAsia="Calibri" w:hAnsiTheme="minorHAnsi" w:cstheme="minorHAnsi"/>
          <w:color w:val="FF0000"/>
          <w:lang w:eastAsia="en-US"/>
        </w:rPr>
        <w:br/>
      </w:r>
      <w:r w:rsidRPr="00B4303A">
        <w:rPr>
          <w:rFonts w:asciiTheme="minorHAnsi" w:eastAsia="Calibri" w:hAnsiTheme="minorHAnsi" w:cstheme="minorHAnsi"/>
          <w:lang w:eastAsia="en-US"/>
        </w:rPr>
        <w:t xml:space="preserve">Z ustaleń kontroli wynika, że Ośrodek nie złożył rocznego sprawozdania z realizacji zadań z zakresu wspierania rodziny i nie przedstawił potrzeb w tym zakresie. </w:t>
      </w:r>
      <w:r w:rsidRPr="00B4303A">
        <w:rPr>
          <w:rFonts w:asciiTheme="minorHAnsi" w:eastAsia="Calibri" w:hAnsiTheme="minorHAnsi" w:cstheme="minorHAnsi"/>
          <w:lang w:eastAsia="en-US"/>
        </w:rPr>
        <w:br/>
      </w:r>
    </w:p>
    <w:p w:rsidR="000224D4" w:rsidRPr="00B4303A" w:rsidRDefault="002E75F5" w:rsidP="000224D4">
      <w:pPr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lastRenderedPageBreak/>
        <w:t>Prawidłowość, adekwatność i skuteczność udzielanej pomocy i wsparcia rodzinie przeżywającej trudności w wypełnianiu funkcji opiekuńczo-wychowawczych przez działania prowadzone w formie pracy z rodziną lub pomocy w opiece i wychowaniu dziecka</w:t>
      </w:r>
    </w:p>
    <w:p w:rsidR="000224D4" w:rsidRPr="00B4303A" w:rsidRDefault="002E75F5" w:rsidP="000224D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t xml:space="preserve">Wspieranie rodziny przeżywającej trudności w wypełnianiu funkcji opiekuńczo-wychowawczych </w:t>
      </w:r>
      <w:r w:rsidRPr="00B4303A">
        <w:rPr>
          <w:rFonts w:asciiTheme="minorHAnsi" w:eastAsia="Calibri" w:hAnsiTheme="minorHAnsi" w:cstheme="minorHAnsi"/>
          <w:lang w:eastAsia="en-US"/>
        </w:rPr>
        <w:br/>
        <w:t xml:space="preserve">to zespół planowanych działań, mających na celu przywrócenie rodzinom zdolności do wypełniania tych funkcji, dlatego w pierwszej kolejności konieczne jest rzetelne zdiagnozowanie problemu. </w:t>
      </w:r>
      <w:r w:rsidRPr="00B4303A">
        <w:rPr>
          <w:rFonts w:asciiTheme="minorHAnsi" w:eastAsia="Calibri" w:hAnsiTheme="minorHAnsi" w:cstheme="minorHAnsi"/>
          <w:lang w:eastAsia="en-US"/>
        </w:rPr>
        <w:br/>
        <w:t xml:space="preserve">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0224D4" w:rsidRPr="00B4303A" w:rsidRDefault="002E75F5" w:rsidP="000224D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t>W celu realizacji tego zadania istotne jest dokonywanie analizy i oceny zjawisk mających wpływ na sytuację osób wymagających wsparcia w środowisku lokalnym, wskazanie aktywności przy identyfikowaniu i monitorowaniu osób i rodzin wymagających pomocy, w szczególności:</w:t>
      </w:r>
    </w:p>
    <w:p w:rsidR="000224D4" w:rsidRPr="00B4303A" w:rsidRDefault="002E75F5" w:rsidP="000224D4">
      <w:pPr>
        <w:numPr>
          <w:ilvl w:val="0"/>
          <w:numId w:val="2"/>
        </w:numPr>
        <w:spacing w:line="27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t xml:space="preserve">ustalenie zasad postępowania odnośnie wymiany informacji dotyczącej rodzin </w:t>
      </w:r>
      <w:r w:rsidRPr="00B4303A">
        <w:rPr>
          <w:rFonts w:asciiTheme="minorHAnsi" w:eastAsia="Calibri" w:hAnsiTheme="minorHAnsi" w:cstheme="minorHAnsi"/>
          <w:lang w:eastAsia="en-US"/>
        </w:rPr>
        <w:br/>
        <w:t>z problemami,</w:t>
      </w:r>
    </w:p>
    <w:p w:rsidR="000224D4" w:rsidRPr="00B4303A" w:rsidRDefault="002E75F5" w:rsidP="000224D4">
      <w:pPr>
        <w:numPr>
          <w:ilvl w:val="0"/>
          <w:numId w:val="2"/>
        </w:numPr>
        <w:spacing w:line="27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t>stosowanie procedur weryfikowania własnych informacji i ustalenia wspólnych działań,</w:t>
      </w:r>
    </w:p>
    <w:p w:rsidR="000224D4" w:rsidRPr="00B4303A" w:rsidRDefault="002E75F5" w:rsidP="000224D4">
      <w:pPr>
        <w:numPr>
          <w:ilvl w:val="0"/>
          <w:numId w:val="2"/>
        </w:numPr>
        <w:spacing w:line="27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lastRenderedPageBreak/>
        <w:t>wykorzystanie innych możliwości, odnośnie dotarcia do wszystkich osób potrzebujących pomocy i wsparcia.</w:t>
      </w:r>
    </w:p>
    <w:p w:rsidR="000224D4" w:rsidRPr="00B4303A" w:rsidRDefault="002E75F5" w:rsidP="000224D4">
      <w:pPr>
        <w:spacing w:line="276" w:lineRule="auto"/>
        <w:rPr>
          <w:rFonts w:asciiTheme="minorHAnsi" w:hAnsiTheme="minorHAnsi" w:cstheme="minorHAnsi"/>
        </w:rPr>
      </w:pPr>
      <w:r w:rsidRPr="00B4303A">
        <w:rPr>
          <w:rFonts w:asciiTheme="minorHAnsi" w:hAnsiTheme="minorHAnsi" w:cstheme="minorHAnsi"/>
        </w:rPr>
        <w:t xml:space="preserve">W okresie kontrolnym gmina Czerwonka zapewniała rodzinom przeżywającym trudności </w:t>
      </w:r>
      <w:r w:rsidRPr="00B4303A">
        <w:rPr>
          <w:rFonts w:asciiTheme="minorHAnsi" w:hAnsiTheme="minorHAnsi" w:cstheme="minorHAnsi"/>
        </w:rPr>
        <w:br/>
        <w:t>w wypełnianiu funkcji opiekuńczo-wychowawczych wsparcie asystenta rodziny. Poinformowała Pani, że Ośrodek informacje o rodzinach z problemami w wypełnianiu funkcji opiekuńczo- wychowawczych otrzymuje od pracowników socjalnych oraz zgłoszeń pracowników z różnych placówek, tj. pedagogów, psychologów, kuratorów sądowych. W trzyletnim Gminnym Programie Wspierania Rodziny na lata 2021- 2023 jest zamieszczona informacja o partnerach programu</w:t>
      </w:r>
      <w:r>
        <w:rPr>
          <w:rFonts w:asciiTheme="minorHAnsi" w:hAnsiTheme="minorHAnsi" w:cstheme="minorHAnsi"/>
        </w:rPr>
        <w:t>,</w:t>
      </w:r>
      <w:r w:rsidRPr="00B4303A">
        <w:rPr>
          <w:rFonts w:asciiTheme="minorHAnsi" w:hAnsiTheme="minorHAnsi" w:cstheme="minorHAnsi"/>
        </w:rPr>
        <w:t xml:space="preserve"> </w:t>
      </w:r>
      <w:r w:rsidRPr="00B4303A">
        <w:rPr>
          <w:rFonts w:asciiTheme="minorHAnsi" w:hAnsiTheme="minorHAnsi" w:cstheme="minorHAnsi"/>
        </w:rPr>
        <w:br/>
        <w:t>z którymi Ośrodek współpracuje w pozyskiwaniu ww. informacji.</w:t>
      </w:r>
    </w:p>
    <w:p w:rsidR="000224D4" w:rsidRPr="00B4303A" w:rsidRDefault="002E75F5" w:rsidP="000224D4">
      <w:pPr>
        <w:spacing w:line="276" w:lineRule="auto"/>
        <w:rPr>
          <w:rFonts w:asciiTheme="minorHAnsi" w:hAnsiTheme="minorHAnsi" w:cstheme="minorHAnsi"/>
        </w:rPr>
      </w:pPr>
      <w:r w:rsidRPr="00B4303A">
        <w:rPr>
          <w:rFonts w:asciiTheme="minorHAnsi" w:hAnsiTheme="minorHAnsi" w:cstheme="minorHAnsi"/>
        </w:rPr>
        <w:t>Na dzień kontroli nie opracowano zasad współpracy i sprawnej wymiany informacji pomiędzy Ośrodkiem, a poszczególnymi instytucjami i organizacjami zaangażowanymi w udzielanie wsparcia rodzinom, jak również mechanizmów służących zwiększeniu skuteczności prowadzonych oddziaływań w tym zakresie</w:t>
      </w:r>
      <w:r w:rsidRPr="00B4303A">
        <w:rPr>
          <w:rFonts w:asciiTheme="minorHAnsi" w:hAnsiTheme="minorHAnsi" w:cstheme="minorHAnsi"/>
          <w:i/>
        </w:rPr>
        <w:t>.</w:t>
      </w:r>
      <w:r w:rsidRPr="00B4303A">
        <w:rPr>
          <w:rFonts w:asciiTheme="minorHAnsi" w:hAnsiTheme="minorHAnsi" w:cstheme="minorHAnsi"/>
        </w:rPr>
        <w:t xml:space="preserve"> Zasadnym wydaje się wprowadzenie zasad w celu skutecznego identyfikowania, monitorowania osób i rodzin potrzebujących wsparcia. Czytelne przyjęcie zasad współpracy i sprawnej wymiany informacji jest istotne z uwagi na obowiązek określony w art. 7 ustawy. </w:t>
      </w:r>
    </w:p>
    <w:p w:rsidR="000224D4" w:rsidRPr="00B4303A" w:rsidRDefault="002E75F5" w:rsidP="000224D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lastRenderedPageBreak/>
        <w:t>Praca z rodziną określona w art. 8 ust. 2 ustawy jest jedną z form wspierania rodziny. Artykuł 10 ust. 3 ustawy przewiduje dodatkowe formy pracy z rodziną, wymienione w pkt 1-5 ustawy</w:t>
      </w:r>
      <w:r w:rsidRPr="00B4303A">
        <w:rPr>
          <w:rFonts w:asciiTheme="minorHAnsi" w:eastAsia="Calibri" w:hAnsiTheme="minorHAnsi" w:cstheme="minorHAnsi"/>
          <w:i/>
          <w:lang w:eastAsia="en-US"/>
        </w:rPr>
        <w:t>.</w:t>
      </w:r>
      <w:r w:rsidRPr="00B4303A">
        <w:rPr>
          <w:rFonts w:asciiTheme="minorHAnsi" w:eastAsia="Calibri" w:hAnsiTheme="minorHAnsi" w:cstheme="minorHAnsi"/>
          <w:lang w:eastAsia="en-US"/>
        </w:rPr>
        <w:t xml:space="preserve"> </w:t>
      </w:r>
      <w:r w:rsidRPr="00B4303A">
        <w:rPr>
          <w:rFonts w:asciiTheme="minorHAnsi" w:eastAsia="Calibri" w:hAnsiTheme="minorHAnsi" w:cstheme="minorHAnsi"/>
          <w:lang w:eastAsia="en-US"/>
        </w:rPr>
        <w:br/>
        <w:t>Poinformowała Pani, że w zależności od potrzeb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B4303A">
        <w:rPr>
          <w:rFonts w:asciiTheme="minorHAnsi" w:eastAsia="Calibri" w:hAnsiTheme="minorHAnsi" w:cstheme="minorHAnsi"/>
          <w:lang w:eastAsia="en-US"/>
        </w:rPr>
        <w:t xml:space="preserve"> osoby wymagające wsparcia kierowane były do: Powiatowego Centrum Pomocy Rodzinie w Makowie Mazowieckim (poradnictwo prawne, psychologiczne i pedagogiczne), Poradni Psychologiczno-Pedagogicznej w Makowie Mazowieckim (poradnictwo psychologiczne i pedagogiczne), Punktu Konsultacyjnego w Czerwonce (poradnictwo terapeutyczne dla osób uzależnionych, pomoc psychologiczna), Gminnego Zespołu Interdyscyplinarnego ds. Przeciwdziałania Przemocy w Rodzinie w Czerwonce (zapewnienie koordynacji działań zapobiegających skutkom przemocy w rodzinie), Gminnej Komisji Rozwiązywania Problemów Alkoholowych w Czerwonce (wsparcie rodzin związane z problemem uzależnienia). Powyższe instytucje są ujęte w trzyletnim programie przy realizacji zadań z zakresu wspierania rodziny. Ośrodek nie prowadził dokumentacji potwierdzającej współpracę ze specjalistami, do których kierowane były rodziny. </w:t>
      </w:r>
    </w:p>
    <w:p w:rsidR="000224D4" w:rsidRPr="00B4303A" w:rsidRDefault="002E75F5" w:rsidP="000224D4">
      <w:pPr>
        <w:spacing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br/>
        <w:t xml:space="preserve">Zarządzeniem nr 6/2021 dnia 21 czerwca 2021 roku wprowadziła Pani do stosowania zasady </w:t>
      </w:r>
      <w:r w:rsidRPr="00B4303A">
        <w:rPr>
          <w:rFonts w:asciiTheme="minorHAnsi" w:eastAsia="Calibri" w:hAnsiTheme="minorHAnsi" w:cstheme="minorHAnsi"/>
          <w:lang w:eastAsia="en-US"/>
        </w:rPr>
        <w:br/>
        <w:t xml:space="preserve">w sprawie postępowania pracownika socjalnego i asystenta rodziny w pracy z rodziną przeżywającą trudności w wypełnianiu </w:t>
      </w:r>
      <w:r w:rsidRPr="00B4303A">
        <w:rPr>
          <w:rFonts w:asciiTheme="minorHAnsi" w:eastAsia="Calibri" w:hAnsiTheme="minorHAnsi" w:cstheme="minorHAnsi"/>
          <w:lang w:eastAsia="en-US"/>
        </w:rPr>
        <w:lastRenderedPageBreak/>
        <w:t>funkcji opiekuńczo-wychowawczych.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1"/>
      </w:r>
      <w:r w:rsidRPr="00B4303A">
        <w:rPr>
          <w:rFonts w:asciiTheme="minorHAnsi" w:eastAsia="Calibri" w:hAnsiTheme="minorHAnsi" w:cstheme="minorHAnsi"/>
          <w:lang w:eastAsia="en-US"/>
        </w:rPr>
        <w:t xml:space="preserve"> 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Przedstawiony dokument określał procedury postępowania: działania pracownika socjalnego w przypadku pozyskania informacji o ww. rodzinach, zasady pracy asystenta z rodziną i sposoby monitorowania rodziny po zakończeniu współpracy. Określał też działania, które należałoby podejmować w przypadku braku współpracy rodziny z asystentem. Ponadto ustalono sposób dokumentowania pracy asystenta w postaci wzorów dokumentów pod nazwą: wniosek o przydzielenie asystenta, zgoda na podjęcie współpracy rodziny z asystentem, karta informacyjna dotycząca rodziny, analiza wstępna sytuacji rodziny, analiza sytuacji szkolnej i wychowawczej dziecka, plan pracy z rodziną, dziennik wizyt w środowisku, karta pracy asystenta rodziny, notatka służbowa, okresowa ocena sytuacji rodziny, wniosek asystenta o powołanie Zespołu do okresowej oceny sytuacji rodziny, zwołanie spotkania z przedstawicielami innych instytucji, końcowa ocena sytuacji rodziny, karta prowadzonego monitoringu, informacja o rodzinie przeżywającej trudności w wypełnianiu funkcji opiekuńczo- wychowawczych, sprawozdanie o rodzinie.  </w:t>
      </w:r>
    </w:p>
    <w:p w:rsidR="001B3E89" w:rsidRDefault="002E75F5" w:rsidP="000224D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br/>
        <w:t>W okresie od 1 stycznia 2020 r. do dnia kontroli ustal</w:t>
      </w:r>
      <w:r w:rsidR="003B4831">
        <w:rPr>
          <w:rFonts w:asciiTheme="minorHAnsi" w:eastAsia="Calibri" w:hAnsiTheme="minorHAnsi" w:cstheme="minorHAnsi"/>
          <w:lang w:eastAsia="en-US"/>
        </w:rPr>
        <w:t xml:space="preserve">ono, że wsparciem było objętych </w:t>
      </w:r>
      <w:r w:rsidR="001B3E89" w:rsidRPr="003B4831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xxxxxxxxxxxxxxxxxxxxxxxxxxxxxxxxxxxxxxxxxxxxxxxxxxxxxxxxxxxxxxxxxxxxxxxxxxxxxxxxxxxxxxxxxxxxxxxxxxxxxxxxxxxxxxxxxxxxxxxxxxxx</w:t>
      </w:r>
      <w:r w:rsidR="001B3E89" w:rsidRPr="003B4831">
        <w:rPr>
          <w:rFonts w:asciiTheme="minorHAnsi" w:eastAsia="Calibri" w:hAnsiTheme="minorHAnsi" w:cstheme="minorHAnsi"/>
          <w:highlight w:val="black"/>
          <w:lang w:eastAsia="en-US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B3E89" w:rsidRDefault="001B3E89" w:rsidP="000224D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B4831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</w:t>
      </w:r>
    </w:p>
    <w:p w:rsidR="00335037" w:rsidRPr="00B4303A" w:rsidRDefault="001B3E89" w:rsidP="000224D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B4831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</w:t>
      </w:r>
      <w:r w:rsidR="003B4831" w:rsidRPr="003B4831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xxxxxxxxxxxxxxxxxxxxxxxxxxxxxxxxxxxxxxxxxxxxxxxxxxxxxxxxxxxxxxxxxxxxxxxxxxxxxxxxxxxxxxxxxxxxxxxxxxxxxxxxxxxxxxxxxxxxxxxxxxxxxxxxxxxxxxxxxxxxxxxxxxxxxxxxxxxxxxxxxxx</w:t>
      </w:r>
      <w:r w:rsidR="002E75F5" w:rsidRPr="00B4303A">
        <w:rPr>
          <w:rFonts w:asciiTheme="minorHAnsi" w:eastAsia="Calibri" w:hAnsiTheme="minorHAnsi" w:cstheme="minorHAnsi"/>
          <w:lang w:eastAsia="en-US"/>
        </w:rPr>
        <w:t xml:space="preserve"> </w:t>
      </w:r>
    </w:p>
    <w:p w:rsidR="000224D4" w:rsidRPr="00B4303A" w:rsidRDefault="002E75F5" w:rsidP="000224D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t xml:space="preserve">Kontroli poddano </w:t>
      </w:r>
      <w:r w:rsidRPr="001B3E89">
        <w:rPr>
          <w:rFonts w:asciiTheme="minorHAnsi" w:eastAsia="Calibri" w:hAnsiTheme="minorHAnsi" w:cstheme="minorHAnsi"/>
          <w:lang w:eastAsia="en-US"/>
        </w:rPr>
        <w:t>10</w:t>
      </w:r>
      <w:r w:rsidRPr="00B4303A">
        <w:rPr>
          <w:rFonts w:asciiTheme="minorHAnsi" w:eastAsia="Calibri" w:hAnsiTheme="minorHAnsi" w:cstheme="minorHAnsi"/>
          <w:lang w:eastAsia="en-US"/>
        </w:rPr>
        <w:t xml:space="preserve"> akt. Ustalono, że przydzielenie asystenta rodziny następowało po przeprowadzeniu wywiadu środowiskowego, zgodnie z art. 11 ust. 1 ustawy, na wniosek pracownika socjalnego, po akceptacji przez kierownika Ośrodka. Praca asystenta dokumentowana była w oddzielnych teczkach rodzin, w których znajdowały się: wnioski o przydzielenie asystenta rodziny, zgoda rodziny na pracę z asystentem, ocena sytuacji rodziny i plan pracy, </w:t>
      </w:r>
      <w:r w:rsidRPr="00B4303A">
        <w:rPr>
          <w:rFonts w:asciiTheme="minorHAnsi" w:eastAsia="Calibri" w:hAnsiTheme="minorHAnsi" w:cstheme="minorHAnsi"/>
          <w:lang w:eastAsia="en-US"/>
        </w:rPr>
        <w:lastRenderedPageBreak/>
        <w:t>karty pracy asystenta z rodziną, sprawozdania półroczne, dziennik wizyt w środowisku, notatki służbowe, opinie do sądu.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2"/>
      </w:r>
      <w:r w:rsidRPr="00B4303A">
        <w:rPr>
          <w:rFonts w:asciiTheme="minorHAnsi" w:eastAsia="Calibri" w:hAnsiTheme="minorHAnsi" w:cstheme="minorHAnsi"/>
          <w:lang w:eastAsia="en-US"/>
        </w:rPr>
        <w:t xml:space="preserve">  W dzienniku wizyt w środowisku asystent wpisuje czynności należące do jego obowiązków w zakresie pracownika biurowego, np. wydawanie żywności czy praca biurowa związana z ww.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3"/>
      </w:r>
      <w:r w:rsidRPr="00B4303A">
        <w:rPr>
          <w:rFonts w:asciiTheme="minorHAnsi" w:eastAsia="Calibri" w:hAnsiTheme="minorHAnsi" w:cstheme="minorHAnsi"/>
          <w:lang w:eastAsia="en-US"/>
        </w:rPr>
        <w:t xml:space="preserve"> </w:t>
      </w:r>
    </w:p>
    <w:p w:rsidR="00CE44CB" w:rsidRPr="00B4303A" w:rsidRDefault="00150871" w:rsidP="000224D4">
      <w:pPr>
        <w:spacing w:line="276" w:lineRule="auto"/>
        <w:rPr>
          <w:rFonts w:asciiTheme="minorHAnsi" w:eastAsia="Calibri" w:hAnsiTheme="minorHAnsi" w:cstheme="minorHAnsi"/>
          <w:color w:val="000000"/>
          <w:highlight w:val="yellow"/>
          <w:lang w:eastAsia="en-US"/>
        </w:rPr>
      </w:pPr>
    </w:p>
    <w:p w:rsidR="00380C56" w:rsidRPr="00235F8D" w:rsidRDefault="002E75F5" w:rsidP="00380C56">
      <w:pPr>
        <w:spacing w:line="276" w:lineRule="auto"/>
        <w:rPr>
          <w:rFonts w:asciiTheme="minorHAnsi" w:eastAsia="Calibri" w:hAnsiTheme="minorHAnsi" w:cstheme="minorHAnsi"/>
          <w:strike/>
          <w:color w:val="FF0000"/>
          <w:lang w:eastAsia="en-US"/>
        </w:rPr>
      </w:pPr>
      <w:r w:rsidRPr="00B4303A">
        <w:rPr>
          <w:rFonts w:asciiTheme="minorHAnsi" w:eastAsia="Calibri" w:hAnsiTheme="minorHAnsi" w:cstheme="minorHAnsi"/>
          <w:color w:val="000000"/>
          <w:lang w:eastAsia="en-US"/>
        </w:rPr>
        <w:t>Przedstawiona dokumentacja zawierała nie</w:t>
      </w:r>
      <w:r>
        <w:rPr>
          <w:rFonts w:asciiTheme="minorHAnsi" w:eastAsia="Calibri" w:hAnsiTheme="minorHAnsi" w:cstheme="minorHAnsi"/>
          <w:color w:val="000000"/>
          <w:lang w:eastAsia="en-US"/>
        </w:rPr>
        <w:t>pełne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informacje o członkach rodziny, tj. dzieciach wychowujących się w rodzinie, problemach</w:t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, 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z którymi zmaga się rodzina </w:t>
      </w:r>
      <w:r>
        <w:rPr>
          <w:rFonts w:asciiTheme="minorHAnsi" w:eastAsia="Calibri" w:hAnsiTheme="minorHAnsi" w:cstheme="minorHAnsi"/>
          <w:color w:val="000000"/>
          <w:lang w:eastAsia="en-US"/>
        </w:rPr>
        <w:t>(np.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>: choroby, brak pracy czy uzależnienia członków rodziny</w:t>
      </w:r>
      <w:r>
        <w:rPr>
          <w:rFonts w:asciiTheme="minorHAnsi" w:eastAsia="Calibri" w:hAnsiTheme="minorHAnsi" w:cstheme="minorHAnsi"/>
          <w:color w:val="000000"/>
          <w:lang w:eastAsia="en-US"/>
        </w:rPr>
        <w:t>)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. </w:t>
      </w:r>
      <w:r w:rsidRPr="0002595C">
        <w:rPr>
          <w:rFonts w:asciiTheme="minorHAnsi" w:eastAsia="Calibri" w:hAnsiTheme="minorHAnsi" w:cstheme="minorHAnsi"/>
          <w:color w:val="000000"/>
          <w:lang w:eastAsia="en-US"/>
        </w:rPr>
        <w:t>Informacje te m</w:t>
      </w:r>
      <w:r>
        <w:rPr>
          <w:rFonts w:asciiTheme="minorHAnsi" w:eastAsia="Calibri" w:hAnsiTheme="minorHAnsi" w:cstheme="minorHAnsi"/>
          <w:color w:val="000000"/>
          <w:lang w:eastAsia="en-US"/>
        </w:rPr>
        <w:t>iały</w:t>
      </w:r>
      <w:r w:rsidRPr="0002595C">
        <w:rPr>
          <w:rFonts w:asciiTheme="minorHAnsi" w:eastAsia="Calibri" w:hAnsiTheme="minorHAnsi" w:cstheme="minorHAnsi"/>
          <w:color w:val="000000"/>
          <w:lang w:eastAsia="en-US"/>
        </w:rPr>
        <w:t xml:space="preserve"> kluczowe znaczenie przy diagnozowaniu rodziny</w:t>
      </w:r>
      <w:r>
        <w:rPr>
          <w:rFonts w:asciiTheme="minorHAnsi" w:eastAsia="Calibri" w:hAnsiTheme="minorHAnsi" w:cstheme="minorHAnsi"/>
          <w:color w:val="000000"/>
          <w:lang w:eastAsia="en-US"/>
        </w:rPr>
        <w:t>.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Trafna i rzetelna diagnoza ma decydujący wpływ, na jakość i profesjonaliz</w:t>
      </w:r>
      <w:r>
        <w:rPr>
          <w:rFonts w:asciiTheme="minorHAnsi" w:eastAsia="Calibri" w:hAnsiTheme="minorHAnsi" w:cstheme="minorHAnsi"/>
          <w:color w:val="000000"/>
          <w:lang w:eastAsia="en-US"/>
        </w:rPr>
        <w:t>m pracy z rodziną. Okazana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dokumentacja zawierała nie</w:t>
      </w:r>
      <w:r>
        <w:rPr>
          <w:rFonts w:asciiTheme="minorHAnsi" w:eastAsia="Calibri" w:hAnsiTheme="minorHAnsi" w:cstheme="minorHAnsi"/>
          <w:color w:val="000000"/>
          <w:lang w:eastAsia="en-US"/>
        </w:rPr>
        <w:t>pełne dane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dotycząc</w:t>
      </w:r>
      <w:r>
        <w:rPr>
          <w:rFonts w:asciiTheme="minorHAnsi" w:eastAsia="Calibri" w:hAnsiTheme="minorHAnsi" w:cstheme="minorHAnsi"/>
          <w:color w:val="000000"/>
          <w:lang w:eastAsia="en-US"/>
        </w:rPr>
        <w:t>e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małoletnich dzieci, ich sytuacji zdrowotnej, szkolnej, sytuacji rodzinnej, funkcjonowania w środowisku rówieśniczym. Nie </w:t>
      </w:r>
      <w:r w:rsidRPr="009B6F2A">
        <w:rPr>
          <w:rFonts w:asciiTheme="minorHAnsi" w:eastAsia="Calibri" w:hAnsiTheme="minorHAnsi" w:cstheme="minorHAnsi"/>
          <w:lang w:eastAsia="en-US"/>
        </w:rPr>
        <w:t>było istotnych informacji mających znaczenie przy stawianiu trafnej diagnozy oraz wyznaczaniu celów do realizacji. Przedmiotem postępowania diagnostycznego jest określony problem, który wymaga opisu, w celu znalezienia sposobu jego rozwiązani</w:t>
      </w:r>
      <w:r>
        <w:rPr>
          <w:rFonts w:asciiTheme="minorHAnsi" w:eastAsia="Calibri" w:hAnsiTheme="minorHAnsi" w:cstheme="minorHAnsi"/>
          <w:lang w:eastAsia="en-US"/>
        </w:rPr>
        <w:t xml:space="preserve">a. </w:t>
      </w:r>
      <w:r w:rsidRPr="009B6F2A">
        <w:rPr>
          <w:rFonts w:asciiTheme="minorHAnsi" w:eastAsia="Calibri" w:hAnsiTheme="minorHAnsi" w:cstheme="minorHAnsi"/>
          <w:lang w:eastAsia="en-US"/>
        </w:rPr>
        <w:t>W procesie poznania rodziny poza identyfikowaniem brakó</w:t>
      </w:r>
      <w:r>
        <w:rPr>
          <w:rFonts w:asciiTheme="minorHAnsi" w:eastAsia="Calibri" w:hAnsiTheme="minorHAnsi" w:cstheme="minorHAnsi"/>
          <w:lang w:eastAsia="en-US"/>
        </w:rPr>
        <w:t>w i dysfunkcji rodziny asystent powinien</w:t>
      </w:r>
      <w:r w:rsidRPr="009B6F2A">
        <w:rPr>
          <w:rFonts w:asciiTheme="minorHAnsi" w:eastAsia="Calibri" w:hAnsiTheme="minorHAnsi" w:cstheme="minorHAnsi"/>
          <w:lang w:eastAsia="en-US"/>
        </w:rPr>
        <w:t xml:space="preserve"> uwzględnić także zasoby, siłę </w:t>
      </w:r>
      <w:r>
        <w:rPr>
          <w:rFonts w:asciiTheme="minorHAnsi" w:eastAsia="Calibri" w:hAnsiTheme="minorHAnsi" w:cstheme="minorHAnsi"/>
          <w:lang w:eastAsia="en-US"/>
        </w:rPr>
        <w:br/>
      </w:r>
      <w:r w:rsidRPr="009B6F2A">
        <w:rPr>
          <w:rFonts w:asciiTheme="minorHAnsi" w:eastAsia="Calibri" w:hAnsiTheme="minorHAnsi" w:cstheme="minorHAnsi"/>
          <w:lang w:eastAsia="en-US"/>
        </w:rPr>
        <w:t>i potencjał rodziny.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9B6F2A">
        <w:rPr>
          <w:rFonts w:asciiTheme="minorHAnsi" w:eastAsia="Calibri" w:hAnsiTheme="minorHAnsi" w:cstheme="minorHAnsi"/>
          <w:lang w:eastAsia="en-US"/>
        </w:rPr>
        <w:t xml:space="preserve">W procesie diagnozowania należy uwzględnić </w:t>
      </w:r>
      <w:r w:rsidRPr="009B6F2A">
        <w:rPr>
          <w:rFonts w:asciiTheme="minorHAnsi" w:eastAsia="Calibri" w:hAnsiTheme="minorHAnsi" w:cstheme="minorHAnsi"/>
          <w:lang w:eastAsia="en-US"/>
        </w:rPr>
        <w:lastRenderedPageBreak/>
        <w:t xml:space="preserve">wszystkie problemy występujące w rodzinie, zidentyfikować ich przyczyny, aby następnie przystąpić do etapu wyjaśniania </w:t>
      </w:r>
      <w:r>
        <w:rPr>
          <w:rFonts w:asciiTheme="minorHAnsi" w:eastAsia="Calibri" w:hAnsiTheme="minorHAnsi" w:cstheme="minorHAnsi"/>
          <w:lang w:eastAsia="en-US"/>
        </w:rPr>
        <w:br/>
      </w:r>
      <w:r w:rsidRPr="009B6F2A">
        <w:rPr>
          <w:rFonts w:asciiTheme="minorHAnsi" w:eastAsia="Calibri" w:hAnsiTheme="minorHAnsi" w:cstheme="minorHAnsi"/>
          <w:lang w:eastAsia="en-US"/>
        </w:rPr>
        <w:t>i planowania pomocy.</w:t>
      </w:r>
    </w:p>
    <w:p w:rsidR="00380C56" w:rsidRDefault="00150871" w:rsidP="00CE44CB">
      <w:pPr>
        <w:spacing w:line="276" w:lineRule="auto"/>
        <w:rPr>
          <w:rFonts w:asciiTheme="minorHAnsi" w:eastAsia="Calibri" w:hAnsiTheme="minorHAnsi" w:cstheme="minorHAnsi"/>
          <w:color w:val="000000"/>
          <w:lang w:eastAsia="en-US"/>
        </w:rPr>
      </w:pPr>
    </w:p>
    <w:p w:rsidR="00993634" w:rsidRDefault="002E75F5" w:rsidP="0099363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>Ustalono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, iż występuje problem przy określaniu celów głównych i szczegółowych w pracy z rodzinami. W niektórych przypadkach cele główne były mylone z celami szczegółowymi. </w:t>
      </w:r>
      <w:r>
        <w:rPr>
          <w:rFonts w:asciiTheme="minorHAnsi" w:eastAsia="Calibri" w:hAnsiTheme="minorHAnsi" w:cstheme="minorHAnsi"/>
          <w:color w:val="000000"/>
          <w:lang w:eastAsia="en-US"/>
        </w:rPr>
        <w:t>Asystent często skupiał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się na warunkach mieszkaniowych, kwestiach remontowych. W dokumentacji nie </w:t>
      </w:r>
      <w:r>
        <w:rPr>
          <w:rFonts w:asciiTheme="minorHAnsi" w:eastAsia="Calibri" w:hAnsiTheme="minorHAnsi" w:cstheme="minorHAnsi"/>
          <w:color w:val="000000"/>
          <w:lang w:eastAsia="en-US"/>
        </w:rPr>
        <w:t>było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potwierdzenia, że plan pracy z rodziną był sporządzany we współpracy z członkami rodziny </w:t>
      </w:r>
      <w:r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i z pracownikiem socjalnym. Plan pracy z rodziną </w:t>
      </w:r>
      <w:r>
        <w:rPr>
          <w:rFonts w:asciiTheme="minorHAnsi" w:eastAsia="Calibri" w:hAnsiTheme="minorHAnsi" w:cstheme="minorHAnsi"/>
          <w:color w:val="000000"/>
          <w:lang w:eastAsia="en-US"/>
        </w:rPr>
        <w:t>powinien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być skoordynowany z planem pomocy dziecku umieszczonemu w pieczy zastępczej, co wynika z art. 15 ust. 1 pkt. 1 i 2 ustawy. </w:t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Udzielono wyjaśnień, że </w:t>
      </w:r>
      <w:r w:rsidRPr="0067620B">
        <w:rPr>
          <w:rFonts w:asciiTheme="minorHAnsi" w:eastAsia="Calibri" w:hAnsiTheme="minorHAnsi" w:cstheme="minorHAnsi"/>
          <w:lang w:eastAsia="en-US"/>
        </w:rPr>
        <w:t xml:space="preserve">asystent uczestniczył w 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>posiedzeniach ds. okresowej oceny sytuacji dziecka</w:t>
      </w:r>
      <w:r>
        <w:rPr>
          <w:rFonts w:asciiTheme="minorHAnsi" w:eastAsia="Calibri" w:hAnsiTheme="minorHAnsi" w:cstheme="minorHAnsi"/>
          <w:color w:val="000000"/>
          <w:lang w:eastAsia="en-US"/>
        </w:rPr>
        <w:t>.</w:t>
      </w:r>
      <w:r w:rsidRPr="00B4303A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 w:rsidRPr="0067620B">
        <w:rPr>
          <w:rFonts w:asciiTheme="minorHAnsi" w:eastAsia="Calibri" w:hAnsiTheme="minorHAnsi" w:cstheme="minorHAnsi"/>
          <w:lang w:eastAsia="en-US"/>
        </w:rPr>
        <w:t>Stosownie do art. 15 ust.1 pkt. 14 asystent powinien dokumentować swoje czynności dotyczące pracy z rodziną.</w:t>
      </w:r>
      <w:r w:rsidRPr="00993634">
        <w:rPr>
          <w:rFonts w:asciiTheme="minorHAnsi" w:eastAsia="Calibri" w:hAnsiTheme="minorHAnsi" w:cstheme="minorHAnsi"/>
          <w:lang w:eastAsia="en-US"/>
        </w:rPr>
        <w:t xml:space="preserve"> </w:t>
      </w:r>
    </w:p>
    <w:p w:rsidR="0002595C" w:rsidRPr="00D42C3D" w:rsidRDefault="002E75F5" w:rsidP="00CE44CB">
      <w:pPr>
        <w:spacing w:line="276" w:lineRule="auto"/>
        <w:rPr>
          <w:rFonts w:asciiTheme="minorHAnsi" w:eastAsia="Calibri" w:hAnsiTheme="minorHAnsi" w:cstheme="minorHAnsi"/>
          <w:strike/>
          <w:lang w:eastAsia="en-US"/>
        </w:rPr>
      </w:pPr>
      <w:r w:rsidRPr="009B6F2A">
        <w:rPr>
          <w:rFonts w:asciiTheme="minorHAnsi" w:eastAsia="Calibri" w:hAnsiTheme="minorHAnsi" w:cstheme="minorHAnsi"/>
          <w:lang w:eastAsia="en-US"/>
        </w:rPr>
        <w:t>W czterech przypadkach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9B6F2A">
        <w:rPr>
          <w:rFonts w:asciiTheme="minorHAnsi" w:eastAsia="Calibri" w:hAnsiTheme="minorHAnsi" w:cstheme="minorHAnsi"/>
          <w:lang w:eastAsia="en-US"/>
        </w:rPr>
        <w:t xml:space="preserve"> okres między wnioskiem pracownika socjalnego o objęcie rodziny wsparciem asystenta, a sporządzeniem planu pracy wynosił prawie 2 miesiące, w jednym przypadku ponad dwa miesiące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9B6F2A">
        <w:rPr>
          <w:rFonts w:asciiTheme="minorHAnsi" w:eastAsia="Calibri" w:hAnsiTheme="minorHAnsi" w:cstheme="minorHAnsi"/>
          <w:lang w:eastAsia="en-US"/>
        </w:rPr>
        <w:t xml:space="preserve"> a w kolejnej rodzinie ponad trzy miesiące.</w:t>
      </w:r>
      <w:r w:rsidRPr="009B6F2A">
        <w:rPr>
          <w:rFonts w:asciiTheme="minorHAnsi" w:eastAsia="Calibri" w:hAnsiTheme="minorHAnsi" w:cstheme="minorHAnsi"/>
          <w:strike/>
          <w:lang w:eastAsia="en-US"/>
        </w:rPr>
        <w:t xml:space="preserve"> </w:t>
      </w:r>
    </w:p>
    <w:p w:rsidR="0002595C" w:rsidRPr="00B4303A" w:rsidRDefault="002E75F5" w:rsidP="00CE44CB">
      <w:pPr>
        <w:spacing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lastRenderedPageBreak/>
        <w:t>Dokument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00000"/>
          <w:lang w:eastAsia="en-US"/>
        </w:rPr>
        <w:t>pn.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Sprawozdanie półroczne nie </w:t>
      </w:r>
      <w:r>
        <w:rPr>
          <w:rFonts w:asciiTheme="minorHAnsi" w:eastAsia="Calibri" w:hAnsiTheme="minorHAnsi" w:cstheme="minorHAnsi"/>
          <w:color w:val="000000"/>
          <w:lang w:eastAsia="en-US"/>
        </w:rPr>
        <w:t>przewidywał akceptacji/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>podpis</w:t>
      </w:r>
      <w:r>
        <w:rPr>
          <w:rFonts w:asciiTheme="minorHAnsi" w:eastAsia="Calibri" w:hAnsiTheme="minorHAnsi" w:cstheme="minorHAnsi"/>
          <w:color w:val="000000"/>
          <w:lang w:eastAsia="en-US"/>
        </w:rPr>
        <w:t>u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kierownika Ośrodka</w:t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 (uwzględniał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podpis koordynatora</w:t>
      </w:r>
      <w:r>
        <w:rPr>
          <w:rFonts w:asciiTheme="minorHAnsi" w:eastAsia="Calibri" w:hAnsiTheme="minorHAnsi" w:cstheme="minorHAnsi"/>
          <w:color w:val="000000"/>
          <w:lang w:eastAsia="en-US"/>
        </w:rPr>
        <w:t>)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. Z analizy dokumentacji wynika, że kierownik nie zapoznawał się z ww. sprawozdaniami. </w:t>
      </w:r>
    </w:p>
    <w:p w:rsidR="00DE35A0" w:rsidRPr="00B4303A" w:rsidRDefault="002E75F5" w:rsidP="000224D4">
      <w:pPr>
        <w:spacing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W przypadku rodziny, która odmówiła współpracy z asystentem, wątpliwości </w:t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budzi 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dalsze postępowania asystenta wobec ww. rodziny. Jako powód braku pracy z rodziną podała Pani, </w:t>
      </w:r>
      <w:r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>że rodzina nie zgłosiła się zgodnie z wcześniejszymi ustaleniami do Ośrodka, celem podpisania zgody na podjęcie współpracy z asystentem.</w:t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 Brak zgłoszenia się rodziny do O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środka </w:t>
      </w:r>
      <w:r>
        <w:rPr>
          <w:rFonts w:asciiTheme="minorHAnsi" w:eastAsia="Calibri" w:hAnsiTheme="minorHAnsi" w:cstheme="minorHAnsi"/>
          <w:color w:val="000000"/>
          <w:lang w:eastAsia="en-US"/>
        </w:rPr>
        <w:t>został potraktowany,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jako brak zgody na podjęcie pracy z asystentem. W tym przypadku można uznać, </w:t>
      </w:r>
      <w:r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że działania asystenta były </w:t>
      </w:r>
      <w:r>
        <w:rPr>
          <w:rFonts w:asciiTheme="minorHAnsi" w:eastAsia="Calibri" w:hAnsiTheme="minorHAnsi" w:cstheme="minorHAnsi"/>
          <w:color w:val="000000"/>
          <w:lang w:eastAsia="en-US"/>
        </w:rPr>
        <w:t>niewystarczające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>.</w:t>
      </w:r>
      <w:r>
        <w:rPr>
          <w:rStyle w:val="Odwoanieprzypisudolnego"/>
          <w:rFonts w:asciiTheme="minorHAnsi" w:eastAsia="Calibri" w:hAnsiTheme="minorHAnsi" w:cstheme="minorHAnsi"/>
          <w:color w:val="000000"/>
          <w:lang w:eastAsia="en-US"/>
        </w:rPr>
        <w:footnoteReference w:id="14"/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</w:p>
    <w:p w:rsidR="00B068A0" w:rsidRPr="00B4303A" w:rsidRDefault="002E75F5" w:rsidP="000224D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color w:val="000000"/>
          <w:lang w:eastAsia="en-US"/>
        </w:rPr>
        <w:t>Zastrzeżenia budzą też niewłaściwe metody stosowane w pracy asystenta z rodziną.</w:t>
      </w:r>
      <w:r>
        <w:rPr>
          <w:rStyle w:val="Odwoanieprzypisudolnego"/>
          <w:rFonts w:asciiTheme="minorHAnsi" w:eastAsia="Calibri" w:hAnsiTheme="minorHAnsi" w:cstheme="minorHAnsi"/>
          <w:color w:val="000000"/>
          <w:lang w:eastAsia="en-US"/>
        </w:rPr>
        <w:footnoteReference w:id="15"/>
      </w:r>
    </w:p>
    <w:p w:rsidR="00DD6FA0" w:rsidRPr="00993634" w:rsidRDefault="002E75F5" w:rsidP="003C7E5D">
      <w:pPr>
        <w:spacing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Podała Pani, iż asystent rodziny realizował obowiązek określony w art. 15 ust. 1 pkt 18 ustawy, współpracował z jednostkami, podmiotami i osobami specjalizującymi się w działaniach na rzecz dziecka i rodziny. </w:t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Okazana w sprawach dokumentacja rodzin nie potwierdzała działań asystenta </w:t>
      </w:r>
      <w:r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z zakresu współpracy z jednostkami działającymi na rzecz dziecka i 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lastRenderedPageBreak/>
        <w:t xml:space="preserve">rodziny. Powyższa współpraca </w:t>
      </w:r>
      <w:r>
        <w:rPr>
          <w:rFonts w:asciiTheme="minorHAnsi" w:eastAsia="Calibri" w:hAnsiTheme="minorHAnsi" w:cstheme="minorHAnsi"/>
          <w:color w:val="000000"/>
          <w:lang w:eastAsia="en-US"/>
        </w:rPr>
        <w:t>była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niezbędna w celu</w:t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 efektywnego wspierania rodziny. </w:t>
      </w:r>
      <w:r w:rsidRPr="009B6F2A">
        <w:rPr>
          <w:rFonts w:asciiTheme="minorHAnsi" w:eastAsia="Calibri" w:hAnsiTheme="minorHAnsi" w:cstheme="minorHAnsi"/>
          <w:strike/>
          <w:lang w:eastAsia="en-US"/>
        </w:rPr>
        <w:t xml:space="preserve"> </w:t>
      </w:r>
    </w:p>
    <w:p w:rsidR="00CD3AD1" w:rsidRPr="00235F8D" w:rsidRDefault="00150871" w:rsidP="003C7E5D">
      <w:pPr>
        <w:spacing w:line="276" w:lineRule="auto"/>
        <w:rPr>
          <w:rFonts w:asciiTheme="minorHAnsi" w:eastAsia="Calibri" w:hAnsiTheme="minorHAnsi" w:cstheme="minorHAnsi"/>
          <w:strike/>
          <w:color w:val="FF0000"/>
          <w:lang w:eastAsia="en-US"/>
        </w:rPr>
      </w:pPr>
    </w:p>
    <w:p w:rsidR="00492A4A" w:rsidRPr="00B4303A" w:rsidRDefault="002E75F5" w:rsidP="003C7E5D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t>Asystent rodziny zgodnie z art. 15 ust. 1 pkt 16 ustawy realizował obowiązek monitorowania funkcjonowania rodzin</w:t>
      </w:r>
      <w:r>
        <w:rPr>
          <w:rFonts w:asciiTheme="minorHAnsi" w:eastAsia="Calibri" w:hAnsiTheme="minorHAnsi" w:cstheme="minorHAnsi"/>
          <w:lang w:eastAsia="en-US"/>
        </w:rPr>
        <w:t xml:space="preserve">y po zakończeniu pracy z rodziną. Monitowano sytuację </w:t>
      </w:r>
      <w:r w:rsidRPr="001B3E89">
        <w:rPr>
          <w:rFonts w:asciiTheme="minorHAnsi" w:eastAsia="Calibri" w:hAnsiTheme="minorHAnsi" w:cstheme="minorHAnsi"/>
          <w:lang w:eastAsia="en-US"/>
        </w:rPr>
        <w:t>dwóch</w:t>
      </w:r>
      <w:r>
        <w:rPr>
          <w:rFonts w:asciiTheme="minorHAnsi" w:eastAsia="Calibri" w:hAnsiTheme="minorHAnsi" w:cstheme="minorHAnsi"/>
          <w:lang w:eastAsia="en-US"/>
        </w:rPr>
        <w:t xml:space="preserve"> rodzin, z którymi została zakończona współpraca.</w:t>
      </w:r>
      <w:r w:rsidRPr="00B4303A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W tym celu sporządzano</w:t>
      </w:r>
      <w:r w:rsidRPr="00B4303A">
        <w:rPr>
          <w:rFonts w:asciiTheme="minorHAnsi" w:eastAsia="Calibri" w:hAnsiTheme="minorHAnsi" w:cstheme="minorHAnsi"/>
          <w:lang w:eastAsia="en-US"/>
        </w:rPr>
        <w:t xml:space="preserve"> notatki służbowe, w których </w:t>
      </w:r>
      <w:r>
        <w:rPr>
          <w:rFonts w:asciiTheme="minorHAnsi" w:eastAsia="Calibri" w:hAnsiTheme="minorHAnsi" w:cstheme="minorHAnsi"/>
          <w:lang w:eastAsia="en-US"/>
        </w:rPr>
        <w:t xml:space="preserve">asystent </w:t>
      </w:r>
      <w:r w:rsidRPr="00B4303A">
        <w:rPr>
          <w:rFonts w:asciiTheme="minorHAnsi" w:eastAsia="Calibri" w:hAnsiTheme="minorHAnsi" w:cstheme="minorHAnsi"/>
          <w:lang w:eastAsia="en-US"/>
        </w:rPr>
        <w:t xml:space="preserve">dokonywał podsumowania funkcjonowania rodziny. </w:t>
      </w:r>
    </w:p>
    <w:p w:rsidR="000224D4" w:rsidRPr="00B4303A" w:rsidRDefault="002E75F5" w:rsidP="000224D4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br/>
        <w:t xml:space="preserve">Gmina Czerwonka nie obejmowała rodzin przeżywających trudności w wypełnianiu funkcji opiekuńczo-wychowawczych pomocą rodzin wspierających, o których mowa w art. 29 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>ustawy. Na terenie gminy nie funkcjonują też placówki wsparcia</w:t>
      </w:r>
      <w:r w:rsidRPr="00B4303A">
        <w:rPr>
          <w:rFonts w:asciiTheme="minorHAnsi" w:eastAsia="Calibri" w:hAnsiTheme="minorHAnsi" w:cstheme="minorHAnsi"/>
          <w:i/>
          <w:color w:val="000000"/>
          <w:lang w:eastAsia="en-US"/>
        </w:rPr>
        <w:t xml:space="preserve"> 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>dziennego.</w:t>
      </w:r>
      <w:r w:rsidRPr="00B4303A">
        <w:rPr>
          <w:rFonts w:asciiTheme="minorHAnsi" w:eastAsia="Calibri" w:hAnsiTheme="minorHAnsi" w:cstheme="minorHAnsi"/>
          <w:lang w:eastAsia="en-US"/>
        </w:rPr>
        <w:br/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br/>
        <w:t>W badanym okresie do Ośrodka nie wpłynął wniosek o przyznanie świadczenia z tytułu urodzenia się żywego dziecka, o którym mowa w art. 10 ustawy o wsparciu kobiet w ciąży i rodzin „Za życiem”</w:t>
      </w:r>
      <w:r w:rsidRPr="00B4303A">
        <w:rPr>
          <w:rFonts w:asciiTheme="minorHAnsi" w:eastAsia="Calibri" w:hAnsiTheme="minorHAnsi" w:cstheme="minorHAnsi"/>
          <w:i/>
          <w:color w:val="000000"/>
          <w:lang w:eastAsia="en-US"/>
        </w:rPr>
        <w:t>.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Ustawa o wsparciu kobiet w ciąży i rodzin „Za życiem” wprowadziła nowe zadania dla asystenta rodziny, ma on odgrywać rolę koordynatora i przewodnika rodzin po systemie oferowanego wsparcia. Rolą asystenta rodziny jest koordynacja poradnictwa w zakresie: przezwyciężania trudności w pielęgnacji i wychowywaniu 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lastRenderedPageBreak/>
        <w:t xml:space="preserve">dziecka, wsparcia psychologicznego, pomocy prawnej, w szczególności w zakresie praw rodzicielskich i uprawnień pracowniczych, dostępu do rehabilitacji społecznej i zawodowej oraz świadczeń opieki zdrowotnej. </w:t>
      </w:r>
      <w:r>
        <w:rPr>
          <w:rFonts w:asciiTheme="minorHAnsi" w:eastAsia="Calibri" w:hAnsiTheme="minorHAnsi" w:cstheme="minorHAnsi"/>
          <w:color w:val="000000"/>
          <w:lang w:eastAsia="en-US"/>
        </w:rPr>
        <w:t>Z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arządzeniem kierownika Ośrodka Nr 14/2020 z 18 grudnia 2020 r. </w:t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wprowadzono 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>procedur</w:t>
      </w:r>
      <w:r>
        <w:rPr>
          <w:rFonts w:asciiTheme="minorHAnsi" w:eastAsia="Calibri" w:hAnsiTheme="minorHAnsi" w:cstheme="minorHAnsi"/>
          <w:color w:val="000000"/>
          <w:lang w:eastAsia="en-US"/>
        </w:rPr>
        <w:t>ę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koordynacji asystenta rodziny przewidzian</w:t>
      </w:r>
      <w:r>
        <w:rPr>
          <w:rFonts w:asciiTheme="minorHAnsi" w:eastAsia="Calibri" w:hAnsiTheme="minorHAnsi" w:cstheme="minorHAnsi"/>
          <w:color w:val="000000"/>
          <w:lang w:eastAsia="en-US"/>
        </w:rPr>
        <w:t>ą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w ramach realizacji ustawy z dnia 4 listopada 2016 r. o wsparciu kobiet w ciąży i rodzin ,,Za życiem”.</w:t>
      </w:r>
      <w:r>
        <w:rPr>
          <w:rStyle w:val="Odwoanieprzypisudolnego"/>
          <w:rFonts w:asciiTheme="minorHAnsi" w:eastAsia="Calibri" w:hAnsiTheme="minorHAnsi" w:cstheme="minorHAnsi"/>
          <w:color w:val="000000"/>
          <w:lang w:eastAsia="en-US"/>
        </w:rPr>
        <w:footnoteReference w:id="16"/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00000"/>
          <w:lang w:eastAsia="en-US"/>
        </w:rPr>
        <w:t>P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>rocedur</w:t>
      </w:r>
      <w:r>
        <w:rPr>
          <w:rFonts w:asciiTheme="minorHAnsi" w:eastAsia="Calibri" w:hAnsiTheme="minorHAnsi" w:cstheme="minorHAnsi"/>
          <w:color w:val="000000"/>
          <w:lang w:eastAsia="en-US"/>
        </w:rPr>
        <w:t>a uwzględniała wzory dokumentów pn.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: wniosek </w:t>
      </w:r>
      <w:r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o objęcie koordynacją przez asystenta, oświadczenie o wyrażeniu zgody na współpracę </w:t>
      </w:r>
      <w:r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>z asystentem, imienne upoważnienie, arkusz diagnozy/ocena sytuacji rodziny, weryfikacja planu pracy z rodziną (raz na pół roku), cele pracy z rodziną (raz na pół roku), indywidualny katalog możliwego wsparcia. W procedurze w etapie VI wspomina się, że po zakończeniu usługi asystent rodziny prowadzi monitoring funkcjonowania rodziny i każde spotkanie odnotowuje w karcie monitoringu. W załączonej dokumentacji nie ma przygotowanej karty monitoringu.</w:t>
      </w:r>
    </w:p>
    <w:p w:rsidR="00D9487B" w:rsidRDefault="002E75F5" w:rsidP="000224D4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 xml:space="preserve">  </w:t>
      </w:r>
      <w:r>
        <w:rPr>
          <w:rFonts w:asciiTheme="minorHAnsi" w:eastAsia="Calibri" w:hAnsiTheme="minorHAnsi" w:cstheme="minorHAnsi"/>
          <w:color w:val="000000"/>
          <w:lang w:eastAsia="en-US"/>
        </w:rPr>
        <w:br/>
        <w:t xml:space="preserve">4. Realizacja obowiązku wspierania rodziny przeżywającej trudności w wypełnianiu funkcji opiekuńczo-wychowawczych w zakresie ustalonym ustawą, w związku z wystąpieniem stanu epidemii. </w:t>
      </w:r>
    </w:p>
    <w:p w:rsidR="000224D4" w:rsidRPr="00B4303A" w:rsidRDefault="002E75F5" w:rsidP="000224D4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B4303A">
        <w:rPr>
          <w:rFonts w:asciiTheme="minorHAnsi" w:eastAsia="Calibri" w:hAnsiTheme="minorHAnsi" w:cstheme="minorHAnsi"/>
          <w:color w:val="000000"/>
          <w:lang w:eastAsia="en-US"/>
        </w:rPr>
        <w:lastRenderedPageBreak/>
        <w:t>W trakcie trwania epidemii Ośrodek wykonywał zadania z zakresu wspierania rodziny przeżywającej trudności w wypełnianiu funkcji opiekuńczo</w:t>
      </w:r>
      <w:r>
        <w:rPr>
          <w:rFonts w:asciiTheme="minorHAnsi" w:eastAsia="Calibri" w:hAnsiTheme="minorHAnsi" w:cstheme="minorHAnsi"/>
          <w:color w:val="000000"/>
          <w:lang w:eastAsia="en-US"/>
        </w:rPr>
        <w:t>-</w:t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>wychowawczych. Zarządzeniem kierownika Nr 4/2020 z 2 listopada 2020 r. wprowadzono regulamin pracy zdalnej dla pracowników Ośrodka.</w:t>
      </w:r>
      <w:r>
        <w:rPr>
          <w:rStyle w:val="Odwoanieprzypisudolnego"/>
          <w:rFonts w:asciiTheme="minorHAnsi" w:eastAsia="Calibri" w:hAnsiTheme="minorHAnsi" w:cstheme="minorHAnsi"/>
          <w:color w:val="000000"/>
          <w:lang w:eastAsia="en-US"/>
        </w:rPr>
        <w:footnoteReference w:id="17"/>
      </w:r>
      <w:r w:rsidRPr="00B4303A">
        <w:rPr>
          <w:rFonts w:asciiTheme="minorHAnsi" w:eastAsia="Calibri" w:hAnsiTheme="minorHAnsi" w:cstheme="minorHAnsi"/>
          <w:color w:val="000000"/>
          <w:lang w:eastAsia="en-US"/>
        </w:rPr>
        <w:t xml:space="preserve"> Praca zdalna prowadzona była drogą elektroniczną i telefoniczną. Praca zdalna wykonywana była w godzinach pracy urzędu. We wprowadzonym regulaminie nie było informacji dotyczącej procedury postępowania w przypadku konieczności podjęcia działań pracowników w terenie. </w:t>
      </w:r>
      <w:r w:rsidRPr="00D42C3D">
        <w:rPr>
          <w:rFonts w:asciiTheme="minorHAnsi" w:eastAsia="Calibri" w:hAnsiTheme="minorHAnsi" w:cstheme="minorHAnsi"/>
          <w:lang w:eastAsia="en-US"/>
        </w:rPr>
        <w:t xml:space="preserve">Wyjaśniła Pani, że asystent rodziny utrzymywał stały kontakt telefoniczny z rodzinami, a także prowadził pracę z rodziną w miejscu jej zamieszkania, z zachowaniem wszelkich środków bezpieczeństwa. Realizowano plan pracy z rodziną i udzielano pomocy w sposób ciągły. Dokumentacja prowadzona była na bieżąco. </w:t>
      </w:r>
    </w:p>
    <w:p w:rsidR="000224D4" w:rsidRPr="00B4303A" w:rsidRDefault="00150871" w:rsidP="000224D4">
      <w:pPr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</w:p>
    <w:p w:rsidR="000224D4" w:rsidRPr="00B4303A" w:rsidRDefault="002E75F5" w:rsidP="000224D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t xml:space="preserve">Na podstawie art. 197 d ustawy z dnia 9 czerwca 2011 r. o wspieraniu rodziny i systemie pieczy zastępczej oraz na podstawie rozporządzenia Ministra Pracy i Polityki Społecznej </w:t>
      </w:r>
      <w:r w:rsidRPr="00B4303A">
        <w:rPr>
          <w:rFonts w:asciiTheme="minorHAnsi" w:eastAsia="Calibri" w:hAnsiTheme="minorHAnsi" w:cstheme="minorHAnsi"/>
          <w:lang w:eastAsia="en-US"/>
        </w:rPr>
        <w:br/>
        <w:t>z dnia 21 sierpnia 2015 r. w sprawie przeprowadzania kontroli przez wojewodę oraz wzoru legitymacji uprawniającej do przeprowadzania kontroli i wobec stwierdzonych nieprawidłowości kieruję do Pani kierownik następujące zalecenia pokontrolne:</w:t>
      </w:r>
    </w:p>
    <w:p w:rsidR="000224D4" w:rsidRPr="00045358" w:rsidRDefault="002E75F5" w:rsidP="000224D4">
      <w:pPr>
        <w:numPr>
          <w:ilvl w:val="0"/>
          <w:numId w:val="3"/>
        </w:numPr>
        <w:spacing w:line="276" w:lineRule="auto"/>
        <w:ind w:left="714" w:hanging="357"/>
        <w:rPr>
          <w:rFonts w:asciiTheme="minorHAnsi" w:eastAsia="Calibri" w:hAnsiTheme="minorHAnsi" w:cstheme="minorHAnsi"/>
          <w:b/>
          <w:lang w:eastAsia="en-US"/>
        </w:rPr>
      </w:pPr>
      <w:r w:rsidRPr="00045358">
        <w:rPr>
          <w:rFonts w:asciiTheme="minorHAnsi" w:eastAsia="Calibri" w:hAnsiTheme="minorHAnsi" w:cstheme="minorHAnsi"/>
          <w:lang w:eastAsia="en-US"/>
        </w:rPr>
        <w:lastRenderedPageBreak/>
        <w:t>opracować plan pracy z rodziną z uwzględnieniem wszystkich elementów zgodnie z art. 15 ust. 1 pkt 1-2 ustawy, we współpracy z członkami rodziny i w konsultacji z pracownikiem socjalnym lub z koordynatorem rodzinnej pieczy zastępczej,</w:t>
      </w:r>
    </w:p>
    <w:p w:rsidR="000224D4" w:rsidRPr="00045358" w:rsidRDefault="002E75F5" w:rsidP="000224D4">
      <w:pPr>
        <w:numPr>
          <w:ilvl w:val="0"/>
          <w:numId w:val="3"/>
        </w:numPr>
        <w:spacing w:line="276" w:lineRule="auto"/>
        <w:ind w:left="714" w:hanging="357"/>
        <w:rPr>
          <w:rFonts w:asciiTheme="minorHAnsi" w:eastAsia="Calibri" w:hAnsiTheme="minorHAnsi" w:cstheme="minorHAnsi"/>
          <w:b/>
          <w:lang w:eastAsia="en-US"/>
        </w:rPr>
      </w:pPr>
      <w:r w:rsidRPr="00045358">
        <w:rPr>
          <w:rFonts w:asciiTheme="minorHAnsi" w:eastAsia="Calibri" w:hAnsiTheme="minorHAnsi" w:cstheme="minorHAnsi"/>
          <w:lang w:eastAsia="en-US"/>
        </w:rPr>
        <w:t xml:space="preserve">rzetelnie sporządzać okresową ocenę sytuacji rodziny oraz dokumentować przebieg pracy </w:t>
      </w:r>
      <w:r w:rsidRPr="00045358">
        <w:rPr>
          <w:rFonts w:asciiTheme="minorHAnsi" w:eastAsia="Calibri" w:hAnsiTheme="minorHAnsi" w:cstheme="minorHAnsi"/>
          <w:lang w:eastAsia="en-US"/>
        </w:rPr>
        <w:br/>
        <w:t>z rodziną,</w:t>
      </w:r>
    </w:p>
    <w:p w:rsidR="000224D4" w:rsidRPr="00045358" w:rsidRDefault="002E75F5" w:rsidP="000224D4">
      <w:pPr>
        <w:numPr>
          <w:ilvl w:val="0"/>
          <w:numId w:val="3"/>
        </w:numPr>
        <w:spacing w:line="276" w:lineRule="auto"/>
        <w:ind w:left="714" w:hanging="357"/>
        <w:rPr>
          <w:rFonts w:asciiTheme="minorHAnsi" w:eastAsia="Calibri" w:hAnsiTheme="minorHAnsi" w:cstheme="minorHAnsi"/>
          <w:b/>
          <w:lang w:eastAsia="en-US"/>
        </w:rPr>
      </w:pPr>
      <w:r w:rsidRPr="00045358">
        <w:rPr>
          <w:rFonts w:asciiTheme="minorHAnsi" w:eastAsia="Calibri" w:hAnsiTheme="minorHAnsi" w:cstheme="minorHAnsi"/>
          <w:lang w:eastAsia="en-US"/>
        </w:rPr>
        <w:t>dokumentować sposoby współpracy z instytucjami i organizacjami działającymi na rzecz dziecka i rodziny, co przekłada się na jakość i skuteczność udzielanej pomocy,</w:t>
      </w:r>
    </w:p>
    <w:p w:rsidR="000224D4" w:rsidRPr="00045358" w:rsidRDefault="002E75F5" w:rsidP="000224D4">
      <w:pPr>
        <w:numPr>
          <w:ilvl w:val="0"/>
          <w:numId w:val="4"/>
        </w:numPr>
        <w:spacing w:after="200" w:line="276" w:lineRule="auto"/>
        <w:rPr>
          <w:rFonts w:asciiTheme="minorHAnsi" w:eastAsia="Calibri" w:hAnsiTheme="minorHAnsi" w:cstheme="minorHAnsi"/>
          <w:i/>
          <w:lang w:eastAsia="en-US"/>
        </w:rPr>
      </w:pPr>
      <w:r w:rsidRPr="00045358">
        <w:rPr>
          <w:rFonts w:asciiTheme="minorHAnsi" w:eastAsia="Calibri" w:hAnsiTheme="minorHAnsi" w:cstheme="minorHAnsi"/>
          <w:lang w:eastAsia="en-US"/>
        </w:rPr>
        <w:t>wypełniać obowiązek wynikający z art. 179 ustawy dotyczący składania radzie gminy rocznych sprawozdań z realizacji zadań z zakresu wspierania rodziny oraz przedstawiania potrzeb w tym zakresie.</w:t>
      </w:r>
    </w:p>
    <w:p w:rsidR="000224D4" w:rsidRPr="00B4303A" w:rsidRDefault="002E75F5" w:rsidP="000224D4">
      <w:pPr>
        <w:spacing w:line="276" w:lineRule="auto"/>
        <w:rPr>
          <w:rFonts w:asciiTheme="minorHAnsi" w:eastAsia="Calibri" w:hAnsiTheme="minorHAnsi" w:cstheme="minorHAnsi"/>
          <w:highlight w:val="cyan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t>Uwagi i wnioski pokontrolne</w:t>
      </w:r>
      <w:r w:rsidRPr="00B4303A">
        <w:rPr>
          <w:rFonts w:asciiTheme="minorHAnsi" w:eastAsia="Calibri" w:hAnsiTheme="minorHAnsi" w:cstheme="minorHAnsi"/>
          <w:highlight w:val="cyan"/>
          <w:lang w:eastAsia="en-US"/>
        </w:rPr>
        <w:t xml:space="preserve"> </w:t>
      </w:r>
    </w:p>
    <w:p w:rsidR="000224D4" w:rsidRPr="00B4303A" w:rsidRDefault="002E75F5" w:rsidP="000224D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t>Ponadto zwracam uwagę na potrzebę:</w:t>
      </w:r>
    </w:p>
    <w:p w:rsidR="000224D4" w:rsidRPr="00045358" w:rsidRDefault="002E75F5" w:rsidP="003D7606">
      <w:pPr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45358">
        <w:rPr>
          <w:rFonts w:asciiTheme="minorHAnsi" w:eastAsia="Calibri" w:hAnsiTheme="minorHAnsi" w:cstheme="minorHAnsi"/>
          <w:lang w:eastAsia="en-US"/>
        </w:rPr>
        <w:t>uwzględniać zapisy procedury z zakresu działań podejmowanych przez asystenta rodziny i pracownika socjalnego na rzecz rodzin przeżywających trudności w wypełnianiu funkcji opiekuńczo-wychowawczych, a w szczególności odnoszące się do sposobu postępowania w przypadku, gdy rodzina odmawia współpracy lub z niej rezygnuje,</w:t>
      </w:r>
    </w:p>
    <w:p w:rsidR="000224D4" w:rsidRPr="00045358" w:rsidRDefault="002E75F5" w:rsidP="000224D4">
      <w:pPr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045358">
        <w:rPr>
          <w:rFonts w:asciiTheme="minorHAnsi" w:eastAsia="Calibri" w:hAnsiTheme="minorHAnsi" w:cstheme="minorHAnsi"/>
          <w:lang w:eastAsia="en-US"/>
        </w:rPr>
        <w:lastRenderedPageBreak/>
        <w:t>podjęcia działań w celu nawiązania współpracy z rodzinami, które mogłyby stanowić rodzinę wspierającą dla rodzin przeżywających trudności w pełnieniu funkcji opiekuńczo-wychowawczych oraz utworzenia placówki wsparcia dziennego dla dzieci z tych rodzin.</w:t>
      </w:r>
    </w:p>
    <w:p w:rsidR="000224D4" w:rsidRPr="00B4303A" w:rsidRDefault="00150871" w:rsidP="000224D4">
      <w:pPr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</w:p>
    <w:p w:rsidR="000224D4" w:rsidRPr="00B4303A" w:rsidRDefault="002E75F5" w:rsidP="00045358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t>Pouczenie</w:t>
      </w:r>
    </w:p>
    <w:p w:rsidR="000224D4" w:rsidRPr="00B4303A" w:rsidRDefault="002E75F5" w:rsidP="000224D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t xml:space="preserve">Zgodnie z art. 197d ustawy z dnia 9 czerwca 2011 r. o wspieraniu rodziny i systemie pieczy zastępczej (Dz. U. z 2020 r. poz. 821, z późn. zm.) oraz § 14 ust. 1 rozporządzenia Ministra Pracy </w:t>
      </w:r>
      <w:r w:rsidRPr="00B4303A">
        <w:rPr>
          <w:rFonts w:asciiTheme="minorHAnsi" w:eastAsia="Calibri" w:hAnsiTheme="minorHAnsi" w:cstheme="minorHAnsi"/>
          <w:lang w:eastAsia="en-US"/>
        </w:rPr>
        <w:br/>
        <w:t xml:space="preserve">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</w:t>
      </w:r>
      <w:r w:rsidRPr="00B4303A">
        <w:rPr>
          <w:rFonts w:asciiTheme="minorHAnsi" w:eastAsia="Calibri" w:hAnsiTheme="minorHAnsi" w:cstheme="minorHAnsi"/>
          <w:lang w:eastAsia="en-US"/>
        </w:rPr>
        <w:br/>
        <w:t>w nim zaleceń pokontrolnych na adres: Mazowiecki Urząd Wojewódzki w Warszawie, Wydział Polityki Społecznej, plac Bankowy 3/5, 00-950 Warszawa.</w:t>
      </w:r>
    </w:p>
    <w:p w:rsidR="000224D4" w:rsidRPr="00B4303A" w:rsidRDefault="00150871" w:rsidP="000224D4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0224D4" w:rsidRPr="00B4303A" w:rsidRDefault="002E75F5" w:rsidP="000224D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t xml:space="preserve">W przypadku nieuwzględnienia przez Wojewodę Mazowieckiego zastrzeżeń oraz w przypadku nie zgłoszenia zastrzeżeń do zaleceń, kontrolowana jednostka jest obowiązana w terminie 30 dni od otrzymania niniejszego wystąpienia pokontrolnego powiadomić </w:t>
      </w:r>
      <w:r w:rsidRPr="00B4303A">
        <w:rPr>
          <w:rFonts w:asciiTheme="minorHAnsi" w:eastAsia="Calibri" w:hAnsiTheme="minorHAnsi" w:cstheme="minorHAnsi"/>
          <w:lang w:eastAsia="en-US"/>
        </w:rPr>
        <w:lastRenderedPageBreak/>
        <w:t>wojewodę o sposobie realizacji uwag, wniosków i zaleceń. W przypadku uwzględnienia zastrzeżeń odpowiadając na zalecenia należy mieć na uwadze zmiany wynikające z powyższego faktu.</w:t>
      </w:r>
    </w:p>
    <w:p w:rsidR="000224D4" w:rsidRPr="00B4303A" w:rsidRDefault="002E75F5" w:rsidP="000224D4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4303A">
        <w:rPr>
          <w:rFonts w:asciiTheme="minorHAnsi" w:eastAsia="Calibri" w:hAnsiTheme="minorHAnsi" w:cstheme="minorHAnsi"/>
          <w:lang w:eastAsia="en-US"/>
        </w:rPr>
        <w:t>Jednocześnie przypominam, że w przypadku osób, które nie realizują zaleceń pokontrolnych mają zastosowanie przepisy art. 198 ustawy o wspieraniu rodziny i systemie pieczy zastępczej.</w:t>
      </w:r>
    </w:p>
    <w:p w:rsidR="000224D4" w:rsidRPr="00260AB9" w:rsidRDefault="002E75F5" w:rsidP="00260AB9">
      <w:pPr>
        <w:spacing w:after="200" w:line="276" w:lineRule="auto"/>
        <w:ind w:left="2825" w:firstLine="720"/>
        <w:rPr>
          <w:rFonts w:asciiTheme="minorHAnsi" w:eastAsia="Calibri" w:hAnsiTheme="minorHAnsi" w:cstheme="minorHAnsi"/>
          <w:i/>
          <w:color w:val="FF0000"/>
          <w:highlight w:val="yellow"/>
          <w:lang w:eastAsia="en-US"/>
        </w:rPr>
      </w:pPr>
      <w:r w:rsidRPr="00B4303A">
        <w:rPr>
          <w:rFonts w:asciiTheme="minorHAnsi" w:eastAsia="Calibri" w:hAnsiTheme="minorHAnsi" w:cstheme="minorHAnsi"/>
          <w:i/>
          <w:lang w:eastAsia="en-US"/>
        </w:rPr>
        <w:t xml:space="preserve">   </w:t>
      </w:r>
    </w:p>
    <w:p w:rsidR="000224D4" w:rsidRPr="00B4303A" w:rsidRDefault="002E75F5" w:rsidP="000224D4">
      <w:pPr>
        <w:spacing w:line="276" w:lineRule="auto"/>
        <w:ind w:left="2825" w:firstLine="720"/>
        <w:jc w:val="center"/>
        <w:rPr>
          <w:rFonts w:asciiTheme="minorHAnsi" w:hAnsiTheme="minorHAnsi" w:cstheme="minorHAnsi"/>
        </w:rPr>
      </w:pPr>
      <w:r w:rsidRPr="00B4303A">
        <w:rPr>
          <w:rFonts w:asciiTheme="minorHAnsi" w:hAnsiTheme="minorHAnsi" w:cstheme="minorHAnsi"/>
        </w:rPr>
        <w:t>z up. WOJEWODY MAZOWIECKIEGO</w:t>
      </w:r>
    </w:p>
    <w:p w:rsidR="000224D4" w:rsidRPr="00B4303A" w:rsidRDefault="00150871" w:rsidP="000224D4">
      <w:pPr>
        <w:spacing w:line="276" w:lineRule="auto"/>
        <w:ind w:left="2825" w:firstLine="720"/>
        <w:jc w:val="center"/>
        <w:rPr>
          <w:rFonts w:asciiTheme="minorHAnsi" w:hAnsiTheme="minorHAnsi" w:cstheme="minorHAnsi"/>
        </w:rPr>
      </w:pPr>
    </w:p>
    <w:p w:rsidR="000224D4" w:rsidRDefault="00260AB9" w:rsidP="000224D4">
      <w:pPr>
        <w:spacing w:line="276" w:lineRule="auto"/>
        <w:ind w:left="2825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Olszewska</w:t>
      </w:r>
    </w:p>
    <w:p w:rsidR="00260AB9" w:rsidRDefault="00260AB9" w:rsidP="000224D4">
      <w:pPr>
        <w:spacing w:line="276" w:lineRule="auto"/>
        <w:ind w:left="2825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Wydziału Polityki Społecznej</w:t>
      </w:r>
    </w:p>
    <w:p w:rsidR="00260AB9" w:rsidRPr="00B4303A" w:rsidRDefault="00260AB9" w:rsidP="000224D4">
      <w:pPr>
        <w:spacing w:line="276" w:lineRule="auto"/>
        <w:ind w:left="2825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Wydział Polityki Społecznej</w:t>
      </w:r>
    </w:p>
    <w:p w:rsidR="000224D4" w:rsidRPr="00B4303A" w:rsidRDefault="00150871" w:rsidP="000224D4">
      <w:pPr>
        <w:spacing w:line="276" w:lineRule="auto"/>
        <w:ind w:left="2825" w:firstLine="720"/>
        <w:jc w:val="center"/>
        <w:rPr>
          <w:rFonts w:asciiTheme="minorHAnsi" w:hAnsiTheme="minorHAnsi" w:cstheme="minorHAnsi"/>
        </w:rPr>
      </w:pPr>
    </w:p>
    <w:p w:rsidR="000224D4" w:rsidRPr="00B4303A" w:rsidRDefault="00150871" w:rsidP="000224D4">
      <w:pPr>
        <w:spacing w:line="276" w:lineRule="auto"/>
        <w:ind w:left="2825" w:firstLine="720"/>
        <w:jc w:val="center"/>
        <w:rPr>
          <w:rFonts w:asciiTheme="minorHAnsi" w:hAnsiTheme="minorHAnsi" w:cstheme="minorHAnsi"/>
        </w:rPr>
      </w:pPr>
    </w:p>
    <w:p w:rsidR="000224D4" w:rsidRPr="00B4303A" w:rsidRDefault="00150871" w:rsidP="000224D4">
      <w:pPr>
        <w:spacing w:line="276" w:lineRule="auto"/>
        <w:ind w:left="2825" w:firstLine="720"/>
        <w:jc w:val="center"/>
        <w:rPr>
          <w:rFonts w:asciiTheme="minorHAnsi" w:hAnsiTheme="minorHAnsi" w:cstheme="minorHAnsi"/>
        </w:rPr>
      </w:pPr>
    </w:p>
    <w:p w:rsidR="000224D4" w:rsidRPr="00B4303A" w:rsidRDefault="002E75F5" w:rsidP="000224D4">
      <w:pPr>
        <w:spacing w:line="276" w:lineRule="auto"/>
        <w:ind w:left="4963" w:hanging="1561"/>
        <w:jc w:val="center"/>
        <w:rPr>
          <w:rFonts w:asciiTheme="minorHAnsi" w:hAnsiTheme="minorHAnsi" w:cstheme="minorHAnsi"/>
        </w:rPr>
      </w:pPr>
      <w:r w:rsidRPr="00B4303A">
        <w:rPr>
          <w:rFonts w:asciiTheme="minorHAnsi" w:hAnsiTheme="minorHAnsi" w:cstheme="minorHAnsi"/>
        </w:rPr>
        <w:t>/podpisano bezpiecznym podpisem elektronicznym</w:t>
      </w:r>
    </w:p>
    <w:p w:rsidR="000224D4" w:rsidRPr="00B4303A" w:rsidRDefault="002E75F5" w:rsidP="000224D4">
      <w:pPr>
        <w:spacing w:line="276" w:lineRule="auto"/>
        <w:ind w:left="4963" w:hanging="1561"/>
        <w:jc w:val="center"/>
        <w:rPr>
          <w:rFonts w:asciiTheme="minorHAnsi" w:hAnsiTheme="minorHAnsi" w:cstheme="minorHAnsi"/>
        </w:rPr>
      </w:pPr>
      <w:r w:rsidRPr="00B4303A">
        <w:rPr>
          <w:rFonts w:asciiTheme="minorHAnsi" w:hAnsiTheme="minorHAnsi" w:cstheme="minorHAnsi"/>
        </w:rPr>
        <w:t>weryfikowanym ważnym kwalifikowanym certyfikatem/</w:t>
      </w:r>
    </w:p>
    <w:p w:rsidR="000224D4" w:rsidRPr="00B4303A" w:rsidRDefault="002E75F5" w:rsidP="000224D4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B4303A">
        <w:rPr>
          <w:rFonts w:asciiTheme="minorHAnsi" w:eastAsia="Calibri" w:hAnsiTheme="minorHAnsi" w:cstheme="minorHAnsi"/>
          <w:bCs/>
          <w:lang w:eastAsia="en-US"/>
        </w:rPr>
        <w:t>Starszy inspektor wojewódzki</w:t>
      </w:r>
    </w:p>
    <w:p w:rsidR="000224D4" w:rsidRPr="00B4303A" w:rsidRDefault="002E75F5" w:rsidP="000224D4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B4303A">
        <w:rPr>
          <w:rFonts w:asciiTheme="minorHAnsi" w:eastAsia="Calibri" w:hAnsiTheme="minorHAnsi" w:cstheme="minorHAnsi"/>
          <w:bCs/>
          <w:lang w:eastAsia="en-US"/>
        </w:rPr>
        <w:lastRenderedPageBreak/>
        <w:t>Monika Głuchowska</w:t>
      </w:r>
    </w:p>
    <w:p w:rsidR="000224D4" w:rsidRPr="00B4303A" w:rsidRDefault="002E75F5" w:rsidP="000224D4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B4303A">
        <w:rPr>
          <w:rFonts w:asciiTheme="minorHAnsi" w:eastAsia="Calibri" w:hAnsiTheme="minorHAnsi" w:cstheme="minorHAnsi"/>
          <w:bCs/>
          <w:lang w:eastAsia="en-US"/>
        </w:rPr>
        <w:t>Starszy inspektor wojewódzki</w:t>
      </w:r>
    </w:p>
    <w:p w:rsidR="004824F3" w:rsidRPr="009B6F2A" w:rsidRDefault="002E75F5" w:rsidP="009B6F2A">
      <w:pPr>
        <w:tabs>
          <w:tab w:val="left" w:pos="5245"/>
        </w:tabs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4303A">
        <w:rPr>
          <w:rFonts w:asciiTheme="minorHAnsi" w:eastAsia="Calibri" w:hAnsiTheme="minorHAnsi" w:cstheme="minorHAnsi"/>
          <w:bCs/>
          <w:lang w:eastAsia="en-US"/>
        </w:rPr>
        <w:t>Monika Zambrzycka</w:t>
      </w:r>
      <w:r w:rsidRPr="00B4303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24F3" w:rsidRPr="009B6F2A" w:rsidSect="003E626C">
      <w:footerReference w:type="default" r:id="rId1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71" w:rsidRDefault="00150871">
      <w:r>
        <w:separator/>
      </w:r>
    </w:p>
  </w:endnote>
  <w:endnote w:type="continuationSeparator" w:id="0">
    <w:p w:rsidR="00150871" w:rsidRDefault="0015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284865"/>
      <w:docPartObj>
        <w:docPartGallery w:val="Page Numbers (Bottom of Page)"/>
        <w:docPartUnique/>
      </w:docPartObj>
    </w:sdtPr>
    <w:sdtEndPr/>
    <w:sdtContent>
      <w:p w:rsidR="00DD24D9" w:rsidRDefault="002E75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9B6">
          <w:rPr>
            <w:noProof/>
          </w:rPr>
          <w:t>1</w:t>
        </w:r>
        <w:r>
          <w:fldChar w:fldCharType="end"/>
        </w:r>
      </w:p>
    </w:sdtContent>
  </w:sdt>
  <w:p w:rsidR="00DD24D9" w:rsidRDefault="00150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71" w:rsidRDefault="00150871" w:rsidP="000224D4">
      <w:r>
        <w:separator/>
      </w:r>
    </w:p>
  </w:footnote>
  <w:footnote w:type="continuationSeparator" w:id="0">
    <w:p w:rsidR="00150871" w:rsidRDefault="00150871" w:rsidP="000224D4">
      <w:r>
        <w:continuationSeparator/>
      </w:r>
    </w:p>
  </w:footnote>
  <w:footnote w:id="1">
    <w:p w:rsidR="000224D4" w:rsidRPr="002C5CEB" w:rsidRDefault="002E75F5" w:rsidP="000224D4">
      <w:pPr>
        <w:pStyle w:val="Tekstprzypisudolnego"/>
        <w:rPr>
          <w:rFonts w:asciiTheme="minorHAnsi" w:hAnsiTheme="minorHAnsi" w:cstheme="minorHAnsi"/>
        </w:rPr>
      </w:pPr>
      <w:r w:rsidRPr="002C5CEB">
        <w:rPr>
          <w:rStyle w:val="Odwoanieprzypisudolnego"/>
          <w:rFonts w:asciiTheme="minorHAnsi" w:hAnsiTheme="minorHAnsi" w:cstheme="minorHAnsi"/>
        </w:rPr>
        <w:footnoteRef/>
      </w:r>
      <w:r w:rsidRPr="002C5CEB">
        <w:rPr>
          <w:rFonts w:asciiTheme="minorHAnsi" w:hAnsiTheme="minorHAnsi" w:cstheme="minorHAnsi"/>
        </w:rPr>
        <w:t xml:space="preserve"> Akta kontroli, s. 23</w:t>
      </w:r>
    </w:p>
  </w:footnote>
  <w:footnote w:id="2">
    <w:p w:rsidR="000224D4" w:rsidRPr="002C5CEB" w:rsidRDefault="002E75F5" w:rsidP="000224D4">
      <w:pPr>
        <w:pStyle w:val="Tekstprzypisudolnego"/>
        <w:rPr>
          <w:rFonts w:asciiTheme="minorHAnsi" w:hAnsiTheme="minorHAnsi" w:cstheme="minorHAnsi"/>
        </w:rPr>
      </w:pPr>
      <w:r w:rsidRPr="002C5CEB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26-48</w:t>
      </w:r>
    </w:p>
  </w:footnote>
  <w:footnote w:id="3">
    <w:p w:rsidR="000224D4" w:rsidRPr="002C5CEB" w:rsidRDefault="002E75F5" w:rsidP="000224D4">
      <w:pPr>
        <w:pStyle w:val="Tekstprzypisudolnego"/>
        <w:rPr>
          <w:rFonts w:asciiTheme="minorHAnsi" w:hAnsiTheme="minorHAnsi" w:cstheme="minorHAnsi"/>
        </w:rPr>
      </w:pPr>
      <w:r w:rsidRPr="002C5CEB">
        <w:rPr>
          <w:rStyle w:val="Odwoanieprzypisudolnego"/>
          <w:rFonts w:asciiTheme="minorHAnsi" w:hAnsiTheme="minorHAnsi" w:cstheme="minorHAnsi"/>
        </w:rPr>
        <w:footnoteRef/>
      </w:r>
      <w:r w:rsidRPr="002C5CEB">
        <w:rPr>
          <w:rFonts w:asciiTheme="minorHAnsi" w:hAnsiTheme="minorHAnsi" w:cstheme="minorHAnsi"/>
        </w:rPr>
        <w:t xml:space="preserve"> Akta kontroli, s. 49</w:t>
      </w:r>
    </w:p>
  </w:footnote>
  <w:footnote w:id="4">
    <w:p w:rsidR="000224D4" w:rsidRPr="002C5CEB" w:rsidRDefault="002E75F5" w:rsidP="000224D4">
      <w:pPr>
        <w:pStyle w:val="Tekstprzypisudolnego"/>
        <w:rPr>
          <w:rFonts w:asciiTheme="minorHAnsi" w:hAnsiTheme="minorHAnsi" w:cstheme="minorHAnsi"/>
        </w:rPr>
      </w:pPr>
      <w:r w:rsidRPr="002C5CEB">
        <w:rPr>
          <w:rStyle w:val="Odwoanieprzypisudolnego"/>
          <w:rFonts w:asciiTheme="minorHAnsi" w:hAnsiTheme="minorHAnsi" w:cstheme="minorHAnsi"/>
        </w:rPr>
        <w:footnoteRef/>
      </w:r>
      <w:r w:rsidRPr="002C5CEB">
        <w:rPr>
          <w:rFonts w:asciiTheme="minorHAnsi" w:hAnsiTheme="minorHAnsi" w:cstheme="minorHAnsi"/>
        </w:rPr>
        <w:t xml:space="preserve"> Akta kontroli, s. 32</w:t>
      </w:r>
    </w:p>
  </w:footnote>
  <w:footnote w:id="5">
    <w:p w:rsidR="000224D4" w:rsidRPr="002C5CEB" w:rsidRDefault="002E75F5" w:rsidP="000224D4">
      <w:pPr>
        <w:pStyle w:val="Tekstprzypisudolnego"/>
        <w:rPr>
          <w:rFonts w:asciiTheme="minorHAnsi" w:hAnsiTheme="minorHAnsi" w:cstheme="minorHAnsi"/>
        </w:rPr>
      </w:pPr>
      <w:r w:rsidRPr="002C5CEB">
        <w:rPr>
          <w:rStyle w:val="Odwoanieprzypisudolnego"/>
          <w:rFonts w:asciiTheme="minorHAnsi" w:hAnsiTheme="minorHAnsi" w:cstheme="minorHAnsi"/>
        </w:rPr>
        <w:footnoteRef/>
      </w:r>
      <w:r w:rsidRPr="002C5CEB">
        <w:rPr>
          <w:rFonts w:asciiTheme="minorHAnsi" w:hAnsiTheme="minorHAnsi" w:cstheme="minorHAnsi"/>
        </w:rPr>
        <w:t xml:space="preserve"> Akta kontroli, s. 52-80</w:t>
      </w:r>
    </w:p>
  </w:footnote>
  <w:footnote w:id="6">
    <w:p w:rsidR="000224D4" w:rsidRDefault="002E75F5" w:rsidP="000224D4">
      <w:pPr>
        <w:pStyle w:val="Tekstprzypisudolnego"/>
      </w:pPr>
      <w:r w:rsidRPr="002C5CEB">
        <w:rPr>
          <w:rStyle w:val="Odwoanieprzypisudolnego"/>
          <w:rFonts w:asciiTheme="minorHAnsi" w:hAnsiTheme="minorHAnsi" w:cstheme="minorHAnsi"/>
        </w:rPr>
        <w:footnoteRef/>
      </w:r>
      <w:r w:rsidRPr="002C5CEB">
        <w:rPr>
          <w:rFonts w:asciiTheme="minorHAnsi" w:hAnsiTheme="minorHAnsi" w:cstheme="minorHAnsi"/>
        </w:rPr>
        <w:t xml:space="preserve"> Akta kontroli, s. 82-85</w:t>
      </w:r>
    </w:p>
  </w:footnote>
  <w:footnote w:id="7">
    <w:p w:rsidR="00557B68" w:rsidRPr="0075044B" w:rsidRDefault="002E75F5">
      <w:pPr>
        <w:pStyle w:val="Tekstprzypisudolnego"/>
        <w:rPr>
          <w:rFonts w:asciiTheme="minorHAnsi" w:hAnsiTheme="minorHAnsi" w:cstheme="minorHAnsi"/>
        </w:rPr>
      </w:pPr>
      <w:r w:rsidRPr="0075044B">
        <w:rPr>
          <w:rStyle w:val="Odwoanieprzypisudolnego"/>
          <w:rFonts w:asciiTheme="minorHAnsi" w:hAnsiTheme="minorHAnsi" w:cstheme="minorHAnsi"/>
        </w:rPr>
        <w:footnoteRef/>
      </w:r>
      <w:r w:rsidRPr="0075044B">
        <w:rPr>
          <w:rFonts w:asciiTheme="minorHAnsi" w:hAnsiTheme="minorHAnsi" w:cstheme="minorHAnsi"/>
        </w:rPr>
        <w:t xml:space="preserve"> Akta kontroli, s. 50-51</w:t>
      </w:r>
    </w:p>
  </w:footnote>
  <w:footnote w:id="8">
    <w:p w:rsidR="000224D4" w:rsidRPr="0075044B" w:rsidRDefault="002E75F5" w:rsidP="000224D4">
      <w:pPr>
        <w:pStyle w:val="Tekstprzypisudolnego"/>
        <w:rPr>
          <w:rFonts w:asciiTheme="minorHAnsi" w:hAnsiTheme="minorHAnsi" w:cstheme="minorHAnsi"/>
        </w:rPr>
      </w:pPr>
      <w:r w:rsidRPr="0075044B">
        <w:rPr>
          <w:rStyle w:val="Odwoanieprzypisudolnego"/>
          <w:rFonts w:asciiTheme="minorHAnsi" w:hAnsiTheme="minorHAnsi" w:cstheme="minorHAnsi"/>
        </w:rPr>
        <w:footnoteRef/>
      </w:r>
      <w:r w:rsidRPr="0075044B">
        <w:rPr>
          <w:rFonts w:asciiTheme="minorHAnsi" w:hAnsiTheme="minorHAnsi" w:cstheme="minorHAnsi"/>
        </w:rPr>
        <w:t xml:space="preserve"> Akta kontroli, s. 91</w:t>
      </w:r>
    </w:p>
  </w:footnote>
  <w:footnote w:id="9">
    <w:p w:rsidR="000224D4" w:rsidRPr="0075044B" w:rsidRDefault="002E75F5" w:rsidP="000224D4">
      <w:pPr>
        <w:pStyle w:val="Tekstprzypisudolnego"/>
        <w:rPr>
          <w:rFonts w:asciiTheme="minorHAnsi" w:hAnsiTheme="minorHAnsi" w:cstheme="minorHAnsi"/>
        </w:rPr>
      </w:pPr>
      <w:r w:rsidRPr="0075044B">
        <w:rPr>
          <w:rStyle w:val="Odwoanieprzypisudolnego"/>
          <w:rFonts w:asciiTheme="minorHAnsi" w:hAnsiTheme="minorHAnsi" w:cstheme="minorHAnsi"/>
        </w:rPr>
        <w:footnoteRef/>
      </w:r>
      <w:r w:rsidRPr="0075044B">
        <w:rPr>
          <w:rFonts w:asciiTheme="minorHAnsi" w:hAnsiTheme="minorHAnsi" w:cstheme="minorHAnsi"/>
        </w:rPr>
        <w:t xml:space="preserve"> Akta kontroli s. 125-128, 129-131</w:t>
      </w:r>
    </w:p>
  </w:footnote>
  <w:footnote w:id="10">
    <w:p w:rsidR="000224D4" w:rsidRPr="002C5CEB" w:rsidRDefault="002E75F5" w:rsidP="000224D4">
      <w:pPr>
        <w:pStyle w:val="Tekstprzypisudolnego"/>
        <w:rPr>
          <w:rFonts w:ascii="Calibri" w:hAnsi="Calibri" w:cs="Calibri"/>
        </w:rPr>
      </w:pPr>
      <w:r w:rsidRPr="0075044B">
        <w:rPr>
          <w:rStyle w:val="Odwoanieprzypisudolnego"/>
          <w:rFonts w:asciiTheme="minorHAnsi" w:hAnsiTheme="minorHAnsi" w:cstheme="minorHAnsi"/>
        </w:rPr>
        <w:footnoteRef/>
      </w:r>
      <w:r w:rsidRPr="0075044B">
        <w:rPr>
          <w:rFonts w:asciiTheme="minorHAnsi" w:hAnsiTheme="minorHAnsi" w:cstheme="minorHAnsi"/>
        </w:rPr>
        <w:t xml:space="preserve"> Akta kontroli, s. 88-90</w:t>
      </w:r>
    </w:p>
  </w:footnote>
  <w:footnote w:id="11">
    <w:p w:rsidR="000224D4" w:rsidRDefault="002E75F5" w:rsidP="000224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766F">
        <w:rPr>
          <w:rFonts w:asciiTheme="minorHAnsi" w:hAnsiTheme="minorHAnsi" w:cstheme="minorHAnsi"/>
        </w:rPr>
        <w:t>Akta kontroli, s. 92-121</w:t>
      </w:r>
    </w:p>
  </w:footnote>
  <w:footnote w:id="12">
    <w:p w:rsidR="000224D4" w:rsidRPr="00836079" w:rsidRDefault="002E75F5" w:rsidP="000224D4">
      <w:pPr>
        <w:pStyle w:val="Tekstprzypisudolnego"/>
        <w:rPr>
          <w:rFonts w:asciiTheme="minorHAnsi" w:hAnsiTheme="minorHAnsi" w:cstheme="minorHAnsi"/>
        </w:rPr>
      </w:pPr>
      <w:r w:rsidRPr="00836079">
        <w:rPr>
          <w:rStyle w:val="Odwoanieprzypisudolnego"/>
          <w:rFonts w:asciiTheme="minorHAnsi" w:hAnsiTheme="minorHAnsi" w:cstheme="minorHAnsi"/>
        </w:rPr>
        <w:footnoteRef/>
      </w:r>
      <w:r w:rsidRPr="00836079">
        <w:rPr>
          <w:rFonts w:asciiTheme="minorHAnsi" w:hAnsiTheme="minorHAnsi" w:cstheme="minorHAnsi"/>
        </w:rPr>
        <w:t xml:space="preserve"> Akta kontroli s. 125-153</w:t>
      </w:r>
    </w:p>
  </w:footnote>
  <w:footnote w:id="13">
    <w:p w:rsidR="000224D4" w:rsidRPr="00836079" w:rsidRDefault="002E75F5" w:rsidP="000224D4">
      <w:pPr>
        <w:pStyle w:val="Tekstprzypisudolnego"/>
        <w:rPr>
          <w:rFonts w:asciiTheme="minorHAnsi" w:hAnsiTheme="minorHAnsi" w:cstheme="minorHAnsi"/>
        </w:rPr>
      </w:pPr>
      <w:r w:rsidRPr="00836079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</w:t>
      </w:r>
      <w:r w:rsidRPr="00836079">
        <w:rPr>
          <w:rFonts w:asciiTheme="minorHAnsi" w:hAnsiTheme="minorHAnsi" w:cstheme="minorHAnsi"/>
        </w:rPr>
        <w:t xml:space="preserve"> s. 128, 130</w:t>
      </w:r>
    </w:p>
  </w:footnote>
  <w:footnote w:id="14">
    <w:p w:rsidR="00DE35A0" w:rsidRPr="00836079" w:rsidRDefault="002E75F5">
      <w:pPr>
        <w:pStyle w:val="Tekstprzypisudolnego"/>
        <w:rPr>
          <w:rFonts w:asciiTheme="minorHAnsi" w:hAnsiTheme="minorHAnsi" w:cstheme="minorHAnsi"/>
        </w:rPr>
      </w:pPr>
      <w:r w:rsidRPr="00836079">
        <w:rPr>
          <w:rStyle w:val="Odwoanieprzypisudolnego"/>
          <w:rFonts w:asciiTheme="minorHAnsi" w:hAnsiTheme="minorHAnsi" w:cstheme="minorHAnsi"/>
        </w:rPr>
        <w:footnoteRef/>
      </w:r>
      <w:r w:rsidRPr="00836079">
        <w:rPr>
          <w:rFonts w:asciiTheme="minorHAnsi" w:hAnsiTheme="minorHAnsi" w:cstheme="minorHAnsi"/>
        </w:rPr>
        <w:t xml:space="preserve"> Akta kontroli s. 132-133</w:t>
      </w:r>
    </w:p>
  </w:footnote>
  <w:footnote w:id="15">
    <w:p w:rsidR="00D433D0" w:rsidRDefault="002E75F5">
      <w:pPr>
        <w:pStyle w:val="Tekstprzypisudolnego"/>
      </w:pPr>
      <w:r w:rsidRPr="00836079">
        <w:rPr>
          <w:rStyle w:val="Odwoanieprzypisudolnego"/>
          <w:rFonts w:asciiTheme="minorHAnsi" w:hAnsiTheme="minorHAnsi" w:cstheme="minorHAnsi"/>
        </w:rPr>
        <w:footnoteRef/>
      </w:r>
      <w:r w:rsidRPr="00836079">
        <w:rPr>
          <w:rFonts w:asciiTheme="minorHAnsi" w:hAnsiTheme="minorHAnsi" w:cstheme="minorHAnsi"/>
        </w:rPr>
        <w:t xml:space="preserve"> Akta kontroli s. 134</w:t>
      </w:r>
    </w:p>
  </w:footnote>
  <w:footnote w:id="16">
    <w:p w:rsidR="000224D4" w:rsidRPr="009B6F2A" w:rsidRDefault="002E75F5" w:rsidP="000224D4">
      <w:pPr>
        <w:pStyle w:val="Tekstprzypisudolnego"/>
        <w:rPr>
          <w:rFonts w:asciiTheme="minorHAnsi" w:hAnsiTheme="minorHAnsi" w:cstheme="minorHAnsi"/>
        </w:rPr>
      </w:pPr>
      <w:r w:rsidRPr="009B6F2A">
        <w:rPr>
          <w:rStyle w:val="Odwoanieprzypisudolnego"/>
          <w:rFonts w:asciiTheme="minorHAnsi" w:hAnsiTheme="minorHAnsi" w:cstheme="minorHAnsi"/>
        </w:rPr>
        <w:footnoteRef/>
      </w:r>
      <w:r w:rsidRPr="009B6F2A">
        <w:rPr>
          <w:rFonts w:asciiTheme="minorHAnsi" w:hAnsiTheme="minorHAnsi" w:cstheme="minorHAnsi"/>
        </w:rPr>
        <w:t xml:space="preserve"> Akta kontroli, s.154-170</w:t>
      </w:r>
    </w:p>
  </w:footnote>
  <w:footnote w:id="17">
    <w:p w:rsidR="000224D4" w:rsidRDefault="002E75F5" w:rsidP="000224D4">
      <w:pPr>
        <w:pStyle w:val="Tekstprzypisudolnego"/>
      </w:pPr>
      <w:r w:rsidRPr="009B6F2A">
        <w:rPr>
          <w:rStyle w:val="Odwoanieprzypisudolnego"/>
          <w:rFonts w:asciiTheme="minorHAnsi" w:hAnsiTheme="minorHAnsi" w:cstheme="minorHAnsi"/>
        </w:rPr>
        <w:footnoteRef/>
      </w:r>
      <w:r w:rsidRPr="009B6F2A">
        <w:rPr>
          <w:rFonts w:asciiTheme="minorHAnsi" w:hAnsiTheme="minorHAnsi" w:cstheme="minorHAnsi"/>
        </w:rPr>
        <w:t xml:space="preserve"> Akta kontroli, s. 155-162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0AC"/>
    <w:multiLevelType w:val="hybridMultilevel"/>
    <w:tmpl w:val="7D024B08"/>
    <w:lvl w:ilvl="0" w:tplc="71543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E3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4D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83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E9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4E8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168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A9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023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D67C1"/>
    <w:multiLevelType w:val="hybridMultilevel"/>
    <w:tmpl w:val="629C945A"/>
    <w:lvl w:ilvl="0" w:tplc="D6DAE9B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F6ED5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0687DCC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BDA2B5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2C27088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805CBFC2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FE820C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9EE1E8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CEC827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207376"/>
    <w:multiLevelType w:val="hybridMultilevel"/>
    <w:tmpl w:val="A4386C34"/>
    <w:lvl w:ilvl="0" w:tplc="EBE43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63E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9A1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035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C1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ECC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025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86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74B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16AA1"/>
    <w:multiLevelType w:val="hybridMultilevel"/>
    <w:tmpl w:val="F6221A7A"/>
    <w:lvl w:ilvl="0" w:tplc="27EA95E4">
      <w:start w:val="1"/>
      <w:numFmt w:val="decimal"/>
      <w:lvlText w:val="%1."/>
      <w:lvlJc w:val="left"/>
      <w:pPr>
        <w:ind w:left="720" w:hanging="360"/>
      </w:pPr>
    </w:lvl>
    <w:lvl w:ilvl="1" w:tplc="BAEA577C" w:tentative="1">
      <w:start w:val="1"/>
      <w:numFmt w:val="lowerLetter"/>
      <w:lvlText w:val="%2."/>
      <w:lvlJc w:val="left"/>
      <w:pPr>
        <w:ind w:left="1440" w:hanging="360"/>
      </w:pPr>
    </w:lvl>
    <w:lvl w:ilvl="2" w:tplc="A82080E4" w:tentative="1">
      <w:start w:val="1"/>
      <w:numFmt w:val="lowerRoman"/>
      <w:lvlText w:val="%3."/>
      <w:lvlJc w:val="right"/>
      <w:pPr>
        <w:ind w:left="2160" w:hanging="180"/>
      </w:pPr>
    </w:lvl>
    <w:lvl w:ilvl="3" w:tplc="3948F9D0" w:tentative="1">
      <w:start w:val="1"/>
      <w:numFmt w:val="decimal"/>
      <w:lvlText w:val="%4."/>
      <w:lvlJc w:val="left"/>
      <w:pPr>
        <w:ind w:left="2880" w:hanging="360"/>
      </w:pPr>
    </w:lvl>
    <w:lvl w:ilvl="4" w:tplc="5FF47336" w:tentative="1">
      <w:start w:val="1"/>
      <w:numFmt w:val="lowerLetter"/>
      <w:lvlText w:val="%5."/>
      <w:lvlJc w:val="left"/>
      <w:pPr>
        <w:ind w:left="3600" w:hanging="360"/>
      </w:pPr>
    </w:lvl>
    <w:lvl w:ilvl="5" w:tplc="3C329E4E" w:tentative="1">
      <w:start w:val="1"/>
      <w:numFmt w:val="lowerRoman"/>
      <w:lvlText w:val="%6."/>
      <w:lvlJc w:val="right"/>
      <w:pPr>
        <w:ind w:left="4320" w:hanging="180"/>
      </w:pPr>
    </w:lvl>
    <w:lvl w:ilvl="6" w:tplc="B498A00E" w:tentative="1">
      <w:start w:val="1"/>
      <w:numFmt w:val="decimal"/>
      <w:lvlText w:val="%7."/>
      <w:lvlJc w:val="left"/>
      <w:pPr>
        <w:ind w:left="5040" w:hanging="360"/>
      </w:pPr>
    </w:lvl>
    <w:lvl w:ilvl="7" w:tplc="B0EE2822" w:tentative="1">
      <w:start w:val="1"/>
      <w:numFmt w:val="lowerLetter"/>
      <w:lvlText w:val="%8."/>
      <w:lvlJc w:val="left"/>
      <w:pPr>
        <w:ind w:left="5760" w:hanging="360"/>
      </w:pPr>
    </w:lvl>
    <w:lvl w:ilvl="8" w:tplc="1152B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70EEF"/>
    <w:multiLevelType w:val="hybridMultilevel"/>
    <w:tmpl w:val="3836C0CE"/>
    <w:lvl w:ilvl="0" w:tplc="3BAE0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E66F58" w:tentative="1">
      <w:start w:val="1"/>
      <w:numFmt w:val="lowerLetter"/>
      <w:lvlText w:val="%2."/>
      <w:lvlJc w:val="left"/>
      <w:pPr>
        <w:ind w:left="1440" w:hanging="360"/>
      </w:pPr>
    </w:lvl>
    <w:lvl w:ilvl="2" w:tplc="F35A5326" w:tentative="1">
      <w:start w:val="1"/>
      <w:numFmt w:val="lowerRoman"/>
      <w:lvlText w:val="%3."/>
      <w:lvlJc w:val="right"/>
      <w:pPr>
        <w:ind w:left="2160" w:hanging="180"/>
      </w:pPr>
    </w:lvl>
    <w:lvl w:ilvl="3" w:tplc="4C7CC888" w:tentative="1">
      <w:start w:val="1"/>
      <w:numFmt w:val="decimal"/>
      <w:lvlText w:val="%4."/>
      <w:lvlJc w:val="left"/>
      <w:pPr>
        <w:ind w:left="2880" w:hanging="360"/>
      </w:pPr>
    </w:lvl>
    <w:lvl w:ilvl="4" w:tplc="82CAFDCC" w:tentative="1">
      <w:start w:val="1"/>
      <w:numFmt w:val="lowerLetter"/>
      <w:lvlText w:val="%5."/>
      <w:lvlJc w:val="left"/>
      <w:pPr>
        <w:ind w:left="3600" w:hanging="360"/>
      </w:pPr>
    </w:lvl>
    <w:lvl w:ilvl="5" w:tplc="0E60EE9A" w:tentative="1">
      <w:start w:val="1"/>
      <w:numFmt w:val="lowerRoman"/>
      <w:lvlText w:val="%6."/>
      <w:lvlJc w:val="right"/>
      <w:pPr>
        <w:ind w:left="4320" w:hanging="180"/>
      </w:pPr>
    </w:lvl>
    <w:lvl w:ilvl="6" w:tplc="07FC96F6" w:tentative="1">
      <w:start w:val="1"/>
      <w:numFmt w:val="decimal"/>
      <w:lvlText w:val="%7."/>
      <w:lvlJc w:val="left"/>
      <w:pPr>
        <w:ind w:left="5040" w:hanging="360"/>
      </w:pPr>
    </w:lvl>
    <w:lvl w:ilvl="7" w:tplc="C0563F06" w:tentative="1">
      <w:start w:val="1"/>
      <w:numFmt w:val="lowerLetter"/>
      <w:lvlText w:val="%8."/>
      <w:lvlJc w:val="left"/>
      <w:pPr>
        <w:ind w:left="5760" w:hanging="360"/>
      </w:pPr>
    </w:lvl>
    <w:lvl w:ilvl="8" w:tplc="5BB0EE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52"/>
    <w:rsid w:val="000273D5"/>
    <w:rsid w:val="00150871"/>
    <w:rsid w:val="001B3E89"/>
    <w:rsid w:val="00260AB9"/>
    <w:rsid w:val="002E75F5"/>
    <w:rsid w:val="00365455"/>
    <w:rsid w:val="003B4831"/>
    <w:rsid w:val="004866D5"/>
    <w:rsid w:val="005E7C03"/>
    <w:rsid w:val="006249B6"/>
    <w:rsid w:val="00732442"/>
    <w:rsid w:val="00944252"/>
    <w:rsid w:val="00A40BFF"/>
    <w:rsid w:val="00B27E78"/>
    <w:rsid w:val="00CC3C58"/>
    <w:rsid w:val="00D14A02"/>
    <w:rsid w:val="00E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B41FBF-205B-46CF-9BA4-35B7B142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224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24D4"/>
  </w:style>
  <w:style w:type="character" w:styleId="Odwoanieprzypisudolnego">
    <w:name w:val="footnote reference"/>
    <w:uiPriority w:val="99"/>
    <w:unhideWhenUsed/>
    <w:rsid w:val="000224D4"/>
    <w:rPr>
      <w:vertAlign w:val="superscript"/>
    </w:rPr>
  </w:style>
  <w:style w:type="character" w:styleId="Odwoaniedokomentarza">
    <w:name w:val="annotation reference"/>
    <w:rsid w:val="000224D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24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24D4"/>
  </w:style>
  <w:style w:type="paragraph" w:styleId="Tematkomentarza">
    <w:name w:val="annotation subject"/>
    <w:basedOn w:val="Tekstkomentarza"/>
    <w:next w:val="Tekstkomentarza"/>
    <w:link w:val="TematkomentarzaZnak"/>
    <w:rsid w:val="0074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6A9C"/>
    <w:rPr>
      <w:b/>
      <w:bCs/>
    </w:rPr>
  </w:style>
  <w:style w:type="paragraph" w:styleId="Nagwek">
    <w:name w:val="header"/>
    <w:basedOn w:val="Normalny"/>
    <w:link w:val="NagwekZnak"/>
    <w:rsid w:val="00DD2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24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2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915-3800-44EF-B2FA-55C65983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3548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Justyna Brodzik</cp:lastModifiedBy>
  <cp:revision>2</cp:revision>
  <cp:lastPrinted>2021-12-23T11:40:00Z</cp:lastPrinted>
  <dcterms:created xsi:type="dcterms:W3CDTF">2022-02-02T13:06:00Z</dcterms:created>
  <dcterms:modified xsi:type="dcterms:W3CDTF">2022-02-02T13:06:00Z</dcterms:modified>
</cp:coreProperties>
</file>