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9FAA" w14:textId="77777777" w:rsidR="00A43B7F" w:rsidRPr="00A43B7F" w:rsidRDefault="00A43B7F" w:rsidP="006A76ED">
      <w:pPr>
        <w:spacing w:after="360"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004CB3F" w14:textId="77777777" w:rsidR="00A43B7F" w:rsidRPr="00A43B7F" w:rsidRDefault="00A43B7F" w:rsidP="006A76ED">
      <w:pPr>
        <w:widowControl w:val="0"/>
        <w:suppressAutoHyphens/>
        <w:spacing w:before="36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3CE98395" w:rsidR="00A43B7F" w:rsidRPr="00A43B7F" w:rsidRDefault="00A43B7F" w:rsidP="00984E30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1764EB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="001764E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984E30" w:rsidRPr="00A42F6D">
        <w:rPr>
          <w:rFonts w:eastAsia="Arial" w:cs="Arial"/>
          <w:b/>
          <w:sz w:val="24"/>
          <w:szCs w:val="24"/>
        </w:rPr>
        <w:t xml:space="preserve">zakup </w:t>
      </w:r>
      <w:r w:rsidR="00A42F6D">
        <w:rPr>
          <w:rFonts w:eastAsia="Arial" w:cs="Arial"/>
          <w:b/>
          <w:sz w:val="24"/>
          <w:szCs w:val="24"/>
        </w:rPr>
        <w:t>łącznie 27 szt. dysków przenośnych szyfrowanych i nieszyfrowanych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3A2EBCEE" w:rsidR="00A43B7F" w:rsidRPr="00A43B7F" w:rsidRDefault="00A43B7F" w:rsidP="00A42F6D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1764EB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2429BC00" w:rsidR="00A43B7F" w:rsidRPr="00A43B7F" w:rsidRDefault="00A43B7F" w:rsidP="006A76ED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1764EB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35C81390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</w:t>
      </w:r>
      <w:r w:rsidR="006A76ED">
        <w:rPr>
          <w:rFonts w:ascii="Calibri" w:eastAsia="Calibri" w:hAnsi="Calibri" w:cs="Calibri"/>
          <w:sz w:val="24"/>
          <w:szCs w:val="24"/>
          <w:lang w:eastAsia="pl-PL"/>
        </w:rPr>
        <w:t>alną część oferty są (zgodnie z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6DB73415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="002D6477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D6477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0" w:name="_GoBack"/>
      <w:bookmarkEnd w:id="0"/>
      <w:r w:rsidR="002D647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E28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6A76ED">
      <w:pgSz w:w="11906" w:h="16838" w:code="9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F898" w14:textId="77777777" w:rsidR="00AB2F60" w:rsidRDefault="00AB2F60" w:rsidP="00A43B7F">
      <w:pPr>
        <w:spacing w:after="0" w:line="240" w:lineRule="auto"/>
      </w:pPr>
      <w:r>
        <w:separator/>
      </w:r>
    </w:p>
  </w:endnote>
  <w:endnote w:type="continuationSeparator" w:id="0">
    <w:p w14:paraId="4E0D42E7" w14:textId="77777777" w:rsidR="00AB2F60" w:rsidRDefault="00AB2F60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A123" w14:textId="77777777" w:rsidR="00AB2F60" w:rsidRDefault="00AB2F60" w:rsidP="00A43B7F">
      <w:pPr>
        <w:spacing w:after="0" w:line="240" w:lineRule="auto"/>
      </w:pPr>
      <w:r>
        <w:separator/>
      </w:r>
    </w:p>
  </w:footnote>
  <w:footnote w:type="continuationSeparator" w:id="0">
    <w:p w14:paraId="29A0797C" w14:textId="77777777" w:rsidR="00AB2F60" w:rsidRDefault="00AB2F60" w:rsidP="00A43B7F">
      <w:pPr>
        <w:spacing w:after="0" w:line="240" w:lineRule="auto"/>
      </w:pPr>
      <w:r>
        <w:continuationSeparator/>
      </w:r>
    </w:p>
  </w:footnote>
  <w:footnote w:id="1">
    <w:p w14:paraId="6D4877AA" w14:textId="27D3B5DE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 xml:space="preserve">w sprawie swobodnego przepływu takich danych oraz uchylenia dyrektywy 95/46/WE (ogólne </w:t>
      </w:r>
      <w:r w:rsidR="006A76ED">
        <w:rPr>
          <w:rFonts w:ascii="Calibri" w:hAnsi="Calibri"/>
        </w:rPr>
        <w:t>rozporządzenie o </w:t>
      </w:r>
      <w:r w:rsidRPr="006C395F">
        <w:rPr>
          <w:rFonts w:ascii="Calibri" w:hAnsi="Calibri"/>
        </w:rPr>
        <w:t>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F"/>
    <w:rsid w:val="001764EB"/>
    <w:rsid w:val="00200E76"/>
    <w:rsid w:val="002D6477"/>
    <w:rsid w:val="004D1057"/>
    <w:rsid w:val="0054540D"/>
    <w:rsid w:val="005E286C"/>
    <w:rsid w:val="006A76ED"/>
    <w:rsid w:val="006C395F"/>
    <w:rsid w:val="00806990"/>
    <w:rsid w:val="00984E30"/>
    <w:rsid w:val="009D65D9"/>
    <w:rsid w:val="00A42F6D"/>
    <w:rsid w:val="00A43B7F"/>
    <w:rsid w:val="00AB2F60"/>
    <w:rsid w:val="00E23DFD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Iwona Frątczak</cp:lastModifiedBy>
  <cp:revision>19</cp:revision>
  <dcterms:created xsi:type="dcterms:W3CDTF">2021-11-17T11:44:00Z</dcterms:created>
  <dcterms:modified xsi:type="dcterms:W3CDTF">2022-03-03T09:40:00Z</dcterms:modified>
</cp:coreProperties>
</file>