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4F801BEE" w:rsidR="00A43B7F" w:rsidRPr="00A43B7F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BI-III.2635.2.1.2022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546BA8" w:rsidRPr="00546BA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udzielenie (zakup) licencji </w:t>
      </w:r>
      <w:r w:rsidR="00546BA8" w:rsidRPr="00546BA8">
        <w:rPr>
          <w:rFonts w:cstheme="minorHAnsi"/>
          <w:b/>
          <w:sz w:val="24"/>
          <w:szCs w:val="24"/>
        </w:rPr>
        <w:t xml:space="preserve">niewyłącznych na  korzystanie z Oprogramowania dostępnego online poprzez przeglądarkę internetową w zakresie </w:t>
      </w:r>
      <w:r w:rsidR="00546BA8" w:rsidRPr="00546BA8">
        <w:rPr>
          <w:rFonts w:eastAsia="Times New Roman" w:cstheme="minorHAnsi"/>
          <w:b/>
          <w:sz w:val="24"/>
          <w:szCs w:val="24"/>
          <w:lang w:eastAsia="pl-PL"/>
        </w:rPr>
        <w:t>zarządzania wojewódzką ewidencją ośrodków szkolenia kierowców</w:t>
      </w:r>
      <w:r w:rsidR="00546BA8" w:rsidRPr="00F114D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546BA8">
        <w:rPr>
          <w:rFonts w:eastAsia="Times New Roman" w:cs="Calibri"/>
          <w:b/>
          <w:sz w:val="24"/>
          <w:szCs w:val="24"/>
          <w:lang w:eastAsia="pl-PL"/>
        </w:rPr>
        <w:br/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7443DC0E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635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CD980FB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635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2ECB" w14:textId="77777777" w:rsidR="00CB06C9" w:rsidRDefault="00CB06C9" w:rsidP="00A43B7F">
      <w:pPr>
        <w:spacing w:after="0" w:line="240" w:lineRule="auto"/>
      </w:pPr>
      <w:r>
        <w:separator/>
      </w:r>
    </w:p>
  </w:endnote>
  <w:endnote w:type="continuationSeparator" w:id="0">
    <w:p w14:paraId="6C9832AF" w14:textId="77777777" w:rsidR="00CB06C9" w:rsidRDefault="00CB06C9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B690" w14:textId="77777777" w:rsidR="00CB06C9" w:rsidRDefault="00CB06C9" w:rsidP="00A43B7F">
      <w:pPr>
        <w:spacing w:after="0" w:line="240" w:lineRule="auto"/>
      </w:pPr>
      <w:r>
        <w:separator/>
      </w:r>
    </w:p>
  </w:footnote>
  <w:footnote w:type="continuationSeparator" w:id="0">
    <w:p w14:paraId="66D1C839" w14:textId="77777777" w:rsidR="00CB06C9" w:rsidRDefault="00CB06C9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0657D"/>
    <w:rsid w:val="00200E76"/>
    <w:rsid w:val="002C5287"/>
    <w:rsid w:val="00394C2D"/>
    <w:rsid w:val="004D1057"/>
    <w:rsid w:val="0054540D"/>
    <w:rsid w:val="00546BA8"/>
    <w:rsid w:val="006C395F"/>
    <w:rsid w:val="00806990"/>
    <w:rsid w:val="00984E30"/>
    <w:rsid w:val="009D65D9"/>
    <w:rsid w:val="00A43B7F"/>
    <w:rsid w:val="00AB2F60"/>
    <w:rsid w:val="00C7220A"/>
    <w:rsid w:val="00C94BC2"/>
    <w:rsid w:val="00CB06C9"/>
    <w:rsid w:val="00D10639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2022-03-07T13:26:00Z</dcterms:created>
  <dcterms:modified xsi:type="dcterms:W3CDTF">2022-03-07T13:26:00Z</dcterms:modified>
</cp:coreProperties>
</file>