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E15B85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15B8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2013292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15B8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5000516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07 kwietnia 2022 r.</w:t>
      </w:r>
      <w:bookmarkEnd w:id="1"/>
    </w:p>
    <w:p w:rsidR="004824F3" w:rsidRPr="002C3898" w:rsidRDefault="00E15B85" w:rsidP="00A3409F">
      <w:pPr>
        <w:spacing w:before="840"/>
        <w:ind w:right="6376"/>
        <w:jc w:val="center"/>
        <w:rPr>
          <w:rFonts w:ascii="Calibri" w:hAnsi="Calibri" w:cs="Calibri"/>
          <w:b/>
        </w:rPr>
      </w:pPr>
      <w:bookmarkStart w:id="2" w:name="ezdSprawaZnak"/>
      <w:r w:rsidRPr="002C3898">
        <w:rPr>
          <w:rFonts w:ascii="Calibri" w:hAnsi="Calibri" w:cs="Calibri"/>
          <w:b/>
        </w:rPr>
        <w:t>WPS-IV.431.1.12.2022</w:t>
      </w:r>
      <w:bookmarkEnd w:id="2"/>
    </w:p>
    <w:p w:rsidR="00A3409F" w:rsidRPr="00B4074C" w:rsidRDefault="00E15B85" w:rsidP="00A3409F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B4074C">
        <w:rPr>
          <w:rFonts w:ascii="Calibri" w:hAnsi="Calibri" w:cs="Calibri"/>
          <w:bCs/>
        </w:rPr>
        <w:t xml:space="preserve">Pani </w:t>
      </w:r>
    </w:p>
    <w:p w:rsidR="00A3409F" w:rsidRPr="00B4074C" w:rsidRDefault="00E15B85" w:rsidP="00A3409F">
      <w:pPr>
        <w:tabs>
          <w:tab w:val="left" w:pos="4095"/>
        </w:tabs>
        <w:ind w:left="46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Mariola Winnicka</w:t>
      </w:r>
    </w:p>
    <w:p w:rsidR="00A3409F" w:rsidRPr="00B4074C" w:rsidRDefault="00E15B85" w:rsidP="00A3409F">
      <w:pPr>
        <w:tabs>
          <w:tab w:val="left" w:pos="4095"/>
        </w:tabs>
        <w:ind w:left="46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Kierownik</w:t>
      </w:r>
    </w:p>
    <w:p w:rsidR="00A3409F" w:rsidRPr="00B4074C" w:rsidRDefault="00E15B85" w:rsidP="00A3409F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B4074C">
        <w:rPr>
          <w:rFonts w:ascii="Calibri" w:hAnsi="Calibri" w:cs="Calibri"/>
          <w:bCs/>
        </w:rPr>
        <w:t>Gminnego Ośrodka Pomocy Społecznej</w:t>
      </w:r>
    </w:p>
    <w:p w:rsidR="00A3409F" w:rsidRPr="00B4074C" w:rsidRDefault="00E15B85" w:rsidP="00A3409F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B4074C">
        <w:rPr>
          <w:rFonts w:ascii="Calibri" w:hAnsi="Calibri" w:cs="Calibri"/>
          <w:bCs/>
        </w:rPr>
        <w:t xml:space="preserve">ul. </w:t>
      </w:r>
      <w:r>
        <w:rPr>
          <w:rFonts w:ascii="Calibri" w:hAnsi="Calibri" w:cs="Calibri"/>
          <w:bCs/>
        </w:rPr>
        <w:t>Wyszogrodzka 23A, 96-512 Młodzieszyn</w:t>
      </w:r>
      <w:r w:rsidRPr="00B4074C">
        <w:rPr>
          <w:rFonts w:ascii="Calibri" w:hAnsi="Calibri" w:cs="Calibri"/>
          <w:bCs/>
        </w:rPr>
        <w:t xml:space="preserve"> </w:t>
      </w:r>
    </w:p>
    <w:p w:rsidR="00A3409F" w:rsidRDefault="00CB0EC9" w:rsidP="00A3409F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B74716" w:rsidRDefault="00B74716" w:rsidP="00A3409F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A3409F" w:rsidRDefault="00E15B85" w:rsidP="00A3409F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795C61">
        <w:rPr>
          <w:rFonts w:ascii="Calibri" w:eastAsia="Calibri" w:hAnsi="Calibri" w:cs="Calibri"/>
          <w:bCs/>
          <w:lang w:eastAsia="en-US"/>
        </w:rPr>
        <w:t>WYSTĄPIENIE POKONTROLNE</w:t>
      </w:r>
    </w:p>
    <w:p w:rsidR="00B74716" w:rsidRPr="00795C61" w:rsidRDefault="00B74716" w:rsidP="00A3409F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A3409F" w:rsidRPr="00B74716" w:rsidRDefault="00E15B85" w:rsidP="00B74716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B74716">
        <w:rPr>
          <w:rFonts w:ascii="Calibri" w:eastAsia="Calibri" w:hAnsi="Calibri" w:cs="Calibri"/>
          <w:bCs/>
          <w:lang w:eastAsia="en-US"/>
        </w:rPr>
        <w:t xml:space="preserve">Na podstawie art. 197b w związku z art. 186 pkt 3 ustawy z dnia 9 czerwca 2011 r. o wspieraniu rodziny i systemie pieczy zastępczej (Dz. U. z 2022 r. poz. 447), zwanej dalej ustawą, oraz zgodnie z Planem Kontroli Zewnętrznych Mazowieckiego Urzędu Wojewódzkiego na rok 2022 zespół w składzie: Monika Zambrzycka i Monika Głuchowska - starsi inspektorzy wojewódzcy Wydziału Polityki Społecznej Mazowieckiego Urzędu Wojewódzkiego w Warszawie, przeprowadził w terminie 28 lutego - 18 marca 2021 r. kontrolę kompleksową w trybie zwykłym w Gminnym Ośrodku Pomocy Społecznej </w:t>
      </w:r>
      <w:r w:rsidRPr="00B74716">
        <w:rPr>
          <w:rFonts w:ascii="Calibri" w:eastAsia="Calibri" w:hAnsi="Calibri" w:cs="Calibri"/>
          <w:bCs/>
          <w:lang w:eastAsia="en-US"/>
        </w:rPr>
        <w:br/>
        <w:t xml:space="preserve">w Młodzieszynie, zwanym dalej Ośrodkiem. Zakres kontroli obejmował: zapewnienie rodzinie przeżywającej trudności w wypełnianiu funkcji opiekuńczo-wychowawczych wsparcia oraz pomocy asystenta rodziny, w okresie od 1 stycznia 2021 r. do dnia kontroli. </w:t>
      </w:r>
    </w:p>
    <w:p w:rsidR="00A3409F" w:rsidRPr="00B74716" w:rsidRDefault="00E15B85" w:rsidP="00B74716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B74716">
        <w:rPr>
          <w:rFonts w:ascii="Calibri" w:eastAsia="Calibri" w:hAnsi="Calibri" w:cs="Calibri"/>
          <w:bCs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  <w:r w:rsidRPr="00B74716">
        <w:rPr>
          <w:rFonts w:ascii="Calibri" w:eastAsia="Calibri" w:hAnsi="Calibri" w:cs="Calibri"/>
          <w:bCs/>
          <w:lang w:eastAsia="en-US"/>
        </w:rPr>
        <w:br/>
      </w:r>
    </w:p>
    <w:p w:rsidR="00A3409F" w:rsidRPr="00B74716" w:rsidRDefault="00E15B85" w:rsidP="00B74716">
      <w:pPr>
        <w:spacing w:after="60" w:line="276" w:lineRule="auto"/>
        <w:outlineLvl w:val="1"/>
        <w:rPr>
          <w:rFonts w:ascii="Calibri" w:hAnsi="Calibri" w:cs="Calibri"/>
          <w:lang w:eastAsia="en-US"/>
        </w:rPr>
      </w:pPr>
      <w:r w:rsidRPr="00B74716">
        <w:rPr>
          <w:rFonts w:ascii="Calibri" w:hAnsi="Calibri" w:cs="Calibri"/>
          <w:lang w:eastAsia="en-US"/>
        </w:rPr>
        <w:t>Wojewoda Mazowiecki pozytywnie pomimo uchybień</w:t>
      </w:r>
      <w:r w:rsidRPr="00B74716">
        <w:rPr>
          <w:rFonts w:ascii="Calibri" w:hAnsi="Calibri" w:cs="Calibri"/>
          <w:color w:val="2E74B5" w:themeColor="accent5" w:themeShade="BF"/>
          <w:lang w:eastAsia="en-US"/>
        </w:rPr>
        <w:t xml:space="preserve"> </w:t>
      </w:r>
      <w:r w:rsidRPr="00B74716">
        <w:rPr>
          <w:rFonts w:ascii="Calibri" w:hAnsi="Calibri" w:cs="Calibri"/>
          <w:lang w:eastAsia="en-US"/>
        </w:rPr>
        <w:t>ocenił sposób organizacji i realizacji przez Ośrodek zadań wynikających z ustawy o wspieraniu rodziny i systemie pieczy zastępczej, w tym:</w:t>
      </w:r>
    </w:p>
    <w:p w:rsidR="00A3409F" w:rsidRPr="00B74716" w:rsidRDefault="00E15B85" w:rsidP="00B74716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B74716">
        <w:rPr>
          <w:rFonts w:ascii="Calibri" w:eastAsia="Calibri" w:hAnsi="Calibri" w:cs="Calibri"/>
          <w:bCs/>
          <w:lang w:eastAsia="en-US"/>
        </w:rPr>
        <w:t>zapewnienie warunków organizacyjno-kadrowych do realizacji zadania z zakresu wspierania rodziny,</w:t>
      </w:r>
    </w:p>
    <w:p w:rsidR="00A3409F" w:rsidRPr="00B74716" w:rsidRDefault="00E15B85" w:rsidP="00B74716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B74716">
        <w:rPr>
          <w:rFonts w:ascii="Calibri" w:eastAsia="Calibri" w:hAnsi="Calibri" w:cs="Calibri"/>
          <w:bCs/>
          <w:lang w:eastAsia="en-US"/>
        </w:rPr>
        <w:t>poprawność sporządzanej sprawozdawczości,</w:t>
      </w:r>
    </w:p>
    <w:p w:rsidR="00A3409F" w:rsidRPr="00B74716" w:rsidRDefault="00E15B85" w:rsidP="00B74716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B74716">
        <w:rPr>
          <w:rFonts w:ascii="Calibri" w:eastAsia="Calibri" w:hAnsi="Calibri" w:cs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A3409F" w:rsidRPr="00B74716" w:rsidRDefault="00E15B85" w:rsidP="00B74716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hAnsi="Calibri" w:cs="Calibri"/>
        </w:rPr>
        <w:lastRenderedPageBreak/>
        <w:t xml:space="preserve">realizację obowiązku wspierania rodziny przeżywającej trudności w wypełnianiu funkcji opiekuńczo-wychowawczych w zakresie ustalonym ustawą, w związku </w:t>
      </w:r>
      <w:r w:rsidRPr="00B74716">
        <w:rPr>
          <w:rFonts w:ascii="Calibri" w:hAnsi="Calibri" w:cs="Calibri"/>
        </w:rPr>
        <w:br/>
        <w:t>z wystąpieniem stanu epidemii.</w:t>
      </w:r>
    </w:p>
    <w:p w:rsidR="00A3409F" w:rsidRPr="00B74716" w:rsidRDefault="00E15B85" w:rsidP="00B74716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B74716">
        <w:rPr>
          <w:rFonts w:ascii="Calibri" w:hAnsi="Calibri" w:cs="Calibri"/>
        </w:rPr>
        <w:t xml:space="preserve">wywiązywanie się z obowiązku wynikającego z ustawy z dnia 4 listopada 2016 r. </w:t>
      </w:r>
      <w:r w:rsidRPr="00B74716">
        <w:rPr>
          <w:rFonts w:ascii="Calibri" w:hAnsi="Calibri" w:cs="Calibri"/>
        </w:rPr>
        <w:br/>
        <w:t>o wsparciu kobiet w ciąży i rodzin „Za życiem” (Dz. U. z 2020 r. poz. 1329).</w:t>
      </w:r>
      <w:r w:rsidRPr="00B74716">
        <w:rPr>
          <w:rFonts w:ascii="Calibri" w:hAnsi="Calibri" w:cs="Calibri"/>
        </w:rPr>
        <w:br/>
      </w:r>
    </w:p>
    <w:p w:rsidR="00A3409F" w:rsidRPr="00B74716" w:rsidRDefault="00E15B85" w:rsidP="00B74716">
      <w:pPr>
        <w:tabs>
          <w:tab w:val="left" w:pos="1985"/>
        </w:tabs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bCs/>
          <w:lang w:eastAsia="en-US"/>
        </w:rPr>
        <w:t>Uchwałą nr XIII/66/2015 Rady Gminy Młodzieszyn z dnia 25 listopada 2015 r. nadano statut Gminnego Ośrodka Pomocy Społecznej w Młodzieszynie</w:t>
      </w:r>
      <w:r w:rsidRPr="00B74716">
        <w:rPr>
          <w:rStyle w:val="Odwoanieprzypisudolnego"/>
          <w:rFonts w:ascii="Calibri" w:eastAsia="Calibri" w:hAnsi="Calibri" w:cs="Calibri"/>
          <w:bCs/>
          <w:lang w:eastAsia="en-US"/>
        </w:rPr>
        <w:footnoteReference w:id="1"/>
      </w:r>
      <w:r w:rsidRPr="00B74716">
        <w:rPr>
          <w:rFonts w:ascii="Calibri" w:eastAsia="Calibri" w:hAnsi="Calibri" w:cs="Calibri"/>
          <w:bCs/>
          <w:lang w:eastAsia="en-US"/>
        </w:rPr>
        <w:t xml:space="preserve">. </w:t>
      </w:r>
      <w:r w:rsidRPr="00B74716">
        <w:rPr>
          <w:rFonts w:ascii="Calibri" w:eastAsia="Calibri" w:hAnsi="Calibri" w:cs="Calibri"/>
          <w:bCs/>
          <w:color w:val="000000"/>
          <w:lang w:eastAsia="en-US"/>
        </w:rPr>
        <w:t>W statucie wskazano, że Ośrodek realizuje zadania gminy określone w ustawie o wspieraniu rodziny i systemie pieczy zastępczej.</w:t>
      </w:r>
      <w:r w:rsidRPr="00B74716">
        <w:rPr>
          <w:rFonts w:ascii="Calibri" w:hAnsi="Calibri" w:cs="Calibri"/>
        </w:rPr>
        <w:t xml:space="preserve"> </w:t>
      </w:r>
      <w:r w:rsidRPr="00B74716">
        <w:rPr>
          <w:rFonts w:ascii="Calibri" w:eastAsia="Calibri" w:hAnsi="Calibri" w:cs="Calibri"/>
          <w:lang w:eastAsia="en-US"/>
        </w:rPr>
        <w:t xml:space="preserve">Zgodnie z § 11 ust. 11 statutu, szczegółowe zadania i organizację Ośrodka określa odrębny regulamin organizacyjny sporządzany i wprowadzany zarządzeniem przez kierownika Ośrodka. Zarządzeniem nr 4/2019 kierownika Ośrodka z dnia 2 sierpnia 2019 r. wprowadzono Regulamin Organizacyjny Gminnego Ośrodka Pomocy Społecznej </w:t>
      </w:r>
      <w:r w:rsidRPr="00B74716">
        <w:rPr>
          <w:rFonts w:ascii="Calibri" w:eastAsia="Calibri" w:hAnsi="Calibri" w:cs="Calibri"/>
          <w:lang w:eastAsia="en-US"/>
        </w:rPr>
        <w:br/>
        <w:t>w Młodzieszynie</w:t>
      </w:r>
      <w:r w:rsidRPr="00B74716">
        <w:rPr>
          <w:rStyle w:val="Odwoanieprzypisudolnego"/>
          <w:rFonts w:ascii="Calibri" w:eastAsia="Calibri" w:hAnsi="Calibri" w:cs="Calibri"/>
          <w:lang w:eastAsia="en-US"/>
        </w:rPr>
        <w:footnoteReference w:id="2"/>
      </w:r>
      <w:r w:rsidRPr="00B74716">
        <w:rPr>
          <w:rFonts w:ascii="Calibri" w:eastAsia="Calibri" w:hAnsi="Calibri" w:cs="Calibri"/>
          <w:lang w:eastAsia="en-US"/>
        </w:rPr>
        <w:t>.</w:t>
      </w:r>
      <w:r w:rsidRPr="00B74716">
        <w:rPr>
          <w:rFonts w:ascii="Calibri" w:hAnsi="Calibri" w:cs="Calibri"/>
        </w:rPr>
        <w:t xml:space="preserve"> Regulamin zawierał organizację, zadania i kompetencje poszczególnych komórek organizacyjnych oraz wykaz stanowisk pracy. </w:t>
      </w:r>
      <w:r w:rsidRPr="00B74716">
        <w:rPr>
          <w:rFonts w:ascii="Calibri" w:eastAsia="Calibri" w:hAnsi="Calibri" w:cs="Calibri"/>
          <w:lang w:eastAsia="en-US"/>
        </w:rPr>
        <w:t xml:space="preserve">W § 20 regulaminu określono zadania dla asystenta rodziny, brak jednak odniesienia do </w:t>
      </w:r>
      <w:r w:rsidRPr="00B74716">
        <w:rPr>
          <w:rFonts w:ascii="Calibri" w:hAnsi="Calibri" w:cs="Calibri"/>
        </w:rPr>
        <w:t>realizacji</w:t>
      </w:r>
      <w:r w:rsidRPr="00B74716">
        <w:rPr>
          <w:rFonts w:ascii="Calibri" w:eastAsia="Calibri" w:hAnsi="Calibri" w:cs="Calibri"/>
          <w:lang w:eastAsia="en-US"/>
        </w:rPr>
        <w:t xml:space="preserve"> zadań określonych w ustawie </w:t>
      </w:r>
      <w:r w:rsidRPr="00B74716">
        <w:rPr>
          <w:rFonts w:ascii="Calibri" w:eastAsia="Calibri" w:hAnsi="Calibri" w:cs="Calibri"/>
          <w:lang w:eastAsia="en-US"/>
        </w:rPr>
        <w:br/>
        <w:t xml:space="preserve">o wsparciu kobiet w ciąży i rodzin „Za życiem”, do czego zobowiązuje art. 15 ust. 1 pkt 13a ustawy o wspieraniu rodziny i systemie pieczy zastępczej. </w:t>
      </w:r>
      <w:r w:rsidRPr="00B74716">
        <w:rPr>
          <w:rFonts w:ascii="Calibri" w:eastAsia="Calibri" w:hAnsi="Calibri" w:cs="Calibri"/>
          <w:lang w:eastAsia="en-US"/>
        </w:rPr>
        <w:br/>
        <w:t xml:space="preserve">Zgodnie z § 8 regulaminu w czasie nieobecności kierownika Ośrodka jego obowiązki wykonuje wyznaczony przez niego pracownik. </w:t>
      </w:r>
      <w:r w:rsidRPr="00B74716">
        <w:rPr>
          <w:rFonts w:ascii="Calibri" w:eastAsia="Calibri" w:hAnsi="Calibri" w:cs="Calibri"/>
          <w:lang w:eastAsia="en-US"/>
        </w:rPr>
        <w:br/>
      </w:r>
      <w:r w:rsidRPr="00B74716">
        <w:rPr>
          <w:rFonts w:ascii="Calibri" w:eastAsia="Calibri" w:hAnsi="Calibri" w:cs="Calibri"/>
          <w:lang w:eastAsia="en-US"/>
        </w:rPr>
        <w:br/>
        <w:t>Na stanowisku kierownika Ośrodka zatrudniona jest Pani od 1 grudnia 2018 r.,</w:t>
      </w:r>
      <w:r w:rsidRPr="00B74716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B74716">
        <w:rPr>
          <w:rFonts w:ascii="Calibri" w:eastAsia="Calibri" w:hAnsi="Calibri" w:cs="Calibri"/>
          <w:color w:val="000000"/>
          <w:lang w:eastAsia="en-US"/>
        </w:rPr>
        <w:t>Okazała Pani Upoważnienie Nr 79.2018 z dnia 3 grudnia 2018 r Wójta Gminy Młodzieszyn do w</w:t>
      </w:r>
      <w:r w:rsidRPr="00B74716">
        <w:rPr>
          <w:rFonts w:ascii="Calibri" w:eastAsia="Calibri" w:hAnsi="Calibri" w:cs="Calibri"/>
          <w:lang w:eastAsia="en-US"/>
        </w:rPr>
        <w:t xml:space="preserve">ydawania decyzji, w tym do prowadzenia postępowań w sprawach z zakresu wspierania rodziny. Okazano również upoważnienie do postępowania w sprawach o jednorazowe świadczenie </w:t>
      </w:r>
      <w:r w:rsidRPr="00B74716">
        <w:rPr>
          <w:rFonts w:ascii="Calibri" w:eastAsia="Calibri" w:hAnsi="Calibri" w:cs="Calibri"/>
          <w:lang w:eastAsia="en-US"/>
        </w:rPr>
        <w:br/>
        <w:t>z tytułu urodzenia dziecka, o których mowa w ustawie o wspieraniu kobiet w ciąży i rodzin „Za Życiem”, a także do wydawania w tych sprawach decyzji</w:t>
      </w:r>
      <w:r w:rsidRPr="00B74716"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 w:rsidRPr="00B74716">
        <w:rPr>
          <w:rFonts w:ascii="Calibri" w:eastAsia="Calibri" w:hAnsi="Calibri" w:cs="Calibri"/>
          <w:lang w:eastAsia="en-US"/>
        </w:rPr>
        <w:t>.</w:t>
      </w:r>
      <w:r w:rsidRPr="00B74716">
        <w:rPr>
          <w:rStyle w:val="Odwoanieprzypisudolnego"/>
          <w:rFonts w:ascii="Calibri" w:eastAsia="Calibri" w:hAnsi="Calibri" w:cs="Calibri"/>
          <w:lang w:eastAsia="en-US"/>
        </w:rPr>
        <w:t xml:space="preserve"> 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br/>
        <w:t xml:space="preserve">Zgodnie z art. 28a ustawy wójt sprawuje kontrolę nad podmiotami organizującymi pracę </w:t>
      </w:r>
      <w:r w:rsidRPr="00B74716">
        <w:rPr>
          <w:rFonts w:ascii="Calibri" w:eastAsia="Calibri" w:hAnsi="Calibri" w:cs="Calibri"/>
          <w:lang w:eastAsia="en-US"/>
        </w:rPr>
        <w:br/>
        <w:t xml:space="preserve">z rodziną oraz placówkami wsparcia dziennego. W Ośrodku nie przeprowadzono kontroli </w:t>
      </w:r>
      <w:r w:rsidRPr="00B74716">
        <w:rPr>
          <w:rFonts w:ascii="Calibri" w:eastAsia="Calibri" w:hAnsi="Calibri" w:cs="Calibri"/>
          <w:lang w:eastAsia="en-US"/>
        </w:rPr>
        <w:br/>
        <w:t>w tym zakresie.</w:t>
      </w:r>
    </w:p>
    <w:p w:rsidR="00A3409F" w:rsidRPr="00B74716" w:rsidRDefault="00E15B85" w:rsidP="00B7471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trike/>
        </w:rPr>
      </w:pPr>
      <w:r w:rsidRPr="00B74716">
        <w:rPr>
          <w:rFonts w:ascii="Calibri" w:hAnsi="Calibri" w:cs="Calibri"/>
        </w:rPr>
        <w:br/>
        <w:t xml:space="preserve">Gmina wypełniła obowiązek wynikający z art. 176 pkt 1 ustawy, opracowała </w:t>
      </w:r>
      <w:r w:rsidRPr="00B74716">
        <w:rPr>
          <w:rFonts w:ascii="Calibri" w:hAnsi="Calibri" w:cs="Calibri"/>
          <w:iCs/>
        </w:rPr>
        <w:t>Gminny Program Wspierania Rodziny na lata 2021-2023</w:t>
      </w:r>
      <w:r w:rsidRPr="00B74716">
        <w:rPr>
          <w:rFonts w:ascii="Calibri" w:hAnsi="Calibri" w:cs="Calibri"/>
        </w:rPr>
        <w:t>, który został przyjęty uchwałą Nr XXVII/130/2020 Rady Gminy Młodzieszyn dnia 30 listopada 2020 r</w:t>
      </w:r>
      <w:r w:rsidRPr="00B74716">
        <w:rPr>
          <w:rStyle w:val="Odwoanieprzypisudolnego"/>
          <w:rFonts w:ascii="Calibri" w:hAnsi="Calibri" w:cs="Calibri"/>
        </w:rPr>
        <w:footnoteReference w:id="4"/>
      </w:r>
      <w:r w:rsidRPr="00B74716">
        <w:rPr>
          <w:rFonts w:ascii="Calibri" w:hAnsi="Calibri" w:cs="Calibri"/>
        </w:rPr>
        <w:t xml:space="preserve">. </w:t>
      </w:r>
      <w:r w:rsidRPr="00B74716">
        <w:rPr>
          <w:rFonts w:ascii="Calibri" w:eastAsia="Calibri" w:hAnsi="Calibri" w:cs="Calibri"/>
          <w:color w:val="000000"/>
          <w:lang w:eastAsia="en-US"/>
        </w:rPr>
        <w:t xml:space="preserve">Wykonanie uchwały powierzono wójtowi, a koordynatorem programu jest Ośrodek. </w:t>
      </w:r>
      <w:r w:rsidRPr="00B74716">
        <w:rPr>
          <w:rFonts w:ascii="Calibri" w:eastAsia="Calibri" w:hAnsi="Calibri" w:cs="Calibri"/>
          <w:bCs/>
          <w:lang w:eastAsia="en-US"/>
        </w:rPr>
        <w:t xml:space="preserve">W programie wskazano realizatorów, natomiast nie określono terminów realizacji działań oraz wskaźników </w:t>
      </w:r>
      <w:r w:rsidRPr="00B74716">
        <w:rPr>
          <w:rFonts w:ascii="Calibri" w:eastAsia="Calibri" w:hAnsi="Calibri" w:cs="Calibri"/>
          <w:bCs/>
          <w:lang w:eastAsia="en-US"/>
        </w:rPr>
        <w:lastRenderedPageBreak/>
        <w:t>osiągnięcia poszczególnych celów. Celem głównym programu jest: Wspieranie rodzin przeżywających trudności w wypełnianiu funkcji opiekuńczo-wychowawczych w procesie przywracania ich zdolności do prawidłowego funkcjonowania. W pkt 10 programu pn. Monitorowanie zapisano, że „w terminie do dnia 31 marca każdego roku przedstawiane będzie Radzie Gminy roczne sprawozdanie z realizacji zadań z zakresu wspierania rodziny”.</w:t>
      </w:r>
      <w:r w:rsidRPr="00B74716">
        <w:rPr>
          <w:rFonts w:ascii="Calibri" w:hAnsi="Calibri" w:cs="Calibri"/>
        </w:rPr>
        <w:t xml:space="preserve"> Nie przedstawiono podsumowania</w:t>
      </w:r>
      <w:r w:rsidRPr="00B74716">
        <w:rPr>
          <w:rFonts w:ascii="Calibri" w:hAnsi="Calibri" w:cs="Calibri"/>
          <w:strike/>
        </w:rPr>
        <w:t xml:space="preserve"> </w:t>
      </w:r>
      <w:r w:rsidRPr="00B74716">
        <w:rPr>
          <w:rFonts w:ascii="Calibri" w:hAnsi="Calibri" w:cs="Calibri"/>
        </w:rPr>
        <w:t xml:space="preserve">programu realizowanego w latach 2018-2020. </w:t>
      </w:r>
    </w:p>
    <w:p w:rsidR="00A3409F" w:rsidRPr="00B74716" w:rsidRDefault="00CB0EC9" w:rsidP="00B74716">
      <w:pPr>
        <w:spacing w:line="276" w:lineRule="auto"/>
        <w:rPr>
          <w:rFonts w:ascii="Calibri" w:eastAsia="Calibri" w:hAnsi="Calibri" w:cs="Calibri"/>
          <w:color w:val="002060"/>
          <w:lang w:eastAsia="en-US"/>
        </w:rPr>
      </w:pPr>
    </w:p>
    <w:p w:rsidR="00A3409F" w:rsidRPr="00B74716" w:rsidRDefault="00E15B85" w:rsidP="00B74716">
      <w:pPr>
        <w:numPr>
          <w:ilvl w:val="0"/>
          <w:numId w:val="4"/>
        </w:numPr>
        <w:spacing w:line="276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B74716">
        <w:rPr>
          <w:rFonts w:ascii="Calibri" w:eastAsia="Calibri" w:hAnsi="Calibri" w:cs="Calibri"/>
          <w:color w:val="000000"/>
          <w:lang w:eastAsia="en-US"/>
        </w:rPr>
        <w:t>Zapewnienie warunków organizacyjno-kadrowych do realizacji zadania z zakresu wspierania rodziny.</w:t>
      </w:r>
    </w:p>
    <w:p w:rsidR="00A3409F" w:rsidRPr="00B74716" w:rsidRDefault="00E15B85" w:rsidP="00B7471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74716">
        <w:rPr>
          <w:rFonts w:ascii="Calibri" w:eastAsia="Calibri" w:hAnsi="Calibri" w:cs="Calibri"/>
          <w:lang w:eastAsia="en-US"/>
        </w:rPr>
        <w:t>Ośrodek zatrudniał osobę na stanowisku asystenta rodziny od stycznia 2016 r. Asystent zatrudniony został na podstawie umowy o pracę w pełnym wymiarze czasu pracy, w zadaniowym systemie czasu pracy. Natomiast z karty czasu pracy wynika, że asystent pracuje od poniedziałku do piątku w godzinach 8.00-16.00</w:t>
      </w:r>
      <w:r w:rsidRPr="00B74716">
        <w:rPr>
          <w:rStyle w:val="Odwoanieprzypisudolnego"/>
          <w:rFonts w:ascii="Calibri" w:eastAsia="Calibri" w:hAnsi="Calibri" w:cs="Calibri"/>
          <w:lang w:eastAsia="en-US"/>
        </w:rPr>
        <w:footnoteReference w:id="5"/>
      </w:r>
      <w:r w:rsidRPr="00B74716">
        <w:rPr>
          <w:rFonts w:ascii="Calibri" w:eastAsia="Calibri" w:hAnsi="Calibri" w:cs="Calibri"/>
          <w:lang w:eastAsia="en-US"/>
        </w:rPr>
        <w:t xml:space="preserve">. </w:t>
      </w:r>
      <w:r w:rsidRPr="00B74716">
        <w:rPr>
          <w:rFonts w:ascii="Calibri" w:hAnsi="Calibri" w:cs="Calibri"/>
        </w:rPr>
        <w:t>Ustalone godziny i dni pracy wskazują, że asystent rodziny nie pracował w zadaniowym systemie czasu pracy. Art. 17 ust. 2 ustawy określa zakres prawnych form zatrudnienia asystenta rodziny</w:t>
      </w:r>
      <w:r w:rsidRPr="00B74716">
        <w:rPr>
          <w:rStyle w:val="Odwoanieprzypisudolnego"/>
          <w:rFonts w:ascii="Calibri" w:hAnsi="Calibri" w:cs="Calibri"/>
        </w:rPr>
        <w:footnoteReference w:id="6"/>
      </w:r>
      <w:r w:rsidRPr="00B74716">
        <w:rPr>
          <w:rFonts w:ascii="Calibri" w:hAnsi="Calibri" w:cs="Calibri"/>
        </w:rPr>
        <w:t>.</w:t>
      </w:r>
      <w:r w:rsidRPr="00B74716">
        <w:rPr>
          <w:rFonts w:ascii="Calibri" w:eastAsia="Calibri" w:hAnsi="Calibri" w:cs="Calibri"/>
          <w:lang w:eastAsia="en-US"/>
        </w:rPr>
        <w:t xml:space="preserve"> Ustalono, że asystent rodziny posiadał kwalifikacje określone w art. 12 ust. 1 pkt 1 ustawy, spełniał wymogi zawarte w art. 12 ust. 1 pkt 2-4 oraz art. 17 ust. 3 i 4 ustawy. Zakres czynności uwzględniał pełen katalogu zadań wskazanych w art. 15 ust. 1 ustawy, brak odniesienia do art. 15 ust. 1 pkt 13a ustawy. Dokonano również weryfikacji w Rejestrze Sprawców Przestępstw na Tle Seksualnym. </w:t>
      </w:r>
      <w:r w:rsidRPr="00B74716">
        <w:rPr>
          <w:rFonts w:ascii="Calibri" w:eastAsia="Calibri" w:hAnsi="Calibri" w:cs="Calibri"/>
          <w:lang w:eastAsia="en-US"/>
        </w:rPr>
        <w:br/>
        <w:t xml:space="preserve">W badanym okresie, zgodnie z art. 12 ust. 2 ustawy, asystent rodziny podnosił swoje kwalifikacje zawodowe poprzez udział w szkoleniu z zakresu pracy z dziećmi i rodziną. </w:t>
      </w:r>
    </w:p>
    <w:p w:rsidR="00A3409F" w:rsidRPr="00B74716" w:rsidRDefault="00CB0EC9" w:rsidP="00B74716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3409F" w:rsidRPr="00B74716" w:rsidRDefault="00E15B85" w:rsidP="00B74716">
      <w:pPr>
        <w:numPr>
          <w:ilvl w:val="0"/>
          <w:numId w:val="4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Poprawność sporządzanej sprawozdawczości.</w:t>
      </w:r>
    </w:p>
    <w:p w:rsidR="00A3409F" w:rsidRPr="00B74716" w:rsidRDefault="00E15B85" w:rsidP="00B74716">
      <w:pPr>
        <w:spacing w:line="276" w:lineRule="auto"/>
        <w:rPr>
          <w:rFonts w:ascii="Calibri" w:hAnsi="Calibri" w:cs="Calibri"/>
        </w:rPr>
      </w:pPr>
      <w:r w:rsidRPr="00B74716">
        <w:rPr>
          <w:rFonts w:ascii="Calibri" w:eastAsia="Calibri" w:hAnsi="Calibri" w:cs="Calibri"/>
          <w:lang w:eastAsia="en-US"/>
        </w:rPr>
        <w:t xml:space="preserve">Stosownie do art. 176 pkt 6 ustawy, § 3 ust. 1 rozporządzenia w sprawie sprawozdań rzeczowo-finansowych z wykonywania zadań z zakresu wspierania rodziny i systemu pieczy zastępczej, Ośrodek przekazał sprawozdanie za okres: od 1 stycznia do 30 czerwca 2021 r.; od 1 lipca do 31 grudnia 2021 r. </w:t>
      </w:r>
      <w:r w:rsidRPr="00B74716">
        <w:rPr>
          <w:rFonts w:ascii="Calibri" w:hAnsi="Calibri" w:cs="Calibri"/>
        </w:rPr>
        <w:t>Zgodność sprawozdań potwierdzono, dokonując porównania danych z prowadzoną w Ośrodku dokumentacją.</w:t>
      </w:r>
      <w:r w:rsidRPr="00B74716">
        <w:rPr>
          <w:rFonts w:ascii="Calibri" w:eastAsia="Calibri" w:hAnsi="Calibri" w:cs="Calibri"/>
          <w:lang w:eastAsia="en-US"/>
        </w:rPr>
        <w:t xml:space="preserve"> </w:t>
      </w:r>
      <w:r w:rsidRPr="00B74716">
        <w:rPr>
          <w:rFonts w:ascii="Calibri" w:eastAsia="Calibri" w:hAnsi="Calibri" w:cs="Calibri"/>
          <w:lang w:eastAsia="en-US"/>
        </w:rPr>
        <w:br/>
        <w:t xml:space="preserve">Art. 179 </w:t>
      </w:r>
      <w:r w:rsidRPr="00B74716">
        <w:rPr>
          <w:rFonts w:ascii="Calibri" w:eastAsia="Calibri" w:hAnsi="Calibri" w:cs="Calibri"/>
          <w:iCs/>
          <w:lang w:eastAsia="en-US"/>
        </w:rPr>
        <w:t>ustawy</w:t>
      </w:r>
      <w:r w:rsidRPr="00B74716">
        <w:rPr>
          <w:rFonts w:ascii="Calibri" w:eastAsia="Calibri" w:hAnsi="Calibri" w:cs="Calibri"/>
          <w:iCs/>
          <w:color w:val="FF0000"/>
          <w:lang w:eastAsia="en-US"/>
        </w:rPr>
        <w:t xml:space="preserve"> </w:t>
      </w:r>
      <w:r w:rsidRPr="00B74716">
        <w:rPr>
          <w:rFonts w:ascii="Calibri" w:eastAsia="Calibri" w:hAnsi="Calibri" w:cs="Calibri"/>
          <w:iCs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B74716">
        <w:rPr>
          <w:rFonts w:ascii="Calibri" w:eastAsia="Calibri" w:hAnsi="Calibri" w:cs="Calibri"/>
          <w:lang w:eastAsia="en-US"/>
        </w:rPr>
        <w:t xml:space="preserve">Całość materiału przedkładanego radzie gminy powinna być opracowana przez podmiot, który faktycznie odpowiada za realizację zadania </w:t>
      </w:r>
      <w:r w:rsidRPr="00B74716">
        <w:rPr>
          <w:rFonts w:ascii="Calibri" w:eastAsia="Calibri" w:hAnsi="Calibri" w:cs="Calibri"/>
          <w:lang w:eastAsia="en-US"/>
        </w:rPr>
        <w:br/>
        <w:t xml:space="preserve">w gminie, a zatem przez Ośrodek. Przedstawiła Pani dokument pn. </w:t>
      </w:r>
      <w:r w:rsidRPr="00B74716">
        <w:rPr>
          <w:rFonts w:ascii="Calibri" w:hAnsi="Calibri" w:cs="Calibri"/>
        </w:rPr>
        <w:t>Informacja z realizacji zadań z zakresu wspierania rodziny za rok 2021, w którym opisane zostały działania realizowane w zakresie wspierania rodzin i dzieci przy pomocy asystenta rodziny</w:t>
      </w:r>
      <w:r w:rsidRPr="00B74716">
        <w:rPr>
          <w:rStyle w:val="Odwoanieprzypisudolnego"/>
          <w:rFonts w:ascii="Calibri" w:hAnsi="Calibri" w:cs="Calibri"/>
        </w:rPr>
        <w:footnoteReference w:id="7"/>
      </w:r>
      <w:r w:rsidRPr="00B74716">
        <w:rPr>
          <w:rFonts w:ascii="Calibri" w:hAnsi="Calibri" w:cs="Calibri"/>
        </w:rPr>
        <w:t xml:space="preserve">. </w:t>
      </w:r>
      <w:r w:rsidRPr="00B74716">
        <w:rPr>
          <w:rFonts w:ascii="Calibri" w:hAnsi="Calibri" w:cs="Calibri"/>
        </w:rPr>
        <w:br/>
      </w:r>
      <w:r w:rsidRPr="00B74716">
        <w:rPr>
          <w:rFonts w:ascii="Calibri" w:eastAsia="Calibri" w:hAnsi="Calibri" w:cs="Calibri"/>
          <w:color w:val="000000"/>
          <w:lang w:eastAsia="en-US"/>
        </w:rPr>
        <w:t xml:space="preserve">W sprawozdaniu przedstawiono rolę pracy asystenta rodziny oraz wskazano liczbę rodzin </w:t>
      </w:r>
      <w:r w:rsidRPr="00B74716">
        <w:rPr>
          <w:rFonts w:ascii="Calibri" w:eastAsia="Calibri" w:hAnsi="Calibri" w:cs="Calibri"/>
          <w:color w:val="000000"/>
          <w:lang w:eastAsia="en-US"/>
        </w:rPr>
        <w:br/>
        <w:t>i liczbę dzieci objętych pomocą asystenta rodziny.</w:t>
      </w:r>
      <w:r w:rsidRPr="00B74716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B74716">
        <w:rPr>
          <w:rFonts w:ascii="Calibri" w:eastAsia="Calibri" w:hAnsi="Calibri" w:cs="Calibri"/>
          <w:lang w:eastAsia="en-US"/>
        </w:rPr>
        <w:t xml:space="preserve">Uwzględniono dane liczbowe dotyczące </w:t>
      </w:r>
      <w:r w:rsidRPr="00B74716">
        <w:rPr>
          <w:rFonts w:ascii="Calibri" w:eastAsia="Calibri" w:hAnsi="Calibri" w:cs="Calibri"/>
          <w:lang w:eastAsia="en-US"/>
        </w:rPr>
        <w:lastRenderedPageBreak/>
        <w:t>umieszczonych dzieci w pieczy zastępczej oraz partycypacji w kosztach ponoszonych przez gminę. W dokumencie nie</w:t>
      </w:r>
      <w:r w:rsidRPr="00B74716">
        <w:rPr>
          <w:rFonts w:ascii="Calibri" w:hAnsi="Calibri" w:cs="Calibri"/>
        </w:rPr>
        <w:t xml:space="preserve"> wykazano potrzeb związanych z realizacją zadań z zakresu wspierania rodziny.</w:t>
      </w:r>
    </w:p>
    <w:p w:rsidR="00A3409F" w:rsidRPr="00B74716" w:rsidRDefault="00E15B85" w:rsidP="00B74716">
      <w:pPr>
        <w:numPr>
          <w:ilvl w:val="0"/>
          <w:numId w:val="4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  <w:r w:rsidRPr="00B74716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pomocy, </w:t>
      </w:r>
      <w:r w:rsidRPr="00B74716">
        <w:rPr>
          <w:rFonts w:ascii="Calibri" w:eastAsia="Calibri" w:hAnsi="Calibri" w:cs="Calibri"/>
          <w:lang w:eastAsia="en-US"/>
        </w:rPr>
        <w:br/>
        <w:t>w szczególności:</w:t>
      </w:r>
    </w:p>
    <w:p w:rsidR="00A3409F" w:rsidRPr="00B74716" w:rsidRDefault="00E15B85" w:rsidP="00B74716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B74716">
        <w:rPr>
          <w:rFonts w:ascii="Calibri" w:eastAsia="Calibri" w:hAnsi="Calibri" w:cs="Calibri"/>
          <w:lang w:eastAsia="en-US"/>
        </w:rPr>
        <w:br/>
        <w:t>z problemami,</w:t>
      </w:r>
    </w:p>
    <w:p w:rsidR="00A3409F" w:rsidRPr="00B74716" w:rsidRDefault="00E15B85" w:rsidP="00B74716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A3409F" w:rsidRPr="00B74716" w:rsidRDefault="00E15B85" w:rsidP="00B74716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42109C" w:rsidRPr="00B74716" w:rsidRDefault="00E15B85" w:rsidP="00B7471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trike/>
        </w:rPr>
      </w:pPr>
      <w:r w:rsidRPr="00B74716">
        <w:rPr>
          <w:rFonts w:ascii="Calibri" w:hAnsi="Calibri" w:cs="Calibri"/>
        </w:rPr>
        <w:t>Wyjaśniła Pani, że informacje o rodzinach przeżywających trudności pochodzą od pracowników socjalnych, pedagoga szkolnego, dzielnicowego, rodziny, radnych i sołtysów.</w:t>
      </w:r>
    </w:p>
    <w:p w:rsidR="009932EF" w:rsidRPr="00B74716" w:rsidRDefault="00E15B85" w:rsidP="00B7471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74716">
        <w:rPr>
          <w:rFonts w:ascii="Calibri" w:hAnsi="Calibri" w:cs="Calibri"/>
        </w:rPr>
        <w:t xml:space="preserve">W Ośrodku nie ustalono zasad postępowania odnośnie wymiany informacji dotyczących rodzin z problemami, jak też procedur weryfikowania własnych informacji i ustalenia wspólnych działań. Wskazała Pani instytucje zapewniające wsparcie rodzinom z problemami opiekuńczo-wychowawczymi, z którymi współpracuje Ośrodek: Powiatowe Centrum Pomocy Rodzinie w Sochaczewie, Poradnia Psychologiczno-Pedagogiczna w Sochaczewie, szkoły podstawowe na terenie gminy Słupno, Posterunek Policji w Młodzieszynie, Sąd Rejonowy </w:t>
      </w:r>
      <w:r w:rsidRPr="00B74716">
        <w:rPr>
          <w:rFonts w:ascii="Calibri" w:hAnsi="Calibri" w:cs="Calibri"/>
        </w:rPr>
        <w:br/>
        <w:t>III Wydział Rodzinny i Nieletnich w Sochaczewie oraz ośrodek zdrowia</w:t>
      </w:r>
      <w:r w:rsidRPr="00B74716">
        <w:rPr>
          <w:rStyle w:val="Odwoanieprzypisudolnego"/>
          <w:rFonts w:ascii="Calibri" w:hAnsi="Calibri" w:cs="Calibri"/>
        </w:rPr>
        <w:footnoteReference w:id="8"/>
      </w:r>
      <w:r w:rsidRPr="00B74716">
        <w:rPr>
          <w:rFonts w:ascii="Calibri" w:hAnsi="Calibri" w:cs="Calibri"/>
        </w:rPr>
        <w:t xml:space="preserve">. Istotne znaczenie ma także współpraca pomiędzy asystentem, a pracownikiem socjalnym, wymiana informacji oraz wspólne planowanie najbardziej efektywnych działań na rzecz rodziny. </w:t>
      </w:r>
    </w:p>
    <w:p w:rsidR="00A3409F" w:rsidRPr="00B74716" w:rsidRDefault="00E15B85" w:rsidP="00B7471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74716">
        <w:rPr>
          <w:rFonts w:ascii="Calibri" w:hAnsi="Calibri" w:cs="Calibri"/>
        </w:rPr>
        <w:br/>
        <w:t xml:space="preserve">W Ośrodku nie opracowano procedur postępowania asystenta rodziny i pracownika socjalnego na rzecz rodzin przeżywających trudności w wypełnianiu funkcji opiekuńczo-wychowawczych. Wprowadzenie do stosowania procedur w pracy asystenta rodziny będzie </w:t>
      </w:r>
      <w:r w:rsidRPr="00B74716">
        <w:rPr>
          <w:rFonts w:ascii="Calibri" w:hAnsi="Calibri" w:cs="Calibri"/>
        </w:rPr>
        <w:lastRenderedPageBreak/>
        <w:t>podstawą udoskonalenia stosowanych metod pracy i przyczyni się do podejmowania adekwatnych, zaplanowanych działań. Standardy obejmują przede wszystkim najlepszą podstawę zachowania wiedzy i fachowości, jak również stanowią kryterium pomiaru pracy oraz pokazują związek pomiędzy przyczyną a efektem.</w:t>
      </w:r>
      <w:r w:rsidRPr="00B74716">
        <w:rPr>
          <w:rFonts w:ascii="Calibri" w:eastAsia="Calibri" w:hAnsi="Calibri" w:cs="Calibri"/>
          <w:color w:val="000000"/>
          <w:lang w:eastAsia="en-US"/>
        </w:rPr>
        <w:br/>
        <w:t xml:space="preserve">W myśl art. 9 pkt 2 ustawy rodzina może otrzymać wsparcie poprzez działania placówek wsparcia dziennego. </w:t>
      </w:r>
    </w:p>
    <w:p w:rsidR="00A3409F" w:rsidRPr="00B74716" w:rsidRDefault="00E15B85" w:rsidP="00B7471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B74716">
        <w:rPr>
          <w:rFonts w:ascii="Calibri" w:eastAsia="Calibri" w:hAnsi="Calibri" w:cs="Calibri"/>
          <w:color w:val="000000"/>
          <w:lang w:eastAsia="en-US"/>
        </w:rPr>
        <w:t xml:space="preserve">Ustalono, że na terenie gminy Młodzieszyn funkcjonuje placówka wsparcia dziennego- Środowiskowe Ognisko Wychowawcze TPD z siedzibą przy ul. Wspólnej 13a. Organem prowadzącym jest Towarzystwo Przyjaciół Dzieci, Zarząd Oddziału Województwa Mazowieckiego z siedzibą w Warszawie. </w:t>
      </w:r>
      <w:r w:rsidRPr="00B74716">
        <w:rPr>
          <w:rFonts w:ascii="Calibri" w:eastAsia="Calibri" w:hAnsi="Calibri" w:cs="Calibri"/>
          <w:lang w:eastAsia="en-US"/>
        </w:rPr>
        <w:t xml:space="preserve">W placówce jest 30 miejsc, a przeciętna liczba umieszczonych dzieci to 25. Asystent rodziny w ramach współpracy kontaktuje się z wychowawcami. W badanym okresie gmina nie obejmowała wsparciem rodzin przeżywających trudności w wypełnianiu funkcji opiekuńczo-wychowawczych pomocą rodzin wspierających, o których mowa w art. 29 </w:t>
      </w:r>
      <w:r w:rsidRPr="00B74716">
        <w:rPr>
          <w:rFonts w:ascii="Calibri" w:eastAsia="Calibri" w:hAnsi="Calibri" w:cs="Calibri"/>
          <w:color w:val="000000"/>
          <w:lang w:eastAsia="en-US"/>
        </w:rPr>
        <w:t>ustawy.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B74716">
        <w:rPr>
          <w:rFonts w:ascii="Calibri" w:eastAsia="Calibri" w:hAnsi="Calibri" w:cs="Calibri"/>
          <w:color w:val="000000"/>
          <w:lang w:eastAsia="en-US"/>
        </w:rPr>
        <w:br/>
      </w:r>
      <w:r w:rsidR="00EF235D" w:rsidRPr="00B74716">
        <w:rPr>
          <w:rFonts w:ascii="Calibri" w:eastAsia="Calibri" w:hAnsi="Calibri" w:cs="Calibri"/>
          <w:color w:val="000000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F235D" w:rsidRPr="00B74716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B74716"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9"/>
      </w:r>
      <w:r w:rsidRPr="00B74716">
        <w:rPr>
          <w:rFonts w:ascii="Calibri" w:eastAsia="Calibri" w:hAnsi="Calibri" w:cs="Calibri"/>
          <w:color w:val="000000"/>
          <w:lang w:eastAsia="en-US"/>
        </w:rPr>
        <w:t>.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Po zakończeniu pracy z rodziną, asystent sporządzał dokument pn. Zakończenie współpracy z rodziną, w którym wskazano działania podjęte na rzecz rodziny. Stosownie z art. 15 ust. 1 pkt 16 ustawy asystent monitorował funkcjonowanie rodzin przez okres 3 miesięcy</w:t>
      </w:r>
      <w:r w:rsidRPr="00B74716">
        <w:rPr>
          <w:rStyle w:val="Odwoanieprzypisudolnego"/>
          <w:rFonts w:ascii="Calibri" w:eastAsia="Calibri" w:hAnsi="Calibri" w:cs="Calibri"/>
          <w:lang w:eastAsia="en-US"/>
        </w:rPr>
        <w:footnoteReference w:id="10"/>
      </w:r>
      <w:r w:rsidRPr="00B74716">
        <w:rPr>
          <w:rFonts w:ascii="Calibri" w:eastAsia="Calibri" w:hAnsi="Calibri" w:cs="Calibri"/>
          <w:lang w:eastAsia="en-US"/>
        </w:rPr>
        <w:t xml:space="preserve">. </w:t>
      </w:r>
      <w:r w:rsidRPr="00B74716">
        <w:rPr>
          <w:rFonts w:ascii="Calibri" w:eastAsia="Calibri" w:hAnsi="Calibri" w:cs="Calibri"/>
          <w:color w:val="000000"/>
          <w:lang w:eastAsia="en-US"/>
        </w:rPr>
        <w:t xml:space="preserve">Praca </w:t>
      </w:r>
      <w:r w:rsidRPr="00B74716">
        <w:rPr>
          <w:rFonts w:ascii="Calibri" w:eastAsia="Calibri" w:hAnsi="Calibri" w:cs="Calibri"/>
          <w:color w:val="000000"/>
          <w:lang w:eastAsia="en-US"/>
        </w:rPr>
        <w:br/>
      </w:r>
      <w:r w:rsidRPr="00B74716">
        <w:rPr>
          <w:rFonts w:ascii="Calibri" w:eastAsia="Calibri" w:hAnsi="Calibri" w:cs="Calibri"/>
          <w:lang w:eastAsia="en-US"/>
        </w:rPr>
        <w:t>z rodziną dokumentowana była w oddzielnych teczkach, które zawierały: wywiad środowiskowy sporządzony przez pracownika socjalnego,</w:t>
      </w:r>
      <w:r w:rsidRPr="00B74716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B74716">
        <w:rPr>
          <w:rFonts w:ascii="Calibri" w:eastAsia="Calibri" w:hAnsi="Calibri" w:cs="Calibri"/>
          <w:color w:val="000000"/>
          <w:lang w:eastAsia="en-US"/>
        </w:rPr>
        <w:t xml:space="preserve">wniosek do kierownika Ośrodka </w:t>
      </w:r>
      <w:r w:rsidRPr="00B74716">
        <w:rPr>
          <w:rFonts w:ascii="Calibri" w:eastAsia="Calibri" w:hAnsi="Calibri" w:cs="Calibri"/>
          <w:color w:val="000000"/>
          <w:lang w:eastAsia="en-US"/>
        </w:rPr>
        <w:br/>
        <w:t>o przydzielenie asystenta rodziny, zgodę rodziny na podjęcie współpracy z asystentem, diagnozę sytuacji rodziny i identyfikacji problemów, karta rodziny, plan pracy z rodziną, aktualizacja planu pomocy, sprawozdanie półroczne z pracy asystenta rodziny z rodziną, karta pracy asystenta rodziny, harmonogram realizacji usługi</w:t>
      </w:r>
      <w:r w:rsidRPr="00B74716"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1"/>
      </w:r>
      <w:r w:rsidRPr="00B74716">
        <w:rPr>
          <w:rFonts w:ascii="Calibri" w:eastAsia="Calibri" w:hAnsi="Calibri" w:cs="Calibri"/>
          <w:color w:val="000000"/>
          <w:lang w:eastAsia="en-US"/>
        </w:rPr>
        <w:t>.</w:t>
      </w:r>
      <w:r w:rsidRPr="00B74716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B74716">
        <w:rPr>
          <w:rFonts w:ascii="Calibri" w:eastAsia="Calibri" w:hAnsi="Calibri" w:cs="Calibri"/>
          <w:color w:val="000000"/>
          <w:lang w:eastAsia="en-US"/>
        </w:rPr>
        <w:t xml:space="preserve">Notatki służbowe stanowiły uzupełnienie informacji w sprawie. </w:t>
      </w:r>
      <w:r w:rsidRPr="00B74716">
        <w:rPr>
          <w:rFonts w:ascii="Calibri" w:eastAsia="Calibri" w:hAnsi="Calibri" w:cs="Calibri"/>
          <w:lang w:eastAsia="en-US"/>
        </w:rPr>
        <w:t xml:space="preserve">Przydzielanie asystenta rodziny następowało po przeprowadzeniu wywiadu środowiskowego, zgodnie z art. 11 ust. 1 ustawy, na wniosek pracownika socjalnego. Praca z rodziną prowadzona była za jej zgodą, stosownie do art. 8 ust. 3 ustawy. Wyjaśniła Pani, że asystent rodziny sporządzał plan pracy z rodziną we </w:t>
      </w:r>
      <w:r w:rsidRPr="00B74716">
        <w:rPr>
          <w:rFonts w:ascii="Calibri" w:eastAsia="Calibri" w:hAnsi="Calibri" w:cs="Calibri"/>
          <w:lang w:eastAsia="en-US"/>
        </w:rPr>
        <w:lastRenderedPageBreak/>
        <w:t xml:space="preserve">współpracy z członkami rodziny i pracownikiem socjalnym, a w przypadku dziecka umieszczonego w pieczy zastępczej z koordynatorem rodzinnej pieczy </w:t>
      </w:r>
      <w:r w:rsidRPr="00B74716">
        <w:rPr>
          <w:rFonts w:ascii="Calibri" w:eastAsia="Calibri" w:hAnsi="Calibri" w:cs="Calibri"/>
          <w:color w:val="000000"/>
          <w:lang w:eastAsia="en-US"/>
        </w:rPr>
        <w:t>zastępczej. Plan pracy</w:t>
      </w:r>
      <w:r w:rsidRPr="00B74716">
        <w:rPr>
          <w:rFonts w:ascii="Calibri" w:eastAsia="Calibri" w:hAnsi="Calibri" w:cs="Calibri"/>
          <w:lang w:eastAsia="en-US"/>
        </w:rPr>
        <w:t xml:space="preserve"> zawierał cele krótkotrwałe i cele długotrwałe, formy wsparcia i oczekiwane efekty. Nie </w:t>
      </w:r>
      <w:r w:rsidR="0001488C" w:rsidRPr="00B74716">
        <w:rPr>
          <w:rFonts w:ascii="Calibri" w:eastAsia="Calibri" w:hAnsi="Calibri" w:cs="Calibri"/>
          <w:lang w:eastAsia="en-US"/>
        </w:rPr>
        <w:t>wyznaczono</w:t>
      </w:r>
      <w:r w:rsidRPr="00B74716">
        <w:rPr>
          <w:rFonts w:ascii="Calibri" w:eastAsia="Calibri" w:hAnsi="Calibri" w:cs="Calibri"/>
          <w:lang w:eastAsia="en-US"/>
        </w:rPr>
        <w:t xml:space="preserve"> terminów realizacji oraz nie wskazano konkretnych osób do realizacji działań.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br/>
        <w:t>Stosownie do art. 15 ust. 1 pkt 15 ustawy asystent dokonywał okresowej oceny sytuacji rodziny z zachowaniem wskazanych terminów.</w:t>
      </w:r>
      <w:r w:rsidRPr="00B74716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B74716">
        <w:rPr>
          <w:rFonts w:ascii="Calibri" w:eastAsia="Calibri" w:hAnsi="Calibri" w:cs="Calibri"/>
          <w:lang w:eastAsia="en-US"/>
        </w:rPr>
        <w:t xml:space="preserve">Sporządzał dokument pn. Sprawozdanie półroczne z pracy asystenta rodziny z rodziną, który zawierał opis sytuacji rodziny przed objęciem i po objęciu pracą asystenta. Wymienione były wszystkie cele z aktualnego planu pracy, podjęte działania przez rodzinę oraz osiągnięte efekty.  Wskazane były obszary do dalszej pracy. Pod sprawozdaniem znajdowały się podpisy asystenta rodziny, pracownika socjalnego i kierownika ośrodka. 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Ustalono, że asystent realizował zadania, o których mowa w art. 15 ust. 1 ustawy, w tym:</w:t>
      </w:r>
    </w:p>
    <w:p w:rsidR="00A3409F" w:rsidRPr="00B74716" w:rsidRDefault="00E15B85" w:rsidP="00B7471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prowadził dokumentację dotyczącą pracy z rodziną,</w:t>
      </w:r>
    </w:p>
    <w:p w:rsidR="00A3409F" w:rsidRPr="00B74716" w:rsidRDefault="00E15B85" w:rsidP="00B7471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opracowywał plan pracy z rodziną,</w:t>
      </w:r>
    </w:p>
    <w:p w:rsidR="00A3409F" w:rsidRPr="00B74716" w:rsidRDefault="00E15B85" w:rsidP="00B7471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 xml:space="preserve">dokonywał okresowej oceny sytuacji rodziny i przekazywał kierownikowi Ośrodka, </w:t>
      </w:r>
    </w:p>
    <w:p w:rsidR="00A3409F" w:rsidRPr="00B74716" w:rsidRDefault="00E15B85" w:rsidP="00B7471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monitorował funkcjonowanie rodziny po zakończeniu z nią pracy,</w:t>
      </w:r>
    </w:p>
    <w:p w:rsidR="00A3409F" w:rsidRPr="00B74716" w:rsidRDefault="00E15B85" w:rsidP="00B7471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udzielał pomocy rodzinom w rozwiązywaniu problemów socjalnych oraz trudności wychowawczych,</w:t>
      </w:r>
    </w:p>
    <w:p w:rsidR="00A3409F" w:rsidRPr="00B74716" w:rsidRDefault="00E15B85" w:rsidP="00B7471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motywował członków rodziny do podnoszenia kwalifikacji zawodowych,</w:t>
      </w:r>
    </w:p>
    <w:p w:rsidR="00A3409F" w:rsidRPr="00B74716" w:rsidRDefault="00E15B85" w:rsidP="00B7471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podejmował starania w celu objęcia dzieci opieką specjalistyczną,</w:t>
      </w:r>
    </w:p>
    <w:p w:rsidR="00A3409F" w:rsidRPr="00B74716" w:rsidRDefault="00E15B85" w:rsidP="00B7471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 xml:space="preserve">współpracował z instytucjami specjalizującymi się w działaniach na rzecz dziecka </w:t>
      </w:r>
      <w:r w:rsidRPr="00B74716">
        <w:rPr>
          <w:rFonts w:ascii="Calibri" w:eastAsia="Calibri" w:hAnsi="Calibri" w:cs="Calibri"/>
          <w:lang w:eastAsia="en-US"/>
        </w:rPr>
        <w:br/>
        <w:t>i rodzin.</w:t>
      </w:r>
      <w:r w:rsidRPr="00B74716">
        <w:rPr>
          <w:rFonts w:ascii="Calibri" w:eastAsia="Calibri" w:hAnsi="Calibri" w:cs="Calibri"/>
          <w:color w:val="000000"/>
          <w:lang w:eastAsia="en-US"/>
        </w:rPr>
        <w:br/>
      </w:r>
    </w:p>
    <w:p w:rsidR="00A3409F" w:rsidRPr="00B74716" w:rsidRDefault="00E15B85" w:rsidP="00B74716">
      <w:pPr>
        <w:numPr>
          <w:ilvl w:val="0"/>
          <w:numId w:val="4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B74716">
        <w:rPr>
          <w:rFonts w:ascii="Calibri" w:hAnsi="Calibri" w:cs="Calibri"/>
        </w:rPr>
        <w:t>Realizacja obowiązku wspierania rodziny przeżywającej trudności w wypełnianiu funkcji opiekuńczo-wychowawczych w zakresie ustalonym ustawą, w związku z wystąpieniem stanu epidemii.</w:t>
      </w:r>
    </w:p>
    <w:p w:rsidR="00A3409F" w:rsidRPr="00B74716" w:rsidRDefault="00E15B85" w:rsidP="00B7471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B74716">
        <w:rPr>
          <w:rFonts w:ascii="Calibri" w:hAnsi="Calibri" w:cs="Calibri"/>
          <w:color w:val="000000"/>
        </w:rPr>
        <w:t xml:space="preserve">W trakcie kontroli ustalono, że asystent rodziny cały czas prowadził pracę z rodzinami </w:t>
      </w:r>
      <w:r w:rsidRPr="00B74716">
        <w:rPr>
          <w:rFonts w:ascii="Calibri" w:hAnsi="Calibri" w:cs="Calibri"/>
          <w:color w:val="000000"/>
        </w:rPr>
        <w:br/>
        <w:t>w miejscu jej zamieszkania, z zachowaniem wszelkich środków bezpieczeństwa. Realizował plan pracy z rodziną i udzielał wsparcia. W przypadku braku możliwości bezpośredniej pracy (rodzina na kwarantannie) utrzymywał stały kontakt telefoniczny z rodzinami.</w:t>
      </w:r>
    </w:p>
    <w:p w:rsidR="00A3409F" w:rsidRPr="00B74716" w:rsidRDefault="00CB0EC9" w:rsidP="00B7471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:rsidR="00A3409F" w:rsidRPr="00B74716" w:rsidRDefault="00E15B85" w:rsidP="00B74716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</w:rPr>
      </w:pPr>
      <w:r w:rsidRPr="00B74716">
        <w:rPr>
          <w:rFonts w:ascii="Calibri" w:hAnsi="Calibri" w:cs="Calibri"/>
        </w:rPr>
        <w:t xml:space="preserve">Wywiązywanie się z obowiązku wynikającego z ustawy z dnia 4 listopada 2016 r. </w:t>
      </w:r>
      <w:r w:rsidRPr="00B74716">
        <w:rPr>
          <w:rFonts w:ascii="Calibri" w:hAnsi="Calibri" w:cs="Calibri"/>
        </w:rPr>
        <w:br/>
        <w:t>o wsparciu kobiet w ciąży i rodzin „Za życiem” (Dz. U. z 2020 r. poz. 1329).</w:t>
      </w:r>
    </w:p>
    <w:p w:rsidR="00B33E9F" w:rsidRPr="00B74716" w:rsidRDefault="00E15B85" w:rsidP="00B7471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74716">
        <w:rPr>
          <w:rFonts w:ascii="Calibri" w:hAnsi="Calibri" w:cs="Calibri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B74716">
        <w:rPr>
          <w:rFonts w:ascii="Calibri" w:hAnsi="Calibri" w:cs="Calibri"/>
        </w:rPr>
        <w:br/>
        <w:t>i uprawnień pracowniczych, dostępu do rehabilitacji społecznej i zawodowej oraz świadczeń opieki zdrowotnej.</w:t>
      </w:r>
    </w:p>
    <w:p w:rsidR="009932EF" w:rsidRPr="00B74716" w:rsidRDefault="00E15B85" w:rsidP="00B74716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B74716">
        <w:rPr>
          <w:rFonts w:ascii="Calibri" w:eastAsia="Calibri" w:hAnsi="Calibri" w:cs="Calibri"/>
          <w:color w:val="000000"/>
          <w:lang w:eastAsia="en-US"/>
        </w:rPr>
        <w:lastRenderedPageBreak/>
        <w:t>W badanym okresie Ośrodek nie wypłacał jednorazowego świadczenia z tytułu urodzenia się żywego dziecka, o którym mowa w art. 10 ustawy o wsparciu kobiet w ciąży i rodzin „Za życiem” (Dz. U. z 2020 r. poz. 1329)</w:t>
      </w:r>
      <w:r w:rsidRPr="00B74716"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2"/>
      </w:r>
      <w:r w:rsidRPr="00B74716">
        <w:rPr>
          <w:rFonts w:ascii="Calibri" w:eastAsia="Calibri" w:hAnsi="Calibri" w:cs="Calibri"/>
          <w:color w:val="000000"/>
          <w:lang w:eastAsia="en-US"/>
        </w:rPr>
        <w:t>. Na stronie Internetowej ośrodka znajduje się informacja dotycząca zasad przyznawania świadczenia „Za Życiem”.</w:t>
      </w:r>
    </w:p>
    <w:p w:rsidR="00B33E9F" w:rsidRPr="00B74716" w:rsidRDefault="00CB0EC9" w:rsidP="00B74716">
      <w:pPr>
        <w:spacing w:line="276" w:lineRule="auto"/>
        <w:rPr>
          <w:rFonts w:ascii="Calibri" w:hAnsi="Calibri" w:cs="Calibri"/>
        </w:rPr>
      </w:pP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B74716">
        <w:rPr>
          <w:rFonts w:ascii="Calibri" w:hAnsi="Calibri" w:cs="Calibri"/>
        </w:rPr>
        <w:t>Na podstawie art. 197 d ustawy o wspieraniu rodziny i systemie pieczy zastępczej oraz na podstawie rozporządzenia Ministra Pracy i Polityki Społecznej z dnia 21 sierpnia 2015 r. w sprawie przeprowadzania kontroli przez wojewodę oraz wzoru legitymacji uprawniającej do przeprowadzania kontroli i wobec stwierdzonych uchybień kieruję do Pani następujące zalecenia pokontrolne:</w:t>
      </w:r>
    </w:p>
    <w:p w:rsidR="002B285D" w:rsidRPr="00B74716" w:rsidRDefault="00E15B85" w:rsidP="00B747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B74716">
        <w:rPr>
          <w:rFonts w:ascii="Calibri" w:hAnsi="Calibri" w:cs="Calibri"/>
        </w:rPr>
        <w:t>wypracować procedury określające standardy pracy asystenta rodziny, które staną się</w:t>
      </w:r>
    </w:p>
    <w:p w:rsidR="002B285D" w:rsidRPr="00B74716" w:rsidRDefault="00E15B85" w:rsidP="00B74716">
      <w:pPr>
        <w:autoSpaceDE w:val="0"/>
        <w:autoSpaceDN w:val="0"/>
        <w:adjustRightInd w:val="0"/>
        <w:spacing w:line="276" w:lineRule="auto"/>
        <w:ind w:left="426" w:hanging="142"/>
        <w:rPr>
          <w:rFonts w:ascii="Calibri" w:hAnsi="Calibri" w:cs="Calibri"/>
        </w:rPr>
      </w:pPr>
      <w:r w:rsidRPr="00B74716">
        <w:rPr>
          <w:rFonts w:ascii="Calibri" w:hAnsi="Calibri" w:cs="Calibri"/>
        </w:rPr>
        <w:t>podstawą stosowanych metod pracy oraz przyczynią się do podejmowania adekwatnych</w:t>
      </w:r>
    </w:p>
    <w:p w:rsidR="0074673C" w:rsidRPr="00B74716" w:rsidRDefault="00E15B85" w:rsidP="00B74716">
      <w:pPr>
        <w:spacing w:line="276" w:lineRule="auto"/>
        <w:ind w:firstLine="284"/>
        <w:rPr>
          <w:rFonts w:ascii="Calibri" w:hAnsi="Calibri" w:cs="Calibri"/>
        </w:rPr>
      </w:pPr>
      <w:r w:rsidRPr="00B74716">
        <w:rPr>
          <w:rFonts w:ascii="Calibri" w:hAnsi="Calibri" w:cs="Calibri"/>
        </w:rPr>
        <w:t>i zaplanowanych działań,</w:t>
      </w:r>
    </w:p>
    <w:p w:rsidR="0074673C" w:rsidRPr="00B74716" w:rsidRDefault="00E15B85" w:rsidP="00B747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B74716">
        <w:rPr>
          <w:rFonts w:ascii="Calibri" w:hAnsi="Calibri" w:cs="Calibri"/>
        </w:rPr>
        <w:t>uwzględnić w bieżącej pracy asystenta rodziny wskazania zawarte w art. 17 ust. 2 ustawy o wspieraniu rodziny i systemie pieczy zastępczej,</w:t>
      </w:r>
    </w:p>
    <w:p w:rsidR="002B285D" w:rsidRPr="00B74716" w:rsidRDefault="00E15B85" w:rsidP="00B7471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Calibri" w:hAnsi="Calibri" w:cs="Calibri"/>
        </w:rPr>
      </w:pPr>
      <w:r w:rsidRPr="00B74716">
        <w:rPr>
          <w:rFonts w:ascii="Calibri" w:hAnsi="Calibri" w:cs="Calibri"/>
        </w:rPr>
        <w:t>wypełniać obowiązek wynikający z art. 179 ustawy w zakresie przedstawiania radzie gminy potrzeb związanych z realizacją zadań z zakresu wspierania rodziny.</w:t>
      </w:r>
      <w:r w:rsidRPr="00B74716">
        <w:rPr>
          <w:rFonts w:ascii="Calibri" w:hAnsi="Calibri" w:cs="Calibri"/>
        </w:rPr>
        <w:br/>
      </w:r>
    </w:p>
    <w:p w:rsidR="00A3409F" w:rsidRPr="00B74716" w:rsidRDefault="00E15B85" w:rsidP="00B74716">
      <w:pPr>
        <w:spacing w:line="276" w:lineRule="auto"/>
        <w:rPr>
          <w:rFonts w:ascii="Calibri" w:hAnsi="Calibri" w:cs="Calibri"/>
        </w:rPr>
      </w:pPr>
      <w:r w:rsidRPr="00B74716">
        <w:rPr>
          <w:rFonts w:ascii="Calibri" w:hAnsi="Calibri" w:cs="Calibri"/>
        </w:rPr>
        <w:t>Ponadto zwracam uwagę na potrzebę:</w:t>
      </w:r>
    </w:p>
    <w:p w:rsidR="00A3409F" w:rsidRPr="00B74716" w:rsidRDefault="00E15B85" w:rsidP="00B74716">
      <w:pPr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</w:rPr>
      </w:pPr>
      <w:r w:rsidRPr="00B74716">
        <w:rPr>
          <w:rFonts w:ascii="Calibri" w:hAnsi="Calibri" w:cs="Calibri"/>
        </w:rPr>
        <w:t xml:space="preserve">opracowania narzędzi pozwalających na monitorowanie i ocenę realizacji zadań zawartych w gminnym programie wspierania rodziny w celu planowania dalszych działań, </w:t>
      </w:r>
    </w:p>
    <w:p w:rsidR="00A3409F" w:rsidRPr="00B74716" w:rsidRDefault="00E15B85" w:rsidP="00B74716">
      <w:pPr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B74716">
        <w:rPr>
          <w:rFonts w:ascii="Calibri" w:hAnsi="Calibri" w:cs="Calibri"/>
        </w:rPr>
        <w:t xml:space="preserve">przyjęcia zasad współpracy i wymiany informacji pomiędzy Ośrodkiem, a instytucjami </w:t>
      </w:r>
      <w:r w:rsidRPr="00B74716">
        <w:rPr>
          <w:rFonts w:ascii="Calibri" w:hAnsi="Calibri" w:cs="Calibri"/>
        </w:rPr>
        <w:br/>
        <w:t>i podmiotami działającymi na rzecz dziecka i rodziny,</w:t>
      </w:r>
    </w:p>
    <w:p w:rsidR="00A3409F" w:rsidRPr="00B74716" w:rsidRDefault="00E15B85" w:rsidP="00B74716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A3409F" w:rsidRPr="00B74716" w:rsidRDefault="00E15B85" w:rsidP="00B74716">
      <w:pPr>
        <w:numPr>
          <w:ilvl w:val="0"/>
          <w:numId w:val="3"/>
        </w:numPr>
        <w:spacing w:after="200"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  <w:r w:rsidRPr="00B74716">
        <w:rPr>
          <w:rFonts w:ascii="Calibri" w:eastAsia="Calibri" w:hAnsi="Calibri" w:cs="Calibri"/>
          <w:lang w:eastAsia="en-US"/>
        </w:rPr>
        <w:br/>
      </w:r>
    </w:p>
    <w:p w:rsidR="00A3409F" w:rsidRPr="00B74716" w:rsidRDefault="00E15B85" w:rsidP="00B74716">
      <w:pPr>
        <w:spacing w:after="200" w:line="276" w:lineRule="auto"/>
        <w:ind w:left="142"/>
        <w:jc w:val="center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Pouczenie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Zgodnie z art. 197d ustawy z dnia 9 czerwca 2011 r. o wspieraniu rodziny i systemie pieczy zastępczej (</w:t>
      </w:r>
      <w:r w:rsidRPr="00B74716">
        <w:rPr>
          <w:rFonts w:ascii="Calibri" w:eastAsia="Calibri" w:hAnsi="Calibri" w:cs="Calibri"/>
          <w:bCs/>
          <w:lang w:eastAsia="en-US"/>
        </w:rPr>
        <w:t>Dz. U. z 2022 r. poz. 447</w:t>
      </w:r>
      <w:r w:rsidRPr="00B74716">
        <w:rPr>
          <w:rFonts w:ascii="Calibri" w:eastAsia="Calibri" w:hAnsi="Calibri" w:cs="Calibri"/>
          <w:lang w:eastAsia="en-US"/>
        </w:rPr>
        <w:t xml:space="preserve"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</w:t>
      </w:r>
      <w:r w:rsidRPr="00B74716">
        <w:rPr>
          <w:rFonts w:ascii="Calibri" w:eastAsia="Calibri" w:hAnsi="Calibri" w:cs="Calibri"/>
          <w:lang w:eastAsia="en-US"/>
        </w:rPr>
        <w:lastRenderedPageBreak/>
        <w:t>lub/i do zawartych w nim zaleceń pokontrolnych na adres: Mazowiecki Urząd Wojewódzki w Warszawie, Wydział Polityki Społecznej, plac Bankowy 3/5, 00-950 Warszawa.</w:t>
      </w:r>
    </w:p>
    <w:p w:rsidR="00A3409F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4824F3" w:rsidRPr="00B74716" w:rsidRDefault="00E15B85" w:rsidP="00B74716">
      <w:pPr>
        <w:spacing w:line="276" w:lineRule="auto"/>
        <w:rPr>
          <w:rFonts w:ascii="Calibri" w:eastAsia="Calibri" w:hAnsi="Calibri" w:cs="Calibri"/>
          <w:lang w:eastAsia="en-US"/>
        </w:rPr>
      </w:pPr>
      <w:r w:rsidRPr="00B74716">
        <w:rPr>
          <w:rFonts w:ascii="Calibri" w:eastAsia="Calibri" w:hAnsi="Calibri" w:cs="Calibri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B74716">
        <w:rPr>
          <w:rFonts w:ascii="Calibri" w:eastAsia="Calibri" w:hAnsi="Calibri" w:cs="Calibri"/>
          <w:lang w:eastAsia="en-US"/>
        </w:rPr>
        <w:br/>
        <w:t>o wspieraniu rodziny i systemie pieczy zastępczej.</w:t>
      </w:r>
    </w:p>
    <w:p w:rsidR="009932EF" w:rsidRDefault="00CB0EC9" w:rsidP="009932E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932EF" w:rsidRDefault="00E15B85" w:rsidP="009932EF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9932EF" w:rsidRPr="009932EF" w:rsidRDefault="00CB0EC9" w:rsidP="009932E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330A8" w:rsidRDefault="00E15B85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330A8" w:rsidRDefault="00E15B85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691727" w:rsidRDefault="00E15B85" w:rsidP="004330A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E15B85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9932EF" w:rsidRDefault="00CB0EC9" w:rsidP="009932EF">
      <w:pPr>
        <w:spacing w:line="276" w:lineRule="auto"/>
        <w:ind w:left="3402"/>
        <w:rPr>
          <w:rFonts w:ascii="Calibri" w:hAnsi="Calibri" w:cs="Calibri"/>
        </w:rPr>
      </w:pPr>
    </w:p>
    <w:p w:rsidR="009932EF" w:rsidRPr="00E6545E" w:rsidRDefault="00E15B85" w:rsidP="009932EF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>STARSZY INSPEKTOR WOJEWÓDZKI</w:t>
      </w:r>
    </w:p>
    <w:p w:rsidR="009932EF" w:rsidRPr="00E6545E" w:rsidRDefault="00E15B85" w:rsidP="009932EF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          Monika Zambrzycka</w:t>
      </w:r>
    </w:p>
    <w:p w:rsidR="009932EF" w:rsidRPr="00E6545E" w:rsidRDefault="00CB0EC9" w:rsidP="009932EF">
      <w:pPr>
        <w:rPr>
          <w:rFonts w:ascii="Calibri" w:hAnsi="Calibri" w:cs="Calibri"/>
        </w:rPr>
      </w:pPr>
    </w:p>
    <w:p w:rsidR="009932EF" w:rsidRPr="00E6545E" w:rsidRDefault="00CB0EC9" w:rsidP="009932EF">
      <w:pPr>
        <w:rPr>
          <w:rFonts w:ascii="Calibri" w:hAnsi="Calibri" w:cs="Calibri"/>
        </w:rPr>
      </w:pPr>
    </w:p>
    <w:p w:rsidR="009932EF" w:rsidRPr="00E6545E" w:rsidRDefault="00E15B85" w:rsidP="009932EF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>STARSZY INSPEKTOR WOJEWÓDZKI</w:t>
      </w:r>
    </w:p>
    <w:p w:rsidR="009932EF" w:rsidRPr="00E6545E" w:rsidRDefault="00E15B85" w:rsidP="009932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Monika Głuchowska</w:t>
      </w:r>
    </w:p>
    <w:p w:rsidR="009932EF" w:rsidRPr="00504F2F" w:rsidRDefault="00CB0EC9" w:rsidP="009932EF">
      <w:pPr>
        <w:spacing w:line="276" w:lineRule="auto"/>
        <w:ind w:left="3402"/>
        <w:rPr>
          <w:rFonts w:ascii="Calibri" w:hAnsi="Calibri" w:cs="Calibri"/>
        </w:rPr>
      </w:pPr>
    </w:p>
    <w:sectPr w:rsidR="009932EF" w:rsidRPr="00504F2F" w:rsidSect="006E20A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C9" w:rsidRDefault="00CB0EC9">
      <w:r>
        <w:separator/>
      </w:r>
    </w:p>
  </w:endnote>
  <w:endnote w:type="continuationSeparator" w:id="0">
    <w:p w:rsidR="00CB0EC9" w:rsidRDefault="00CB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98009"/>
      <w:docPartObj>
        <w:docPartGallery w:val="Page Numbers (Bottom of Page)"/>
        <w:docPartUnique/>
      </w:docPartObj>
    </w:sdtPr>
    <w:sdtEndPr/>
    <w:sdtContent>
      <w:p w:rsidR="00A3409F" w:rsidRDefault="00E15B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4B4">
          <w:rPr>
            <w:noProof/>
          </w:rPr>
          <w:t>8</w:t>
        </w:r>
        <w:r>
          <w:fldChar w:fldCharType="end"/>
        </w:r>
      </w:p>
    </w:sdtContent>
  </w:sdt>
  <w:p w:rsidR="00A3409F" w:rsidRDefault="00CB0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C9" w:rsidRDefault="00CB0EC9" w:rsidP="00A3409F">
      <w:r>
        <w:separator/>
      </w:r>
    </w:p>
  </w:footnote>
  <w:footnote w:type="continuationSeparator" w:id="0">
    <w:p w:rsidR="00CB0EC9" w:rsidRDefault="00CB0EC9" w:rsidP="00A3409F">
      <w:r>
        <w:continuationSeparator/>
      </w:r>
    </w:p>
  </w:footnote>
  <w:footnote w:id="1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140448">
        <w:rPr>
          <w:rFonts w:ascii="Calibri" w:hAnsi="Calibri" w:cs="Calibri"/>
        </w:rPr>
        <w:t>Akta kontroli, s. 26-33.</w:t>
      </w:r>
    </w:p>
  </w:footnote>
  <w:footnote w:id="2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Akta kontroli, s.34-48.</w:t>
      </w:r>
    </w:p>
  </w:footnote>
  <w:footnote w:id="3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Akta kontroli, s. 49-51.</w:t>
      </w:r>
    </w:p>
  </w:footnote>
  <w:footnote w:id="4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Akta kontroli, s. 52-66.</w:t>
      </w:r>
    </w:p>
  </w:footnote>
  <w:footnote w:id="5">
    <w:p w:rsidR="00880B22" w:rsidRPr="00140448" w:rsidRDefault="00E15B85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Akta kontroli, s. 67-68.</w:t>
      </w:r>
    </w:p>
  </w:footnote>
  <w:footnote w:id="6">
    <w:p w:rsidR="001E2B57" w:rsidRPr="00140448" w:rsidRDefault="00E15B85" w:rsidP="001E2B5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40448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140448">
        <w:rPr>
          <w:rFonts w:ascii="Calibri" w:hAnsi="Calibri" w:cs="Calibri"/>
          <w:sz w:val="20"/>
          <w:szCs w:val="20"/>
        </w:rPr>
        <w:t xml:space="preserve"> Art. 17 ust. 2. Praca asystenta rodziny jest wykonywana w ramach stosunku pracy w systemie zadaniowego czasu pracy albo umowy o świadczenie usług, do której, zgodnie z ustawą z dnia 23 kwietnia 1964 r. – Kodeks cywilny (Dz. U.z 2020 r., poz. 1740 z późn. zm.), stosuje się przepisy dotyczące zlecenia.</w:t>
      </w:r>
    </w:p>
  </w:footnote>
  <w:footnote w:id="7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Akta kontroli, s. 69-76.</w:t>
      </w:r>
    </w:p>
  </w:footnote>
  <w:footnote w:id="8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Akta kontroli, s. 23-25.</w:t>
      </w:r>
    </w:p>
  </w:footnote>
  <w:footnote w:id="9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  Akta kontroli, s. 77-91.</w:t>
      </w:r>
    </w:p>
  </w:footnote>
  <w:footnote w:id="10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  Akta kontroli, s. 92-99.</w:t>
      </w:r>
    </w:p>
  </w:footnote>
  <w:footnote w:id="11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Akta kontroli, s. 100-121.</w:t>
      </w:r>
    </w:p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Fonts w:ascii="Calibri" w:hAnsi="Calibri" w:cs="Calibri"/>
        </w:rPr>
        <w:t>.</w:t>
      </w:r>
    </w:p>
  </w:footnote>
  <w:footnote w:id="12">
    <w:p w:rsidR="00A3409F" w:rsidRPr="00140448" w:rsidRDefault="00E15B85" w:rsidP="00A3409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 w:rsidRPr="00140448">
        <w:rPr>
          <w:rFonts w:ascii="Calibri" w:hAnsi="Calibri" w:cs="Calibri"/>
        </w:rPr>
        <w:t xml:space="preserve"> Akta kontroli, s. 101.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991C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9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46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B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A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E0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EB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29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C7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67C1"/>
    <w:multiLevelType w:val="hybridMultilevel"/>
    <w:tmpl w:val="629C945A"/>
    <w:lvl w:ilvl="0" w:tplc="1DFE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01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02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22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42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E6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02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2B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62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A2F"/>
    <w:multiLevelType w:val="hybridMultilevel"/>
    <w:tmpl w:val="1D8E4D2E"/>
    <w:lvl w:ilvl="0" w:tplc="A176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E4F24" w:tentative="1">
      <w:start w:val="1"/>
      <w:numFmt w:val="lowerLetter"/>
      <w:lvlText w:val="%2."/>
      <w:lvlJc w:val="left"/>
      <w:pPr>
        <w:ind w:left="1440" w:hanging="360"/>
      </w:pPr>
    </w:lvl>
    <w:lvl w:ilvl="2" w:tplc="87241AE0" w:tentative="1">
      <w:start w:val="1"/>
      <w:numFmt w:val="lowerRoman"/>
      <w:lvlText w:val="%3."/>
      <w:lvlJc w:val="right"/>
      <w:pPr>
        <w:ind w:left="2160" w:hanging="180"/>
      </w:pPr>
    </w:lvl>
    <w:lvl w:ilvl="3" w:tplc="56B24828" w:tentative="1">
      <w:start w:val="1"/>
      <w:numFmt w:val="decimal"/>
      <w:lvlText w:val="%4."/>
      <w:lvlJc w:val="left"/>
      <w:pPr>
        <w:ind w:left="2880" w:hanging="360"/>
      </w:pPr>
    </w:lvl>
    <w:lvl w:ilvl="4" w:tplc="A014ABD6" w:tentative="1">
      <w:start w:val="1"/>
      <w:numFmt w:val="lowerLetter"/>
      <w:lvlText w:val="%5."/>
      <w:lvlJc w:val="left"/>
      <w:pPr>
        <w:ind w:left="3600" w:hanging="360"/>
      </w:pPr>
    </w:lvl>
    <w:lvl w:ilvl="5" w:tplc="C8A8726A" w:tentative="1">
      <w:start w:val="1"/>
      <w:numFmt w:val="lowerRoman"/>
      <w:lvlText w:val="%6."/>
      <w:lvlJc w:val="right"/>
      <w:pPr>
        <w:ind w:left="4320" w:hanging="180"/>
      </w:pPr>
    </w:lvl>
    <w:lvl w:ilvl="6" w:tplc="B88C41D6" w:tentative="1">
      <w:start w:val="1"/>
      <w:numFmt w:val="decimal"/>
      <w:lvlText w:val="%7."/>
      <w:lvlJc w:val="left"/>
      <w:pPr>
        <w:ind w:left="5040" w:hanging="360"/>
      </w:pPr>
    </w:lvl>
    <w:lvl w:ilvl="7" w:tplc="1986A744" w:tentative="1">
      <w:start w:val="1"/>
      <w:numFmt w:val="lowerLetter"/>
      <w:lvlText w:val="%8."/>
      <w:lvlJc w:val="left"/>
      <w:pPr>
        <w:ind w:left="5760" w:hanging="360"/>
      </w:pPr>
    </w:lvl>
    <w:lvl w:ilvl="8" w:tplc="5E02D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D2F"/>
    <w:multiLevelType w:val="hybridMultilevel"/>
    <w:tmpl w:val="AAC840C8"/>
    <w:lvl w:ilvl="0" w:tplc="EF34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AC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09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83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4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E3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5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65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61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6D56"/>
    <w:multiLevelType w:val="hybridMultilevel"/>
    <w:tmpl w:val="D1E4AB12"/>
    <w:lvl w:ilvl="0" w:tplc="10C8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82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4D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28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B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AE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E3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E4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0A0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7408"/>
    <w:multiLevelType w:val="hybridMultilevel"/>
    <w:tmpl w:val="466888BA"/>
    <w:lvl w:ilvl="0" w:tplc="D69E0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43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24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8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EC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ED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43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06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E4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A7DE2"/>
    <w:multiLevelType w:val="hybridMultilevel"/>
    <w:tmpl w:val="2CFE8A34"/>
    <w:lvl w:ilvl="0" w:tplc="65D63C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86E82" w:tentative="1">
      <w:start w:val="1"/>
      <w:numFmt w:val="lowerLetter"/>
      <w:lvlText w:val="%2."/>
      <w:lvlJc w:val="left"/>
      <w:pPr>
        <w:ind w:left="1440" w:hanging="360"/>
      </w:pPr>
    </w:lvl>
    <w:lvl w:ilvl="2" w:tplc="03F62C16" w:tentative="1">
      <w:start w:val="1"/>
      <w:numFmt w:val="lowerRoman"/>
      <w:lvlText w:val="%3."/>
      <w:lvlJc w:val="right"/>
      <w:pPr>
        <w:ind w:left="2160" w:hanging="180"/>
      </w:pPr>
    </w:lvl>
    <w:lvl w:ilvl="3" w:tplc="C6F88CE6" w:tentative="1">
      <w:start w:val="1"/>
      <w:numFmt w:val="decimal"/>
      <w:lvlText w:val="%4."/>
      <w:lvlJc w:val="left"/>
      <w:pPr>
        <w:ind w:left="2880" w:hanging="360"/>
      </w:pPr>
    </w:lvl>
    <w:lvl w:ilvl="4" w:tplc="F97CC712" w:tentative="1">
      <w:start w:val="1"/>
      <w:numFmt w:val="lowerLetter"/>
      <w:lvlText w:val="%5."/>
      <w:lvlJc w:val="left"/>
      <w:pPr>
        <w:ind w:left="3600" w:hanging="360"/>
      </w:pPr>
    </w:lvl>
    <w:lvl w:ilvl="5" w:tplc="7174CE2A" w:tentative="1">
      <w:start w:val="1"/>
      <w:numFmt w:val="lowerRoman"/>
      <w:lvlText w:val="%6."/>
      <w:lvlJc w:val="right"/>
      <w:pPr>
        <w:ind w:left="4320" w:hanging="180"/>
      </w:pPr>
    </w:lvl>
    <w:lvl w:ilvl="6" w:tplc="C040CFB0" w:tentative="1">
      <w:start w:val="1"/>
      <w:numFmt w:val="decimal"/>
      <w:lvlText w:val="%7."/>
      <w:lvlJc w:val="left"/>
      <w:pPr>
        <w:ind w:left="5040" w:hanging="360"/>
      </w:pPr>
    </w:lvl>
    <w:lvl w:ilvl="7" w:tplc="3502078E" w:tentative="1">
      <w:start w:val="1"/>
      <w:numFmt w:val="lowerLetter"/>
      <w:lvlText w:val="%8."/>
      <w:lvlJc w:val="left"/>
      <w:pPr>
        <w:ind w:left="5760" w:hanging="360"/>
      </w:pPr>
    </w:lvl>
    <w:lvl w:ilvl="8" w:tplc="0F22F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7FE4"/>
    <w:multiLevelType w:val="hybridMultilevel"/>
    <w:tmpl w:val="6B200788"/>
    <w:lvl w:ilvl="0" w:tplc="DCFAE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DF60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E1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63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6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2E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EB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08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E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0975"/>
    <w:multiLevelType w:val="hybridMultilevel"/>
    <w:tmpl w:val="12CA4978"/>
    <w:lvl w:ilvl="0" w:tplc="E3526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07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EE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D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A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61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82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6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29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599D"/>
    <w:multiLevelType w:val="hybridMultilevel"/>
    <w:tmpl w:val="BDEA4082"/>
    <w:lvl w:ilvl="0" w:tplc="5D96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7476" w:tentative="1">
      <w:start w:val="1"/>
      <w:numFmt w:val="lowerLetter"/>
      <w:lvlText w:val="%2."/>
      <w:lvlJc w:val="left"/>
      <w:pPr>
        <w:ind w:left="1440" w:hanging="360"/>
      </w:pPr>
    </w:lvl>
    <w:lvl w:ilvl="2" w:tplc="568E1B8A" w:tentative="1">
      <w:start w:val="1"/>
      <w:numFmt w:val="lowerRoman"/>
      <w:lvlText w:val="%3."/>
      <w:lvlJc w:val="right"/>
      <w:pPr>
        <w:ind w:left="2160" w:hanging="180"/>
      </w:pPr>
    </w:lvl>
    <w:lvl w:ilvl="3" w:tplc="076638CC" w:tentative="1">
      <w:start w:val="1"/>
      <w:numFmt w:val="decimal"/>
      <w:lvlText w:val="%4."/>
      <w:lvlJc w:val="left"/>
      <w:pPr>
        <w:ind w:left="2880" w:hanging="360"/>
      </w:pPr>
    </w:lvl>
    <w:lvl w:ilvl="4" w:tplc="534E6562" w:tentative="1">
      <w:start w:val="1"/>
      <w:numFmt w:val="lowerLetter"/>
      <w:lvlText w:val="%5."/>
      <w:lvlJc w:val="left"/>
      <w:pPr>
        <w:ind w:left="3600" w:hanging="360"/>
      </w:pPr>
    </w:lvl>
    <w:lvl w:ilvl="5" w:tplc="C6A68172" w:tentative="1">
      <w:start w:val="1"/>
      <w:numFmt w:val="lowerRoman"/>
      <w:lvlText w:val="%6."/>
      <w:lvlJc w:val="right"/>
      <w:pPr>
        <w:ind w:left="4320" w:hanging="180"/>
      </w:pPr>
    </w:lvl>
    <w:lvl w:ilvl="6" w:tplc="7E305452" w:tentative="1">
      <w:start w:val="1"/>
      <w:numFmt w:val="decimal"/>
      <w:lvlText w:val="%7."/>
      <w:lvlJc w:val="left"/>
      <w:pPr>
        <w:ind w:left="5040" w:hanging="360"/>
      </w:pPr>
    </w:lvl>
    <w:lvl w:ilvl="7" w:tplc="4EBE6232" w:tentative="1">
      <w:start w:val="1"/>
      <w:numFmt w:val="lowerLetter"/>
      <w:lvlText w:val="%8."/>
      <w:lvlJc w:val="left"/>
      <w:pPr>
        <w:ind w:left="5760" w:hanging="360"/>
      </w:pPr>
    </w:lvl>
    <w:lvl w:ilvl="8" w:tplc="9B989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F6470"/>
    <w:multiLevelType w:val="hybridMultilevel"/>
    <w:tmpl w:val="BDBEDBE6"/>
    <w:lvl w:ilvl="0" w:tplc="DDF23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2A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65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0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43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29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E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4A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2F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5D"/>
    <w:rsid w:val="0001488C"/>
    <w:rsid w:val="003859C5"/>
    <w:rsid w:val="0080154E"/>
    <w:rsid w:val="009124B4"/>
    <w:rsid w:val="00B74716"/>
    <w:rsid w:val="00CB0EC9"/>
    <w:rsid w:val="00E15B85"/>
    <w:rsid w:val="00E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FB64E-1EC8-450C-9B01-871022E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340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409F"/>
  </w:style>
  <w:style w:type="character" w:styleId="Odwoanieprzypisudolnego">
    <w:name w:val="footnote reference"/>
    <w:uiPriority w:val="99"/>
    <w:unhideWhenUsed/>
    <w:rsid w:val="00A340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09F"/>
    <w:pPr>
      <w:ind w:left="720"/>
      <w:contextualSpacing/>
    </w:pPr>
  </w:style>
  <w:style w:type="paragraph" w:styleId="Nagwek">
    <w:name w:val="header"/>
    <w:basedOn w:val="Normalny"/>
    <w:link w:val="NagwekZnak"/>
    <w:rsid w:val="00A34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40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4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09F"/>
    <w:rPr>
      <w:sz w:val="24"/>
      <w:szCs w:val="24"/>
    </w:rPr>
  </w:style>
  <w:style w:type="character" w:styleId="Odwoaniedokomentarza">
    <w:name w:val="annotation reference"/>
    <w:basedOn w:val="Domylnaczcionkaakapitu"/>
    <w:rsid w:val="006821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1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21FB"/>
  </w:style>
  <w:style w:type="paragraph" w:styleId="Tematkomentarza">
    <w:name w:val="annotation subject"/>
    <w:basedOn w:val="Tekstkomentarza"/>
    <w:next w:val="Tekstkomentarza"/>
    <w:link w:val="TematkomentarzaZnak"/>
    <w:rsid w:val="0068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6C7A-DFAA-48D8-A656-7C59338C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Justyna Brodzik</cp:lastModifiedBy>
  <cp:revision>2</cp:revision>
  <cp:lastPrinted>2021-11-19T14:18:00Z</cp:lastPrinted>
  <dcterms:created xsi:type="dcterms:W3CDTF">2022-04-20T09:51:00Z</dcterms:created>
  <dcterms:modified xsi:type="dcterms:W3CDTF">2022-04-20T09:51:00Z</dcterms:modified>
</cp:coreProperties>
</file>