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0B7A79" w:rsidRPr="00B833DA">
        <w:rPr>
          <w:rFonts w:asciiTheme="minorHAnsi" w:hAnsiTheme="minorHAnsi" w:cstheme="minorHAnsi"/>
          <w:b/>
          <w:sz w:val="24"/>
          <w:szCs w:val="24"/>
        </w:rPr>
        <w:t xml:space="preserve">osób składających oświadczenie </w:t>
      </w:r>
      <w:r w:rsidR="00B84635">
        <w:rPr>
          <w:rFonts w:asciiTheme="minorHAnsi" w:hAnsiTheme="minorHAnsi" w:cstheme="minorHAnsi"/>
          <w:b/>
          <w:sz w:val="24"/>
          <w:szCs w:val="24"/>
        </w:rPr>
        <w:t>lustracyjne</w:t>
      </w: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Zgodnie z art. 13 ust. 1 i 2 rozporządzenia Parlamentu Europejskiego i Rady (UE) 2016/679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 xml:space="preserve">z 04.05.2016, str. 1 z </w:t>
      </w:r>
      <w:proofErr w:type="spellStart"/>
      <w:r w:rsidRPr="00B833DA">
        <w:rPr>
          <w:rFonts w:asciiTheme="minorHAnsi" w:hAnsiTheme="minorHAnsi" w:cstheme="minorHAnsi"/>
        </w:rPr>
        <w:t>późn</w:t>
      </w:r>
      <w:proofErr w:type="spellEnd"/>
      <w:r w:rsidRPr="00B833DA">
        <w:rPr>
          <w:rFonts w:asciiTheme="minorHAnsi" w:hAnsiTheme="minorHAnsi" w:cstheme="minorHAnsi"/>
        </w:rPr>
        <w:t>. zm.) uprzejmie informuję, że:</w:t>
      </w:r>
    </w:p>
    <w:p w:rsidR="001A4286" w:rsidRPr="00B833DA" w:rsidRDefault="001A4286" w:rsidP="00B833DA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Administratorem Państwa danych osobowych jest Wojewoda Mazowiecki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Mogą się Państwo z nami kontaktować w następujący sposób: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info@mazowieckie.pl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95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Nad prawidłowością przetwarzania Państwa danych osobowych czuwa wyznaczony przez Administratora inspektor ochrony danych, z którym można się kontaktować: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iod@mazowieckie.pl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80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B84635" w:rsidRPr="00B833DA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B833DA">
        <w:rPr>
          <w:rFonts w:asciiTheme="minorHAnsi" w:hAnsiTheme="minorHAnsi" w:cstheme="minorHAnsi"/>
        </w:rPr>
        <w:t xml:space="preserve">realizacji zadań związanych z przyjmowaniem,  analizowaniem, przekazywaniem oświadczeń </w:t>
      </w:r>
      <w:r w:rsidR="00B84635">
        <w:rPr>
          <w:rFonts w:asciiTheme="minorHAnsi" w:hAnsiTheme="minorHAnsi" w:cstheme="minorHAnsi"/>
        </w:rPr>
        <w:t>lustracyjnych</w:t>
      </w:r>
      <w:r w:rsidR="00B833DA" w:rsidRPr="00B833DA">
        <w:rPr>
          <w:rFonts w:asciiTheme="minorHAnsi" w:hAnsiTheme="minorHAnsi" w:cstheme="minorHAnsi"/>
        </w:rPr>
        <w:t xml:space="preserve"> na podstawie na podstawie art. 6 ust. 1 lit. c RODO (przetwarzanie jest niezbędne do wypełnienia obowiązku ciążącego na administratorze</w:t>
      </w:r>
      <w:r w:rsidR="00B833DA">
        <w:rPr>
          <w:rFonts w:asciiTheme="minorHAnsi" w:hAnsiTheme="minorHAnsi" w:cstheme="minorHAnsi"/>
        </w:rPr>
        <w:t xml:space="preserve">), </w:t>
      </w:r>
      <w:r w:rsidR="00F657C6">
        <w:rPr>
          <w:rFonts w:asciiTheme="minorHAnsi" w:hAnsiTheme="minorHAnsi" w:cstheme="minorHAnsi"/>
        </w:rPr>
        <w:br/>
      </w:r>
      <w:r w:rsidR="00B833DA">
        <w:rPr>
          <w:rFonts w:asciiTheme="minorHAnsi" w:hAnsiTheme="minorHAnsi" w:cstheme="minorHAnsi"/>
        </w:rPr>
        <w:t>zgodnie z</w:t>
      </w:r>
      <w:r w:rsidR="00B84635">
        <w:rPr>
          <w:rFonts w:asciiTheme="minorHAnsi" w:hAnsiTheme="minorHAnsi" w:cstheme="minorHAnsi"/>
        </w:rPr>
        <w:t xml:space="preserve"> art. 8 ustawy </w:t>
      </w:r>
      <w:r w:rsidR="00B84635" w:rsidRPr="00B84635">
        <w:rPr>
          <w:rFonts w:asciiTheme="minorHAnsi" w:hAnsiTheme="minorHAnsi" w:cstheme="minorHAnsi"/>
        </w:rPr>
        <w:t>z dnia 18 października 2006 r. o ujawnianiu informacji o dokumentach organów bezpieczeństwa państwa z lat 1944-1990 oraz treści tych dokumentów.</w:t>
      </w:r>
    </w:p>
    <w:p w:rsidR="00CE2756" w:rsidRPr="00B833DA" w:rsidRDefault="00CE2756" w:rsidP="00B833DA">
      <w:pPr>
        <w:jc w:val="both"/>
        <w:rPr>
          <w:rFonts w:asciiTheme="minorHAnsi" w:hAnsiTheme="minorHAnsi" w:cstheme="minorHAnsi"/>
          <w:b/>
          <w:bCs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B833DA" w:rsidRDefault="003B698F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Odbiorcą Pani/Pana danych mogą być podmioty upoważnione do odbioru tych danych  na podstawie odpowiednich przepisów prawa</w:t>
      </w:r>
      <w:r w:rsidR="00E823BF" w:rsidRPr="00B833DA">
        <w:rPr>
          <w:rFonts w:asciiTheme="minorHAnsi" w:hAnsiTheme="minorHAnsi" w:cstheme="minorHAnsi"/>
        </w:rPr>
        <w:t>.</w:t>
      </w:r>
      <w:r w:rsidRPr="00B833DA">
        <w:rPr>
          <w:rFonts w:asciiTheme="minorHAnsi" w:hAnsiTheme="minorHAnsi" w:cstheme="minorHAnsi"/>
        </w:rPr>
        <w:t xml:space="preserve"> </w:t>
      </w:r>
    </w:p>
    <w:p w:rsidR="00E823BF" w:rsidRPr="00B833DA" w:rsidRDefault="00E823BF" w:rsidP="00B833DA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Okres przechowywania danych</w:t>
      </w:r>
    </w:p>
    <w:p w:rsidR="001A4286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przechowywane przez </w:t>
      </w:r>
      <w:r w:rsidR="00B84635" w:rsidRPr="00B84635">
        <w:rPr>
          <w:rFonts w:asciiTheme="minorHAnsi" w:hAnsiTheme="minorHAnsi" w:cstheme="minorHAnsi"/>
        </w:rPr>
        <w:t xml:space="preserve">okres niezbędny do wykonania zadań Administratora </w:t>
      </w:r>
      <w:r w:rsidR="00B84635">
        <w:rPr>
          <w:rFonts w:asciiTheme="minorHAnsi" w:hAnsiTheme="minorHAnsi" w:cstheme="minorHAnsi"/>
        </w:rPr>
        <w:br/>
      </w:r>
      <w:bookmarkStart w:id="0" w:name="_GoBack"/>
      <w:bookmarkEnd w:id="0"/>
      <w:r w:rsidR="00B84635" w:rsidRPr="00B84635">
        <w:rPr>
          <w:rFonts w:asciiTheme="minorHAnsi" w:hAnsiTheme="minorHAnsi" w:cstheme="minorHAnsi"/>
        </w:rPr>
        <w:t>oraz realizacji obowiązku archiwizacyjnego, które wynikają z przepisów prawa.</w:t>
      </w:r>
    </w:p>
    <w:p w:rsidR="00B84635" w:rsidRPr="00B833DA" w:rsidRDefault="00B84635" w:rsidP="00B84635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Przysługujące Państwu uprawnienia związane z przetwarzaniem danych osobowych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Przysługują Państwu następujące uprawnienia:</w:t>
      </w:r>
    </w:p>
    <w:p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dostępu do swoich danych oraz uzyskania ich kopii;</w:t>
      </w:r>
    </w:p>
    <w:p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sprostowania (poprawiania) swoich danych;</w:t>
      </w:r>
    </w:p>
    <w:p w:rsidR="001A4286" w:rsidRPr="00C80874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B833DA">
        <w:rPr>
          <w:rFonts w:asciiTheme="minorHAnsi" w:hAnsiTheme="minorHAnsi" w:cstheme="minorHAnsi"/>
        </w:rPr>
        <w:br/>
        <w:t>(ul. Stawki 2, 00-193 Warszawa), jeśli uznają Państwo że przetwarzamy Państwa dane niezgodnie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 xml:space="preserve"> z prawem.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Nie przekazujemy Pani/Pana danych do państw trzecich.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profilowaniu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6B71BE" w:rsidRDefault="000B7A79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Podanie danych osobowych jest obowiązkiem ustawo</w:t>
      </w:r>
      <w:r w:rsidRPr="000B7A79">
        <w:rPr>
          <w:rFonts w:asciiTheme="minorHAnsi" w:hAnsiTheme="minorHAnsi" w:cstheme="minorHAnsi"/>
        </w:rPr>
        <w:t>wym.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0B7A79"/>
    <w:rsid w:val="001A4286"/>
    <w:rsid w:val="001D0FCA"/>
    <w:rsid w:val="00224AA0"/>
    <w:rsid w:val="0025135A"/>
    <w:rsid w:val="00262840"/>
    <w:rsid w:val="003B698F"/>
    <w:rsid w:val="00450359"/>
    <w:rsid w:val="004F5072"/>
    <w:rsid w:val="00554EDF"/>
    <w:rsid w:val="005E0D96"/>
    <w:rsid w:val="006B71BE"/>
    <w:rsid w:val="00735ACF"/>
    <w:rsid w:val="00736077"/>
    <w:rsid w:val="00826316"/>
    <w:rsid w:val="009A4E2A"/>
    <w:rsid w:val="00A36EF6"/>
    <w:rsid w:val="00AE46D3"/>
    <w:rsid w:val="00B833DA"/>
    <w:rsid w:val="00B84635"/>
    <w:rsid w:val="00C80874"/>
    <w:rsid w:val="00CE2756"/>
    <w:rsid w:val="00D0337D"/>
    <w:rsid w:val="00E823BF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A4FE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1C8A-A2E3-49B8-9839-1A1638D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Daniel Przybyło</cp:lastModifiedBy>
  <cp:revision>16</cp:revision>
  <cp:lastPrinted>2022-05-02T12:45:00Z</cp:lastPrinted>
  <dcterms:created xsi:type="dcterms:W3CDTF">2022-05-05T13:49:00Z</dcterms:created>
  <dcterms:modified xsi:type="dcterms:W3CDTF">2022-05-13T10:11:00Z</dcterms:modified>
</cp:coreProperties>
</file>