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3A5922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3A5922">
        <w:rPr>
          <w:rFonts w:ascii="Calibri" w:hAnsi="Calibri" w:cs="Calibri"/>
          <w:b/>
          <w:spacing w:val="120"/>
        </w:rPr>
        <w:t>FORMULARZ OFERTOWY</w:t>
      </w:r>
    </w:p>
    <w:p w:rsidR="00F53D15" w:rsidRPr="003A5922" w:rsidRDefault="00F53D15" w:rsidP="00F53D15">
      <w:pPr>
        <w:spacing w:before="240"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>Ja niżej podpisany/My niżej podpisani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>będąc upoważnionym/i/ do reprezentowania Wykonawcy: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3A5922" w:rsidRDefault="00F53D15" w:rsidP="00F53D15">
      <w:pPr>
        <w:spacing w:line="276" w:lineRule="auto"/>
        <w:rPr>
          <w:rFonts w:ascii="Calibri" w:hAnsi="Calibri" w:cs="Calibri"/>
        </w:rPr>
      </w:pPr>
      <w:r w:rsidRPr="003A5922">
        <w:rPr>
          <w:rFonts w:ascii="Calibri" w:hAnsi="Calibri" w:cs="Calibri"/>
        </w:rPr>
        <w:t>nr telefonu .................................; e-mail: ……………………….</w:t>
      </w:r>
    </w:p>
    <w:p w:rsidR="005F61FA" w:rsidRPr="003A5922" w:rsidRDefault="00F53D15" w:rsidP="005F61FA">
      <w:pPr>
        <w:spacing w:before="480" w:line="276" w:lineRule="auto"/>
        <w:jc w:val="both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w odpowiedzi na zapytanie ofertowe nr </w:t>
      </w:r>
      <w:r w:rsidRPr="003A5922">
        <w:rPr>
          <w:rFonts w:ascii="Calibri" w:hAnsi="Calibri" w:cs="Calibri"/>
          <w:b/>
        </w:rPr>
        <w:t>WBZK-III.2</w:t>
      </w:r>
      <w:bookmarkStart w:id="0" w:name="_GoBack"/>
      <w:bookmarkEnd w:id="0"/>
      <w:r w:rsidRPr="003A5922">
        <w:rPr>
          <w:rFonts w:ascii="Calibri" w:hAnsi="Calibri" w:cs="Calibri"/>
          <w:b/>
        </w:rPr>
        <w:t>71</w:t>
      </w:r>
      <w:r w:rsidR="005F61FA" w:rsidRPr="003A5922">
        <w:rPr>
          <w:rFonts w:ascii="Calibri" w:hAnsi="Calibri" w:cs="Calibri"/>
          <w:b/>
        </w:rPr>
        <w:t>.122.</w:t>
      </w:r>
      <w:r w:rsidRPr="003A5922">
        <w:rPr>
          <w:rFonts w:ascii="Calibri" w:hAnsi="Calibri" w:cs="Calibri"/>
          <w:b/>
        </w:rPr>
        <w:t>2022.</w:t>
      </w:r>
      <w:r w:rsidR="00185051" w:rsidRPr="003A5922">
        <w:rPr>
          <w:rFonts w:ascii="Calibri" w:hAnsi="Calibri" w:cs="Calibri"/>
          <w:b/>
        </w:rPr>
        <w:t>M G-K</w:t>
      </w:r>
      <w:r w:rsidRPr="003A5922">
        <w:rPr>
          <w:rFonts w:ascii="Calibri" w:hAnsi="Calibri" w:cs="Calibri"/>
        </w:rPr>
        <w:t xml:space="preserve"> dotyczące zamówienia na</w:t>
      </w:r>
      <w:r w:rsidR="005F61FA" w:rsidRPr="003A5922">
        <w:rPr>
          <w:rFonts w:ascii="Calibri" w:hAnsi="Calibri" w:cs="Calibri"/>
        </w:rPr>
        <w:t xml:space="preserve"> </w:t>
      </w:r>
      <w:r w:rsidR="005F61FA" w:rsidRPr="003A5922">
        <w:rPr>
          <w:rFonts w:ascii="Calibri" w:hAnsi="Calibri" w:cs="Calibri"/>
        </w:rPr>
        <w:t>wykonanie przeglądu technicznego, konserwacji oraz przestrojenia 75 szt. punktów alarmowych zwane dalej „przeglądem technicznym”. W zakres prac wchodzi: przestrojenie punktów alarmowych poprzez zmianę adresów w Radiowym Urządzeniu Włączającym, wykonanie: oględzin, napraw drobnych, dokumentacji fotograficznej, pomiarów elektrycznych i antenowych oraz testów, usuwanie zagrożeń, aktualizacja danych dotyczących PA, dokumentowanie uszkodzeń oraz zestawień materiałów niezbędnych do wykonania napraw, których zakres przekracza naprawę drobną.  Koszty materiałów i robocizny pokrywa Wykonawca.</w:t>
      </w:r>
    </w:p>
    <w:p w:rsidR="003A5922" w:rsidRPr="003A5922" w:rsidRDefault="005F61FA" w:rsidP="005F61FA">
      <w:pPr>
        <w:spacing w:before="480" w:line="276" w:lineRule="auto"/>
        <w:jc w:val="both"/>
        <w:rPr>
          <w:rFonts w:ascii="Calibri" w:hAnsi="Calibri" w:cs="Calibri"/>
        </w:rPr>
      </w:pPr>
      <w:r w:rsidRPr="003A5922">
        <w:rPr>
          <w:rFonts w:ascii="Calibri" w:hAnsi="Calibri" w:cs="Calibri"/>
        </w:rPr>
        <w:t>Naprawa Drobna – wymiana gniazd i wtyków antenowych, naprawa izolacji, naprawa połączeń kablowych, wymiana zabezpieczeń prądowych i styczników, wykonanie zabezpieczeń antykorozyjnych syreny oraz mocowań, konfiguracja sterowników w PA, wymiana lub naprawa zamknięć, w przypadku braku uchwytu antenowego należy zamontować nowy uchwyt antenowy.</w:t>
      </w:r>
      <w:r w:rsidR="00F53D15" w:rsidRPr="003A5922">
        <w:rPr>
          <w:rFonts w:ascii="Calibri" w:hAnsi="Calibri" w:cs="Calibri"/>
        </w:rPr>
        <w:t>, składam/składamy niniejszą ofertę:</w:t>
      </w:r>
    </w:p>
    <w:p w:rsidR="00F53D15" w:rsidRPr="003A5922" w:rsidRDefault="00E00D17" w:rsidP="005F61FA">
      <w:pPr>
        <w:spacing w:before="480" w:line="276" w:lineRule="auto"/>
        <w:jc w:val="both"/>
        <w:rPr>
          <w:rFonts w:ascii="Calibri" w:hAnsi="Calibri" w:cs="Calibri"/>
        </w:rPr>
      </w:pPr>
      <w:r w:rsidRPr="003A5922">
        <w:rPr>
          <w:rFonts w:ascii="Calibri" w:hAnsi="Calibri" w:cs="Calibri"/>
          <w:b/>
        </w:rPr>
        <w:br/>
      </w:r>
      <w:r w:rsidR="00F53D15" w:rsidRPr="003A5922">
        <w:rPr>
          <w:rFonts w:ascii="Calibri" w:hAnsi="Calibri" w:cs="Calibri"/>
          <w:b/>
        </w:rPr>
        <w:t>Łączna cena brutto zamówienia:</w:t>
      </w:r>
      <w:r w:rsidR="00F53D15" w:rsidRPr="003A5922">
        <w:rPr>
          <w:rFonts w:ascii="Calibri" w:hAnsi="Calibri" w:cs="Calibri"/>
          <w:b/>
        </w:rPr>
        <w:tab/>
      </w:r>
      <w:r w:rsidRPr="003A5922">
        <w:rPr>
          <w:rFonts w:ascii="Calibri" w:hAnsi="Calibri" w:cs="Calibri"/>
          <w:b/>
        </w:rPr>
        <w:t xml:space="preserve">    </w:t>
      </w:r>
      <w:r w:rsidR="00F53D15" w:rsidRPr="003A5922">
        <w:rPr>
          <w:rFonts w:ascii="Calibri" w:hAnsi="Calibri" w:cs="Calibri"/>
          <w:b/>
        </w:rPr>
        <w:t>…………………………….zł</w:t>
      </w:r>
    </w:p>
    <w:p w:rsidR="00F53D15" w:rsidRPr="003A5922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3A5922">
        <w:rPr>
          <w:rFonts w:ascii="Calibri" w:hAnsi="Calibri" w:cs="Calibri"/>
          <w:u w:val="single"/>
        </w:rPr>
        <w:t>OŚWIADCZENIA:</w:t>
      </w:r>
    </w:p>
    <w:p w:rsidR="00F53D15" w:rsidRPr="003A5922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3A5922">
        <w:rPr>
          <w:rFonts w:ascii="Calibri" w:hAnsi="Calibri" w:cs="Calibri"/>
        </w:rPr>
        <w:t>Przedmiotowe zamówienie zobowiązuję/</w:t>
      </w:r>
      <w:proofErr w:type="spellStart"/>
      <w:r w:rsidRPr="003A5922">
        <w:rPr>
          <w:rFonts w:ascii="Calibri" w:hAnsi="Calibri" w:cs="Calibri"/>
        </w:rPr>
        <w:t>emy</w:t>
      </w:r>
      <w:proofErr w:type="spellEnd"/>
      <w:r w:rsidRPr="003A5922">
        <w:rPr>
          <w:rFonts w:ascii="Calibri" w:hAnsi="Calibri" w:cs="Calibri"/>
        </w:rPr>
        <w:t xml:space="preserve"> się wykonać zgodnie z wymaganiami określonymi w zapytaniu ofertowym nr WBZK-III.271.</w:t>
      </w:r>
      <w:r w:rsidR="00E00D17" w:rsidRPr="003A5922">
        <w:rPr>
          <w:rFonts w:ascii="Calibri" w:hAnsi="Calibri" w:cs="Calibri"/>
        </w:rPr>
        <w:t>1</w:t>
      </w:r>
      <w:r w:rsidR="005F61FA" w:rsidRPr="003A5922">
        <w:rPr>
          <w:rFonts w:ascii="Calibri" w:hAnsi="Calibri" w:cs="Calibri"/>
        </w:rPr>
        <w:t>22</w:t>
      </w:r>
      <w:r w:rsidRPr="003A5922">
        <w:rPr>
          <w:rFonts w:ascii="Calibri" w:hAnsi="Calibri" w:cs="Calibri"/>
        </w:rPr>
        <w:t>.2022.</w:t>
      </w:r>
      <w:r w:rsidR="003A5922" w:rsidRPr="003A5922">
        <w:rPr>
          <w:rFonts w:ascii="Calibri" w:hAnsi="Calibri" w:cs="Calibri"/>
        </w:rPr>
        <w:t>M G-K</w:t>
      </w:r>
    </w:p>
    <w:p w:rsidR="00F53D15" w:rsidRPr="003A5922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3A5922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3A5922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3A5922">
        <w:rPr>
          <w:rFonts w:ascii="Calibri" w:hAnsi="Calibri" w:cs="Calibri"/>
        </w:rPr>
        <w:t>Oświadczam/y, że zapoznałem/liśmy się z zapytaniem ofertowym nr WBZK-III.271.</w:t>
      </w:r>
      <w:r w:rsidR="00E00D17" w:rsidRPr="003A5922">
        <w:rPr>
          <w:rFonts w:ascii="Calibri" w:hAnsi="Calibri" w:cs="Calibri"/>
        </w:rPr>
        <w:t>1</w:t>
      </w:r>
      <w:r w:rsidR="005F61FA" w:rsidRPr="003A5922">
        <w:rPr>
          <w:rFonts w:ascii="Calibri" w:hAnsi="Calibri" w:cs="Calibri"/>
        </w:rPr>
        <w:t>22</w:t>
      </w:r>
      <w:r w:rsidR="003A5922" w:rsidRPr="003A5922">
        <w:rPr>
          <w:rFonts w:ascii="Calibri" w:hAnsi="Calibri" w:cs="Calibri"/>
        </w:rPr>
        <w:t>.2022.M G-K</w:t>
      </w:r>
      <w:r w:rsidRPr="003A5922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3A5922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3A5922">
        <w:rPr>
          <w:rFonts w:ascii="Calibri" w:hAnsi="Calibri" w:cs="Calibri"/>
        </w:rPr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F53D15" w:rsidRPr="003A5922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3A5922">
        <w:rPr>
          <w:rFonts w:ascii="Calibri" w:hAnsi="Calibri" w:cs="Calibri"/>
        </w:rPr>
        <w:t>Uważam/y się za związanego/</w:t>
      </w:r>
      <w:proofErr w:type="spellStart"/>
      <w:r w:rsidRPr="003A5922">
        <w:rPr>
          <w:rFonts w:ascii="Calibri" w:hAnsi="Calibri" w:cs="Calibri"/>
        </w:rPr>
        <w:t>ych</w:t>
      </w:r>
      <w:proofErr w:type="spellEnd"/>
      <w:r w:rsidRPr="003A5922">
        <w:rPr>
          <w:rFonts w:ascii="Calibri" w:hAnsi="Calibri" w:cs="Calibri"/>
        </w:rPr>
        <w:t xml:space="preserve"> niniejszą ofertą przez okres </w:t>
      </w:r>
      <w:r w:rsidR="005F61FA" w:rsidRPr="003A5922">
        <w:rPr>
          <w:rFonts w:ascii="Calibri" w:hAnsi="Calibri" w:cs="Calibri"/>
        </w:rPr>
        <w:t>45</w:t>
      </w:r>
      <w:r w:rsidRPr="003A5922">
        <w:rPr>
          <w:rFonts w:ascii="Calibri" w:hAnsi="Calibri" w:cs="Calibri"/>
        </w:rPr>
        <w:t xml:space="preserve"> dni od dnia upływu terminu składania ofert.</w:t>
      </w:r>
    </w:p>
    <w:p w:rsidR="00F53D15" w:rsidRPr="003A5922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Załącznikami do niniejszego formularza stanowiącymi integralną część oferty są (zgodnie z pkt </w:t>
      </w:r>
      <w:r w:rsidR="003A5922" w:rsidRPr="003A5922">
        <w:rPr>
          <w:rFonts w:ascii="Calibri" w:hAnsi="Calibri" w:cs="Calibri"/>
        </w:rPr>
        <w:t>X</w:t>
      </w:r>
      <w:r w:rsidRPr="003A5922">
        <w:rPr>
          <w:rFonts w:ascii="Calibri" w:hAnsi="Calibri" w:cs="Calibri"/>
        </w:rPr>
        <w:t xml:space="preserve"> wzoru zapytania ofertowego):</w:t>
      </w:r>
    </w:p>
    <w:p w:rsidR="003A5922" w:rsidRPr="003A5922" w:rsidRDefault="003A5922" w:rsidP="003A5922">
      <w:pPr>
        <w:pStyle w:val="Akapitzlist"/>
        <w:widowControl/>
        <w:suppressAutoHyphens w:val="0"/>
        <w:spacing w:line="276" w:lineRule="auto"/>
        <w:ind w:left="426"/>
        <w:rPr>
          <w:rFonts w:ascii="Calibri" w:hAnsi="Calibri" w:cs="Calibri"/>
        </w:rPr>
      </w:pPr>
      <w:r w:rsidRPr="003A5922">
        <w:rPr>
          <w:rFonts w:ascii="Calibri" w:hAnsi="Calibri" w:cs="Calibri"/>
        </w:rPr>
        <w:t>1)</w:t>
      </w:r>
      <w:r w:rsidRPr="003A5922">
        <w:rPr>
          <w:rFonts w:ascii="Calibri" w:hAnsi="Calibri" w:cs="Calibri"/>
        </w:rPr>
        <w:tab/>
        <w:t>Opis przedmiotu zamówienia</w:t>
      </w:r>
    </w:p>
    <w:p w:rsidR="003A5922" w:rsidRPr="003A5922" w:rsidRDefault="003A5922" w:rsidP="003A5922">
      <w:pPr>
        <w:pStyle w:val="Akapitzlist"/>
        <w:widowControl/>
        <w:suppressAutoHyphens w:val="0"/>
        <w:spacing w:line="276" w:lineRule="auto"/>
        <w:ind w:left="426"/>
        <w:rPr>
          <w:rFonts w:ascii="Calibri" w:hAnsi="Calibri" w:cs="Calibri"/>
        </w:rPr>
      </w:pPr>
      <w:r w:rsidRPr="003A5922">
        <w:rPr>
          <w:rFonts w:ascii="Calibri" w:hAnsi="Calibri" w:cs="Calibri"/>
        </w:rPr>
        <w:t>2)</w:t>
      </w:r>
      <w:r w:rsidRPr="003A5922">
        <w:rPr>
          <w:rFonts w:ascii="Calibri" w:hAnsi="Calibri" w:cs="Calibri"/>
        </w:rPr>
        <w:tab/>
        <w:t>Formularz ofertowy</w:t>
      </w:r>
    </w:p>
    <w:p w:rsidR="003A5922" w:rsidRPr="003A5922" w:rsidRDefault="003A5922" w:rsidP="003A5922">
      <w:pPr>
        <w:pStyle w:val="Akapitzlist"/>
        <w:widowControl/>
        <w:suppressAutoHyphens w:val="0"/>
        <w:spacing w:line="276" w:lineRule="auto"/>
        <w:ind w:left="426"/>
        <w:contextualSpacing w:val="0"/>
        <w:rPr>
          <w:rFonts w:ascii="Calibri" w:hAnsi="Calibri" w:cs="Calibri"/>
        </w:rPr>
      </w:pPr>
      <w:r w:rsidRPr="003A5922">
        <w:rPr>
          <w:rFonts w:ascii="Calibri" w:hAnsi="Calibri" w:cs="Calibri"/>
        </w:rPr>
        <w:t>3)</w:t>
      </w:r>
      <w:r w:rsidRPr="003A5922">
        <w:rPr>
          <w:rFonts w:ascii="Calibri" w:hAnsi="Calibri" w:cs="Calibri"/>
        </w:rPr>
        <w:tab/>
        <w:t>Projekt umowy</w:t>
      </w:r>
    </w:p>
    <w:p w:rsidR="00F53D15" w:rsidRPr="003A5922" w:rsidRDefault="00F53D15" w:rsidP="003A592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3A5922">
        <w:rPr>
          <w:rFonts w:ascii="Calibri" w:hAnsi="Calibri" w:cs="Calibri"/>
        </w:rPr>
        <w:t>Oświadczam, że wypełniłem obowiązki informacyjne przewidziane w art. 13 lub art. 14 RODO</w:t>
      </w:r>
      <w:r w:rsidRPr="003A5922">
        <w:rPr>
          <w:rStyle w:val="Odwoanieprzypisudolnego"/>
          <w:rFonts w:ascii="Calibri" w:hAnsi="Calibri" w:cs="Calibri"/>
        </w:rPr>
        <w:footnoteReference w:id="1"/>
      </w:r>
      <w:r w:rsidRPr="003A592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3A5922">
        <w:rPr>
          <w:rStyle w:val="Odwoanieprzypisudolnego"/>
          <w:rFonts w:ascii="Calibri" w:hAnsi="Calibri" w:cs="Calibri"/>
        </w:rPr>
        <w:footnoteReference w:id="2"/>
      </w:r>
      <w:r w:rsidRPr="003A5922">
        <w:rPr>
          <w:rFonts w:ascii="Calibri" w:hAnsi="Calibri" w:cs="Calibri"/>
        </w:rPr>
        <w:t>.</w:t>
      </w:r>
    </w:p>
    <w:p w:rsidR="00F53D15" w:rsidRPr="003A5922" w:rsidRDefault="00F53D15" w:rsidP="003A592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3A5922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 w:rsidRPr="003A5922">
        <w:rPr>
          <w:rFonts w:ascii="Calibri" w:hAnsi="Calibri" w:cs="Calibri"/>
        </w:rPr>
        <w:br/>
        <w:t>i wyrażam zgodę na ich udostępnienie w trybie ww. ustawy.</w:t>
      </w:r>
    </w:p>
    <w:p w:rsidR="003A5922" w:rsidRPr="003A5922" w:rsidRDefault="003A5922" w:rsidP="003A5922">
      <w:pPr>
        <w:widowControl/>
        <w:suppressAutoHyphens w:val="0"/>
        <w:spacing w:before="120" w:line="276" w:lineRule="auto"/>
        <w:rPr>
          <w:rFonts w:ascii="Calibri" w:hAnsi="Calibri" w:cs="Calibri"/>
        </w:rPr>
      </w:pPr>
    </w:p>
    <w:p w:rsidR="003A5922" w:rsidRPr="003A5922" w:rsidRDefault="003A5922" w:rsidP="003A5922">
      <w:pPr>
        <w:widowControl/>
        <w:suppressAutoHyphens w:val="0"/>
        <w:spacing w:before="120" w:line="276" w:lineRule="auto"/>
        <w:rPr>
          <w:rFonts w:ascii="Calibri" w:hAnsi="Calibri" w:cs="Calibri"/>
        </w:rPr>
      </w:pP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3A5922">
        <w:rPr>
          <w:rFonts w:ascii="Calibri" w:hAnsi="Calibri" w:cs="Calibri"/>
        </w:rPr>
        <w:t xml:space="preserve">     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 w:rsidR="003A5922">
        <w:rPr>
          <w:rFonts w:ascii="Calibri" w:hAnsi="Calibri" w:cs="Calibri"/>
        </w:rPr>
        <w:t xml:space="preserve">    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10" w:rsidRDefault="002F3110" w:rsidP="00F53D15">
      <w:r>
        <w:separator/>
      </w:r>
    </w:p>
  </w:endnote>
  <w:endnote w:type="continuationSeparator" w:id="0">
    <w:p w:rsidR="002F3110" w:rsidRDefault="002F3110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10" w:rsidRDefault="002F3110" w:rsidP="00F53D15">
      <w:r>
        <w:separator/>
      </w:r>
    </w:p>
  </w:footnote>
  <w:footnote w:type="continuationSeparator" w:id="0">
    <w:p w:rsidR="002F3110" w:rsidRDefault="002F3110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F40FE"/>
    <w:rsid w:val="001460F4"/>
    <w:rsid w:val="00175ACE"/>
    <w:rsid w:val="00185051"/>
    <w:rsid w:val="002F3110"/>
    <w:rsid w:val="003A5922"/>
    <w:rsid w:val="004C747A"/>
    <w:rsid w:val="005F61FA"/>
    <w:rsid w:val="00761646"/>
    <w:rsid w:val="00D23C9A"/>
    <w:rsid w:val="00E00D17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D92D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Marta Gilewska-Kamińska</cp:lastModifiedBy>
  <cp:revision>2</cp:revision>
  <dcterms:created xsi:type="dcterms:W3CDTF">2022-05-13T11:29:00Z</dcterms:created>
  <dcterms:modified xsi:type="dcterms:W3CDTF">2022-05-13T11:29:00Z</dcterms:modified>
</cp:coreProperties>
</file>