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661DBA"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661DBA" w:rsidP="007E2949">
                            <w:pPr>
                              <w:spacing w:line="276" w:lineRule="auto"/>
                              <w:jc w:val="center"/>
                            </w:pPr>
                            <w:r>
                              <w:rPr>
                                <w:noProof/>
                              </w:rPr>
                              <w:drawing>
                                <wp:inline distT="0" distB="0" distL="0" distR="0">
                                  <wp:extent cx="374669" cy="368319"/>
                                  <wp:effectExtent l="0" t="0" r="6350" b="0"/>
                                  <wp:docPr id="201690575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61DBA"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99770533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24 maja 2022 r.</w:t>
      </w:r>
      <w:bookmarkEnd w:id="1"/>
    </w:p>
    <w:p w:rsidR="007E2949" w:rsidRDefault="00661DBA" w:rsidP="00127195">
      <w:pPr>
        <w:spacing w:before="720" w:after="360"/>
        <w:ind w:right="6067"/>
        <w:jc w:val="center"/>
        <w:rPr>
          <w:rFonts w:ascii="Calibri" w:hAnsi="Calibri" w:cs="Calibri"/>
        </w:rPr>
      </w:pPr>
      <w:bookmarkStart w:id="2" w:name="ezdSprawaZnak"/>
      <w:r>
        <w:rPr>
          <w:rFonts w:ascii="Calibri" w:hAnsi="Calibri" w:cs="Calibri"/>
        </w:rPr>
        <w:t>WPS-IV.431.1.17.2022</w:t>
      </w:r>
      <w:bookmarkEnd w:id="2"/>
      <w:r>
        <w:rPr>
          <w:rFonts w:ascii="Calibri" w:hAnsi="Calibri" w:cs="Calibri"/>
        </w:rPr>
        <w:t>.BK</w:t>
      </w:r>
    </w:p>
    <w:p w:rsidR="00E546D4" w:rsidRPr="00A838B4" w:rsidRDefault="008C6395" w:rsidP="00E546D4">
      <w:pPr>
        <w:tabs>
          <w:tab w:val="left" w:pos="426"/>
          <w:tab w:val="left" w:pos="1276"/>
        </w:tabs>
        <w:rPr>
          <w:rFonts w:ascii="Calibri" w:hAnsi="Calibri" w:cs="Calibri"/>
        </w:rPr>
      </w:pPr>
    </w:p>
    <w:p w:rsidR="00E546D4" w:rsidRPr="00C91029" w:rsidRDefault="00661DBA" w:rsidP="00E546D4">
      <w:pPr>
        <w:tabs>
          <w:tab w:val="left" w:pos="5245"/>
        </w:tabs>
        <w:rPr>
          <w:rFonts w:ascii="Calibri" w:hAnsi="Calibri" w:cs="Calibri"/>
          <w:bCs/>
        </w:rPr>
      </w:pPr>
      <w:r w:rsidRPr="003227CA">
        <w:rPr>
          <w:rFonts w:ascii="Calibri" w:hAnsi="Calibri" w:cs="Calibri"/>
          <w:b/>
          <w:bCs/>
          <w:sz w:val="28"/>
          <w:szCs w:val="28"/>
        </w:rPr>
        <w:t xml:space="preserve">    </w:t>
      </w:r>
      <w:r>
        <w:rPr>
          <w:rFonts w:ascii="Calibri" w:hAnsi="Calibri" w:cs="Calibri"/>
          <w:b/>
          <w:bCs/>
          <w:sz w:val="28"/>
          <w:szCs w:val="28"/>
        </w:rPr>
        <w:t xml:space="preserve">                                                                       </w:t>
      </w:r>
      <w:r w:rsidRPr="003227CA">
        <w:rPr>
          <w:rFonts w:ascii="Calibri" w:hAnsi="Calibri" w:cs="Calibri"/>
          <w:b/>
          <w:bCs/>
          <w:sz w:val="28"/>
          <w:szCs w:val="28"/>
        </w:rPr>
        <w:t xml:space="preserve"> </w:t>
      </w:r>
      <w:r w:rsidRPr="00C91029">
        <w:rPr>
          <w:rFonts w:ascii="Calibri" w:hAnsi="Calibri" w:cs="Calibri"/>
          <w:bCs/>
        </w:rPr>
        <w:t>Pani</w:t>
      </w:r>
    </w:p>
    <w:p w:rsidR="00E546D4" w:rsidRPr="00C91029" w:rsidRDefault="00661DBA" w:rsidP="00E546D4">
      <w:pPr>
        <w:tabs>
          <w:tab w:val="left" w:pos="5245"/>
        </w:tabs>
        <w:rPr>
          <w:rFonts w:ascii="Calibri" w:hAnsi="Calibri" w:cs="Calibri"/>
          <w:bCs/>
        </w:rPr>
      </w:pPr>
      <w:r w:rsidRPr="00C91029">
        <w:rPr>
          <w:rFonts w:ascii="Calibri" w:hAnsi="Calibri" w:cs="Calibri"/>
          <w:bCs/>
        </w:rPr>
        <w:t xml:space="preserve">                                                                            </w:t>
      </w:r>
      <w:r>
        <w:rPr>
          <w:rFonts w:ascii="Calibri" w:hAnsi="Calibri" w:cs="Calibri"/>
          <w:bCs/>
        </w:rPr>
        <w:t xml:space="preserve">            </w:t>
      </w:r>
      <w:r w:rsidRPr="00C91029">
        <w:rPr>
          <w:rFonts w:ascii="Calibri" w:hAnsi="Calibri" w:cs="Calibri"/>
          <w:bCs/>
        </w:rPr>
        <w:t>Agnieszka Gorczyca</w:t>
      </w:r>
    </w:p>
    <w:p w:rsidR="00E546D4" w:rsidRPr="00C91029" w:rsidRDefault="00661DBA" w:rsidP="00E546D4">
      <w:pPr>
        <w:tabs>
          <w:tab w:val="left" w:pos="5245"/>
        </w:tabs>
        <w:rPr>
          <w:rFonts w:ascii="Calibri" w:hAnsi="Calibri" w:cs="Calibri"/>
          <w:bCs/>
        </w:rPr>
      </w:pPr>
      <w:r w:rsidRPr="00C91029">
        <w:rPr>
          <w:rFonts w:ascii="Calibri" w:hAnsi="Calibri" w:cs="Calibri"/>
          <w:bCs/>
        </w:rPr>
        <w:t xml:space="preserve">                                                                           </w:t>
      </w:r>
      <w:r>
        <w:rPr>
          <w:rFonts w:ascii="Calibri" w:hAnsi="Calibri" w:cs="Calibri"/>
          <w:bCs/>
        </w:rPr>
        <w:t xml:space="preserve">             </w:t>
      </w:r>
      <w:r w:rsidRPr="00E84557">
        <w:rPr>
          <w:rFonts w:ascii="Calibri" w:hAnsi="Calibri" w:cs="Calibri"/>
          <w:bCs/>
        </w:rPr>
        <w:t>Dyrektor</w:t>
      </w:r>
    </w:p>
    <w:p w:rsidR="00E546D4" w:rsidRPr="00C91029" w:rsidRDefault="00661DBA" w:rsidP="00E546D4">
      <w:pPr>
        <w:tabs>
          <w:tab w:val="left" w:pos="5245"/>
        </w:tabs>
        <w:rPr>
          <w:rFonts w:ascii="Calibri" w:hAnsi="Calibri" w:cs="Calibri"/>
          <w:bCs/>
        </w:rPr>
      </w:pPr>
      <w:r w:rsidRPr="00C91029">
        <w:rPr>
          <w:rFonts w:ascii="Calibri" w:hAnsi="Calibri" w:cs="Calibri"/>
          <w:bCs/>
        </w:rPr>
        <w:t xml:space="preserve">                                                                            </w:t>
      </w:r>
      <w:r>
        <w:rPr>
          <w:rFonts w:ascii="Calibri" w:hAnsi="Calibri" w:cs="Calibri"/>
          <w:bCs/>
        </w:rPr>
        <w:t xml:space="preserve">            </w:t>
      </w:r>
      <w:r w:rsidRPr="00C91029">
        <w:rPr>
          <w:rFonts w:ascii="Calibri" w:hAnsi="Calibri" w:cs="Calibri"/>
          <w:bCs/>
        </w:rPr>
        <w:t>Powiatowego Centrum Pomocy Rodzinie</w:t>
      </w:r>
    </w:p>
    <w:p w:rsidR="00E546D4" w:rsidRPr="00C91029" w:rsidRDefault="00661DBA" w:rsidP="00E546D4">
      <w:pPr>
        <w:tabs>
          <w:tab w:val="left" w:pos="5245"/>
        </w:tabs>
        <w:rPr>
          <w:rFonts w:ascii="Calibri" w:hAnsi="Calibri" w:cs="Calibri"/>
          <w:bCs/>
        </w:rPr>
      </w:pPr>
      <w:r w:rsidRPr="00C91029">
        <w:rPr>
          <w:rFonts w:ascii="Calibri" w:hAnsi="Calibri" w:cs="Calibri"/>
          <w:bCs/>
        </w:rPr>
        <w:t xml:space="preserve">                                                                            </w:t>
      </w:r>
      <w:r>
        <w:rPr>
          <w:rFonts w:ascii="Calibri" w:hAnsi="Calibri" w:cs="Calibri"/>
          <w:bCs/>
        </w:rPr>
        <w:t xml:space="preserve">            w Sierpcu</w:t>
      </w:r>
    </w:p>
    <w:p w:rsidR="00E546D4" w:rsidRPr="00C91029" w:rsidRDefault="00661DBA" w:rsidP="00E546D4">
      <w:pPr>
        <w:tabs>
          <w:tab w:val="left" w:pos="4820"/>
        </w:tabs>
        <w:rPr>
          <w:rFonts w:ascii="Calibri" w:hAnsi="Calibri" w:cs="Calibri"/>
          <w:bCs/>
        </w:rPr>
      </w:pPr>
      <w:r>
        <w:rPr>
          <w:rFonts w:ascii="Calibri" w:hAnsi="Calibri" w:cs="Calibri"/>
          <w:bCs/>
        </w:rPr>
        <w:t xml:space="preserve">                                                                                        ul. Świętokrzyska 2a</w:t>
      </w:r>
      <w:r w:rsidRPr="00C91029">
        <w:rPr>
          <w:rFonts w:ascii="Calibri" w:hAnsi="Calibri" w:cs="Calibri"/>
          <w:bCs/>
        </w:rPr>
        <w:t xml:space="preserve">, </w:t>
      </w:r>
      <w:r>
        <w:rPr>
          <w:rFonts w:ascii="Calibri" w:hAnsi="Calibri" w:cs="Calibri"/>
          <w:bCs/>
        </w:rPr>
        <w:t>09-200 Sierpc</w:t>
      </w:r>
    </w:p>
    <w:p w:rsidR="00E546D4" w:rsidRPr="003227CA" w:rsidRDefault="008C6395" w:rsidP="00E546D4">
      <w:pPr>
        <w:tabs>
          <w:tab w:val="left" w:pos="4820"/>
        </w:tabs>
        <w:rPr>
          <w:rFonts w:ascii="Calibri" w:hAnsi="Calibri" w:cs="Calibri"/>
          <w:b/>
          <w:bCs/>
          <w:sz w:val="28"/>
          <w:szCs w:val="28"/>
        </w:rPr>
      </w:pPr>
    </w:p>
    <w:p w:rsidR="00E546D4" w:rsidRPr="003227CA" w:rsidRDefault="008C6395" w:rsidP="00E546D4">
      <w:pPr>
        <w:tabs>
          <w:tab w:val="left" w:pos="5529"/>
        </w:tabs>
        <w:rPr>
          <w:rFonts w:ascii="Calibri" w:hAnsi="Calibri" w:cs="Calibri"/>
          <w:b/>
          <w:bCs/>
        </w:rPr>
      </w:pPr>
    </w:p>
    <w:p w:rsidR="00E546D4" w:rsidRPr="00C26C44" w:rsidRDefault="00661DBA" w:rsidP="00E546D4">
      <w:pPr>
        <w:tabs>
          <w:tab w:val="left" w:pos="5529"/>
        </w:tabs>
        <w:jc w:val="center"/>
        <w:rPr>
          <w:rFonts w:ascii="Calibri" w:hAnsi="Calibri" w:cs="Calibri"/>
          <w:bCs/>
        </w:rPr>
      </w:pPr>
      <w:r w:rsidRPr="00C26C44">
        <w:rPr>
          <w:rFonts w:ascii="Calibri" w:hAnsi="Calibri" w:cs="Calibri"/>
          <w:bCs/>
        </w:rPr>
        <w:t>WYSTĄPIENIE POKONTROLNE</w:t>
      </w:r>
    </w:p>
    <w:p w:rsidR="00E546D4" w:rsidRPr="003227CA" w:rsidRDefault="008C6395" w:rsidP="00E546D4">
      <w:pPr>
        <w:tabs>
          <w:tab w:val="left" w:pos="5529"/>
        </w:tabs>
        <w:jc w:val="center"/>
        <w:rPr>
          <w:rFonts w:ascii="Calibri" w:hAnsi="Calibri" w:cs="Calibri"/>
          <w:b/>
          <w:bCs/>
        </w:rPr>
      </w:pPr>
    </w:p>
    <w:p w:rsidR="00E546D4" w:rsidRPr="001417A3" w:rsidRDefault="00661DBA" w:rsidP="00E546D4">
      <w:pPr>
        <w:rPr>
          <w:rFonts w:ascii="Calibri" w:hAnsi="Calibri" w:cs="Calibri"/>
          <w:b/>
        </w:rPr>
      </w:pPr>
      <w:r w:rsidRPr="003227CA">
        <w:rPr>
          <w:rFonts w:ascii="Calibri" w:hAnsi="Calibri" w:cs="Calibri"/>
        </w:rPr>
        <w:t xml:space="preserve">Na podstawie art. 197b ust. 1 w związku z art. 186 pkt 3 ustawy z dnia 9 czerwca 2011 r. </w:t>
      </w:r>
      <w:r w:rsidRPr="003227CA">
        <w:rPr>
          <w:rFonts w:ascii="Calibri" w:hAnsi="Calibri" w:cs="Calibri"/>
        </w:rPr>
        <w:br/>
        <w:t xml:space="preserve">o wspieraniu rodziny i systemie pieczy zastępczej </w:t>
      </w:r>
      <w:r>
        <w:rPr>
          <w:rFonts w:ascii="Calibri" w:hAnsi="Calibri" w:cs="Calibri"/>
        </w:rPr>
        <w:t>(Dz. U. z 2022 r. poz. 447)</w:t>
      </w:r>
      <w:r w:rsidRPr="003227CA">
        <w:rPr>
          <w:rFonts w:ascii="Calibri" w:hAnsi="Calibri" w:cs="Calibri"/>
        </w:rPr>
        <w:t xml:space="preserve">, zwanej dalej ustawą oraz zgodnie z </w:t>
      </w:r>
      <w:r w:rsidRPr="00BC556E">
        <w:rPr>
          <w:rFonts w:ascii="Calibri" w:hAnsi="Calibri" w:cs="Calibri"/>
          <w:iCs/>
        </w:rPr>
        <w:t>Planem Kontroli Zewnętrznych Mazowieckiego Urzędu Wojewódzkiego</w:t>
      </w:r>
      <w:r>
        <w:rPr>
          <w:rFonts w:ascii="Calibri" w:hAnsi="Calibri" w:cs="Calibri"/>
          <w:i/>
          <w:iCs/>
        </w:rPr>
        <w:t xml:space="preserve"> na rok 2022</w:t>
      </w:r>
      <w:r w:rsidRPr="003227CA">
        <w:rPr>
          <w:rFonts w:ascii="Calibri" w:hAnsi="Calibri" w:cs="Calibri"/>
          <w:i/>
          <w:iCs/>
        </w:rPr>
        <w:t xml:space="preserve"> </w:t>
      </w:r>
      <w:r w:rsidRPr="003227CA">
        <w:rPr>
          <w:rFonts w:ascii="Calibri" w:hAnsi="Calibri" w:cs="Calibri"/>
        </w:rPr>
        <w:t>zespół w składzie:</w:t>
      </w:r>
      <w:r>
        <w:rPr>
          <w:rFonts w:ascii="Calibri" w:hAnsi="Calibri" w:cs="Calibri"/>
        </w:rPr>
        <w:t xml:space="preserve"> Barbara Kosmalska i Monika Głuchowska </w:t>
      </w:r>
      <w:r w:rsidRPr="003227CA">
        <w:rPr>
          <w:rFonts w:ascii="Calibri" w:hAnsi="Calibri" w:cs="Calibri"/>
        </w:rPr>
        <w:t>- starsi inspektorzy wojewódzcy Wydziału Polityki Społecznej Mazowieckiego Urzędu Wojewódzkiego w Warszawie przeprowad</w:t>
      </w:r>
      <w:r>
        <w:rPr>
          <w:rFonts w:ascii="Calibri" w:hAnsi="Calibri" w:cs="Calibri"/>
        </w:rPr>
        <w:t>ził w terminie 28-30 marca 2022</w:t>
      </w:r>
      <w:r w:rsidRPr="003227CA">
        <w:rPr>
          <w:rFonts w:ascii="Calibri" w:hAnsi="Calibri" w:cs="Calibri"/>
        </w:rPr>
        <w:t xml:space="preserve"> r. kontrolę kompleksową w trybie zwykłym</w:t>
      </w:r>
      <w:r>
        <w:rPr>
          <w:rFonts w:ascii="Calibri" w:hAnsi="Calibri" w:cs="Calibri"/>
        </w:rPr>
        <w:t xml:space="preserve"> </w:t>
      </w:r>
      <w:r w:rsidRPr="003227CA">
        <w:rPr>
          <w:rFonts w:ascii="Calibri" w:hAnsi="Calibri" w:cs="Calibri"/>
        </w:rPr>
        <w:t xml:space="preserve">w Powiatowym Centrum Pomocy Rodzinie </w:t>
      </w:r>
      <w:r>
        <w:rPr>
          <w:rFonts w:ascii="Calibri" w:hAnsi="Calibri" w:cs="Calibri"/>
        </w:rPr>
        <w:t xml:space="preserve">w Sierpcu przy </w:t>
      </w:r>
      <w:r>
        <w:rPr>
          <w:rFonts w:ascii="Calibri" w:hAnsi="Calibri" w:cs="Calibri"/>
        </w:rPr>
        <w:br/>
        <w:t>ul. Świętokrzyskiej 2a</w:t>
      </w:r>
      <w:r w:rsidRPr="003227CA">
        <w:rPr>
          <w:rFonts w:ascii="Calibri" w:hAnsi="Calibri" w:cs="Calibri"/>
        </w:rPr>
        <w:t>, zwanym dalej Centrum.</w:t>
      </w:r>
      <w:r w:rsidRPr="003227CA">
        <w:rPr>
          <w:rFonts w:ascii="Calibri" w:hAnsi="Calibri" w:cs="Calibri"/>
          <w:b/>
        </w:rPr>
        <w:t xml:space="preserve"> </w:t>
      </w:r>
    </w:p>
    <w:p w:rsidR="00E546D4" w:rsidRPr="003227CA" w:rsidRDefault="00661DBA" w:rsidP="00E546D4">
      <w:pPr>
        <w:rPr>
          <w:rFonts w:ascii="Calibri" w:hAnsi="Calibri" w:cs="Calibri"/>
        </w:rPr>
      </w:pPr>
      <w:r w:rsidRPr="003227CA">
        <w:rPr>
          <w:rFonts w:ascii="Calibri" w:hAnsi="Calibri" w:cs="Calibri"/>
        </w:rPr>
        <w:t>Zakres kontroli obejmował sposób realizacji zadań samorządu powiatowego z zakresu rodzinnej pieczy zastępcz</w:t>
      </w:r>
      <w:r>
        <w:rPr>
          <w:rFonts w:ascii="Calibri" w:hAnsi="Calibri" w:cs="Calibri"/>
        </w:rPr>
        <w:t>ej, w okresie od 1 stycznia 2020</w:t>
      </w:r>
      <w:r w:rsidRPr="003227CA">
        <w:rPr>
          <w:rFonts w:ascii="Calibri" w:hAnsi="Calibri" w:cs="Calibri"/>
        </w:rPr>
        <w:t xml:space="preserve"> r. do dnia kontroli. </w:t>
      </w:r>
    </w:p>
    <w:p w:rsidR="00E546D4" w:rsidRPr="003227CA" w:rsidRDefault="008C6395" w:rsidP="00E546D4">
      <w:pPr>
        <w:rPr>
          <w:rFonts w:ascii="Calibri" w:hAnsi="Calibri" w:cs="Calibri"/>
        </w:rPr>
      </w:pPr>
    </w:p>
    <w:p w:rsidR="00E546D4" w:rsidRPr="003227CA" w:rsidRDefault="00661DBA" w:rsidP="00E546D4">
      <w:pPr>
        <w:rPr>
          <w:rFonts w:ascii="Calibri" w:hAnsi="Calibri" w:cs="Calibri"/>
          <w:i/>
        </w:rPr>
      </w:pPr>
      <w:r w:rsidRPr="003227CA">
        <w:rPr>
          <w:rFonts w:ascii="Calibri" w:hAnsi="Calibri" w:cs="Calibri"/>
        </w:rPr>
        <w:t xml:space="preserve">Na podstawie rozporządzenia Ministra Pracy i Polityki Społecznej z dnia 21 sierpnia 2015 r. </w:t>
      </w:r>
      <w:r w:rsidRPr="003227CA">
        <w:rPr>
          <w:rFonts w:ascii="Calibri" w:hAnsi="Calibri" w:cs="Calibri"/>
        </w:rPr>
        <w:br/>
        <w:t xml:space="preserve">w sprawie przeprowadzania kontroli przez wojewodę oraz wzoru legitymacji uprawniającej </w:t>
      </w:r>
      <w:r w:rsidRPr="003227CA">
        <w:rPr>
          <w:rFonts w:ascii="Calibri" w:hAnsi="Calibri" w:cs="Calibri"/>
        </w:rPr>
        <w:br/>
        <w:t>do przeprowadzania kontroli (Dz. U. poz. 1477) przekazuję niniejsze wystąpienie pokontrolne</w:t>
      </w:r>
      <w:r w:rsidRPr="003227CA">
        <w:rPr>
          <w:rFonts w:ascii="Calibri" w:hAnsi="Calibri" w:cs="Calibri"/>
          <w:i/>
        </w:rPr>
        <w:t>.</w:t>
      </w:r>
    </w:p>
    <w:p w:rsidR="00E546D4" w:rsidRPr="003227CA" w:rsidRDefault="008C6395" w:rsidP="00E546D4">
      <w:pPr>
        <w:rPr>
          <w:rFonts w:ascii="Calibri" w:hAnsi="Calibri" w:cs="Calibri"/>
          <w:i/>
        </w:rPr>
      </w:pPr>
    </w:p>
    <w:p w:rsidR="00E546D4" w:rsidRPr="003227CA" w:rsidRDefault="00661DBA" w:rsidP="00E546D4">
      <w:pPr>
        <w:rPr>
          <w:rFonts w:ascii="Calibri" w:hAnsi="Calibri" w:cs="Calibri"/>
        </w:rPr>
      </w:pPr>
      <w:r>
        <w:rPr>
          <w:rFonts w:ascii="Calibri" w:hAnsi="Calibri" w:cs="Calibri"/>
        </w:rPr>
        <w:t xml:space="preserve">Stanowisko kierownika </w:t>
      </w:r>
      <w:r w:rsidRPr="003227CA">
        <w:rPr>
          <w:rFonts w:ascii="Calibri" w:hAnsi="Calibri" w:cs="Calibri"/>
        </w:rPr>
        <w:t>Centr</w:t>
      </w:r>
      <w:r>
        <w:rPr>
          <w:rFonts w:ascii="Calibri" w:hAnsi="Calibri" w:cs="Calibri"/>
        </w:rPr>
        <w:t xml:space="preserve">um objęła Pani 1 października 2001 r. (od 1 kwietnia 2015 r. na stanowisku dyrektora). Posiadała Pani </w:t>
      </w:r>
      <w:r w:rsidRPr="003227CA">
        <w:rPr>
          <w:rFonts w:ascii="Calibri" w:hAnsi="Calibri" w:cs="Calibri"/>
        </w:rPr>
        <w:t xml:space="preserve">upoważnienie do realizacji ustawowych zadań </w:t>
      </w:r>
      <w:r>
        <w:rPr>
          <w:rFonts w:ascii="Calibri" w:hAnsi="Calibri" w:cs="Calibri"/>
        </w:rPr>
        <w:br/>
      </w:r>
      <w:r w:rsidRPr="003227CA">
        <w:rPr>
          <w:rFonts w:ascii="Calibri" w:hAnsi="Calibri" w:cs="Calibri"/>
        </w:rPr>
        <w:t>z zakresu pieczy zastępczej</w:t>
      </w:r>
      <w:r>
        <w:rPr>
          <w:rFonts w:ascii="Calibri" w:hAnsi="Calibri" w:cs="Calibri"/>
        </w:rPr>
        <w:t>.</w:t>
      </w:r>
      <w:r>
        <w:rPr>
          <w:rStyle w:val="Odwoanieprzypisudolnego"/>
          <w:rFonts w:ascii="Calibri" w:hAnsi="Calibri" w:cs="Calibri"/>
        </w:rPr>
        <w:footnoteReference w:id="1"/>
      </w:r>
      <w:r w:rsidRPr="003227CA">
        <w:rPr>
          <w:rFonts w:ascii="Calibri" w:hAnsi="Calibri" w:cs="Calibri"/>
        </w:rPr>
        <w:t xml:space="preserve"> </w:t>
      </w:r>
      <w:r>
        <w:rPr>
          <w:rFonts w:ascii="Calibri" w:hAnsi="Calibri" w:cs="Calibri"/>
        </w:rPr>
        <w:t>Zgodnie z regulaminem w przypadku nieobecności dyrektora zastępstwo pełni księgowy lub wyznaczony pracownik z udzielonym upoważnieniem.</w:t>
      </w:r>
    </w:p>
    <w:p w:rsidR="00E546D4" w:rsidRPr="003227CA" w:rsidRDefault="008C6395" w:rsidP="00E546D4">
      <w:pPr>
        <w:rPr>
          <w:rFonts w:ascii="Calibri" w:hAnsi="Calibri" w:cs="Calibri"/>
        </w:rPr>
      </w:pPr>
    </w:p>
    <w:p w:rsidR="00963A19" w:rsidRPr="00E84557" w:rsidRDefault="00661DBA" w:rsidP="00963A19">
      <w:pPr>
        <w:rPr>
          <w:rFonts w:asciiTheme="minorHAnsi" w:eastAsia="Calibri" w:hAnsiTheme="minorHAnsi" w:cstheme="minorHAnsi"/>
          <w:bCs/>
          <w:lang w:eastAsia="en-US"/>
        </w:rPr>
      </w:pPr>
      <w:r>
        <w:rPr>
          <w:rFonts w:ascii="Calibri" w:hAnsi="Calibri" w:cs="Calibri"/>
        </w:rPr>
        <w:t>Uchwałą nr 232.XXXIX.2021 Rada Powiatu w Sierpcu</w:t>
      </w:r>
      <w:r w:rsidRPr="003227CA">
        <w:rPr>
          <w:rFonts w:ascii="Calibri" w:hAnsi="Calibri" w:cs="Calibri"/>
        </w:rPr>
        <w:t xml:space="preserve"> 2</w:t>
      </w:r>
      <w:r>
        <w:rPr>
          <w:rFonts w:ascii="Calibri" w:hAnsi="Calibri" w:cs="Calibri"/>
        </w:rPr>
        <w:t>9 października 2021</w:t>
      </w:r>
      <w:r w:rsidRPr="003227CA">
        <w:rPr>
          <w:rFonts w:ascii="Calibri" w:hAnsi="Calibri" w:cs="Calibri"/>
        </w:rPr>
        <w:t xml:space="preserve"> r. nadała Centrum statut</w:t>
      </w:r>
      <w:r>
        <w:rPr>
          <w:rFonts w:ascii="Calibri" w:hAnsi="Calibri" w:cs="Calibri"/>
        </w:rPr>
        <w:t>.</w:t>
      </w:r>
      <w:r>
        <w:rPr>
          <w:rFonts w:ascii="Calibri" w:hAnsi="Calibri" w:cs="Calibri"/>
          <w:vertAlign w:val="superscript"/>
        </w:rPr>
        <w:footnoteReference w:id="2"/>
      </w:r>
      <w:r w:rsidRPr="003227CA">
        <w:rPr>
          <w:rFonts w:ascii="Calibri" w:hAnsi="Calibri" w:cs="Calibri"/>
        </w:rPr>
        <w:t xml:space="preserve"> W</w:t>
      </w:r>
      <w:r>
        <w:rPr>
          <w:rFonts w:ascii="Calibri" w:hAnsi="Calibri" w:cs="Calibri"/>
        </w:rPr>
        <w:t>ykonanie uchwały powierzono zarządowi powiatu. W § 1</w:t>
      </w:r>
      <w:r w:rsidRPr="003227CA">
        <w:rPr>
          <w:rFonts w:ascii="Calibri" w:hAnsi="Calibri" w:cs="Calibri"/>
        </w:rPr>
        <w:t xml:space="preserve"> statutu zapi</w:t>
      </w:r>
      <w:r>
        <w:rPr>
          <w:rFonts w:ascii="Calibri" w:hAnsi="Calibri" w:cs="Calibri"/>
        </w:rPr>
        <w:t xml:space="preserve">sano, m. in. że </w:t>
      </w:r>
      <w:r w:rsidRPr="003227CA">
        <w:rPr>
          <w:rFonts w:ascii="Calibri" w:hAnsi="Calibri" w:cs="Calibri"/>
        </w:rPr>
        <w:t xml:space="preserve">Centrum </w:t>
      </w:r>
      <w:r w:rsidRPr="0092761E">
        <w:rPr>
          <w:rFonts w:ascii="Calibri" w:hAnsi="Calibri" w:cs="Calibri"/>
        </w:rPr>
        <w:t xml:space="preserve">pełni funkcję organizatora rodzinnej pieczy zastępczej na terenie powiatu. </w:t>
      </w:r>
      <w:r w:rsidRPr="00E84557">
        <w:rPr>
          <w:rFonts w:ascii="Calibri" w:hAnsi="Calibri" w:cs="Calibri"/>
        </w:rPr>
        <w:t>Szczegółowe zadania i organizację Centrum określa</w:t>
      </w:r>
      <w:r>
        <w:rPr>
          <w:rFonts w:ascii="Calibri" w:hAnsi="Calibri" w:cs="Calibri"/>
        </w:rPr>
        <w:t>ł</w:t>
      </w:r>
      <w:r w:rsidRPr="00E84557">
        <w:rPr>
          <w:rFonts w:ascii="Calibri" w:hAnsi="Calibri" w:cs="Calibri"/>
        </w:rPr>
        <w:t xml:space="preserve"> Regulamin Organizacyjny Powiatowego Centrum Pomocy Rodzinie w Sierpcu zatwierdzony przez Zarząd Powiatu w Sierpcu uchwałą nr 476.92.2017 z dnia 1 marca 2017 r.</w:t>
      </w:r>
      <w:r>
        <w:rPr>
          <w:rStyle w:val="Odwoanieprzypisudolnego"/>
          <w:rFonts w:ascii="Calibri" w:hAnsi="Calibri" w:cs="Calibri"/>
        </w:rPr>
        <w:footnoteReference w:id="3"/>
      </w:r>
      <w:r w:rsidRPr="00E84557">
        <w:rPr>
          <w:rFonts w:ascii="Calibri" w:hAnsi="Calibri" w:cs="Calibri"/>
        </w:rPr>
        <w:t xml:space="preserve"> </w:t>
      </w:r>
      <w:r>
        <w:rPr>
          <w:rFonts w:ascii="Calibri" w:hAnsi="Calibri" w:cs="Calibri"/>
        </w:rPr>
        <w:br/>
      </w:r>
      <w:r w:rsidRPr="00E84557">
        <w:rPr>
          <w:rFonts w:asciiTheme="minorHAnsi" w:eastAsia="Calibri" w:hAnsiTheme="minorHAnsi" w:cstheme="minorHAnsi"/>
          <w:bCs/>
          <w:lang w:eastAsia="en-US"/>
        </w:rPr>
        <w:lastRenderedPageBreak/>
        <w:t xml:space="preserve">Zgodnie z art. 76 ust. 2 ustawy, w przypadku, gdy organizatorem rodzinnej pieczy zastępczej jest powiatowe centrum pomocy rodzinie, w centrum tym tworzy się zespół do spraw rodzinnej pieczy zastępczej. </w:t>
      </w:r>
    </w:p>
    <w:p w:rsidR="00757FB2" w:rsidRPr="00E84557" w:rsidRDefault="00661DBA" w:rsidP="00963A19">
      <w:pPr>
        <w:rPr>
          <w:rFonts w:asciiTheme="minorHAnsi" w:eastAsia="Calibri" w:hAnsiTheme="minorHAnsi" w:cstheme="minorHAnsi"/>
          <w:bCs/>
          <w:lang w:eastAsia="en-US"/>
        </w:rPr>
      </w:pPr>
      <w:r w:rsidRPr="00E84557">
        <w:rPr>
          <w:rFonts w:ascii="Calibri" w:hAnsi="Calibri" w:cs="Calibri"/>
        </w:rPr>
        <w:t>W § 8 regulaminu określono strukturę organizacyjną Centrum</w:t>
      </w:r>
      <w:r>
        <w:rPr>
          <w:rFonts w:ascii="Calibri" w:hAnsi="Calibri" w:cs="Calibri"/>
        </w:rPr>
        <w:t>.</w:t>
      </w:r>
      <w:r w:rsidRPr="00E84557">
        <w:rPr>
          <w:rFonts w:ascii="Calibri" w:hAnsi="Calibri" w:cs="Calibri"/>
        </w:rPr>
        <w:t xml:space="preserve"> </w:t>
      </w:r>
      <w:r w:rsidRPr="00E84557">
        <w:rPr>
          <w:rFonts w:asciiTheme="minorHAnsi" w:eastAsia="Calibri" w:hAnsiTheme="minorHAnsi" w:cstheme="minorHAnsi"/>
          <w:bCs/>
          <w:lang w:eastAsia="en-US"/>
        </w:rPr>
        <w:t xml:space="preserve">Ustalenia wskazują, </w:t>
      </w:r>
      <w:r>
        <w:rPr>
          <w:rFonts w:asciiTheme="minorHAnsi" w:eastAsia="Calibri" w:hAnsiTheme="minorHAnsi" w:cstheme="minorHAnsi"/>
          <w:bCs/>
          <w:lang w:eastAsia="en-US"/>
        </w:rPr>
        <w:br/>
      </w:r>
      <w:r w:rsidRPr="00E84557">
        <w:rPr>
          <w:rFonts w:asciiTheme="minorHAnsi" w:eastAsia="Calibri" w:hAnsiTheme="minorHAnsi" w:cstheme="minorHAnsi"/>
          <w:bCs/>
          <w:lang w:eastAsia="en-US"/>
        </w:rPr>
        <w:t xml:space="preserve">że w strukturze organizacyjnej Centrum funkcjonuje m.in.: </w:t>
      </w:r>
    </w:p>
    <w:p w:rsidR="00963A19" w:rsidRPr="00E84557" w:rsidRDefault="00661DBA" w:rsidP="00757FB2">
      <w:pPr>
        <w:pStyle w:val="Akapitzlist"/>
        <w:numPr>
          <w:ilvl w:val="0"/>
          <w:numId w:val="9"/>
        </w:numPr>
        <w:rPr>
          <w:rFonts w:asciiTheme="minorHAnsi" w:eastAsia="Calibri" w:hAnsiTheme="minorHAnsi" w:cstheme="minorHAnsi"/>
          <w:bCs/>
          <w:lang w:eastAsia="en-US"/>
        </w:rPr>
      </w:pPr>
      <w:r w:rsidRPr="00E84557">
        <w:rPr>
          <w:rFonts w:asciiTheme="minorHAnsi" w:eastAsia="Calibri" w:hAnsiTheme="minorHAnsi" w:cstheme="minorHAnsi"/>
          <w:bCs/>
          <w:lang w:eastAsia="en-US"/>
        </w:rPr>
        <w:t>Oddział ds. Pomocy Rodzinie i Interwencji Kryzysowej w skład</w:t>
      </w:r>
      <w:r>
        <w:rPr>
          <w:rFonts w:asciiTheme="minorHAnsi" w:eastAsia="Calibri" w:hAnsiTheme="minorHAnsi" w:cstheme="minorHAnsi"/>
          <w:bCs/>
          <w:lang w:eastAsia="en-US"/>
        </w:rPr>
        <w:t>,</w:t>
      </w:r>
      <w:r w:rsidRPr="00E84557">
        <w:rPr>
          <w:rFonts w:asciiTheme="minorHAnsi" w:eastAsia="Calibri" w:hAnsiTheme="minorHAnsi" w:cstheme="minorHAnsi"/>
          <w:bCs/>
          <w:lang w:eastAsia="en-US"/>
        </w:rPr>
        <w:t xml:space="preserve"> którego wchodzi:</w:t>
      </w:r>
    </w:p>
    <w:p w:rsidR="00963A19" w:rsidRPr="00E84557" w:rsidRDefault="00661DBA" w:rsidP="00963A19">
      <w:pPr>
        <w:pStyle w:val="Akapitzlist"/>
        <w:numPr>
          <w:ilvl w:val="0"/>
          <w:numId w:val="7"/>
        </w:numPr>
        <w:rPr>
          <w:rFonts w:asciiTheme="minorHAnsi" w:hAnsiTheme="minorHAnsi" w:cstheme="minorHAnsi"/>
        </w:rPr>
      </w:pPr>
      <w:r w:rsidRPr="00E84557">
        <w:rPr>
          <w:rFonts w:asciiTheme="minorHAnsi" w:hAnsiTheme="minorHAnsi" w:cstheme="minorHAnsi"/>
        </w:rPr>
        <w:t>Zespół ds. Rodzinnej Pieczy Zastępczej</w:t>
      </w:r>
    </w:p>
    <w:p w:rsidR="00963A19" w:rsidRPr="00E84557" w:rsidRDefault="00661DBA" w:rsidP="00963A19">
      <w:pPr>
        <w:pStyle w:val="Akapitzlist"/>
        <w:numPr>
          <w:ilvl w:val="0"/>
          <w:numId w:val="7"/>
        </w:numPr>
        <w:rPr>
          <w:rFonts w:asciiTheme="minorHAnsi" w:hAnsiTheme="minorHAnsi" w:cstheme="minorHAnsi"/>
        </w:rPr>
      </w:pPr>
      <w:r w:rsidRPr="00E84557">
        <w:rPr>
          <w:rFonts w:asciiTheme="minorHAnsi" w:hAnsiTheme="minorHAnsi" w:cstheme="minorHAnsi"/>
        </w:rPr>
        <w:t>Zespół ds. Poradnictwa Specjalistycznego i Interwencji Kryzysowej</w:t>
      </w:r>
    </w:p>
    <w:p w:rsidR="00963A19" w:rsidRPr="00E84557" w:rsidRDefault="00661DBA" w:rsidP="00963A19">
      <w:pPr>
        <w:pStyle w:val="Akapitzlist"/>
        <w:numPr>
          <w:ilvl w:val="0"/>
          <w:numId w:val="7"/>
        </w:numPr>
        <w:rPr>
          <w:rFonts w:asciiTheme="minorHAnsi" w:hAnsiTheme="minorHAnsi" w:cstheme="minorHAnsi"/>
        </w:rPr>
      </w:pPr>
      <w:r w:rsidRPr="00E84557">
        <w:rPr>
          <w:rFonts w:asciiTheme="minorHAnsi" w:hAnsiTheme="minorHAnsi" w:cstheme="minorHAnsi"/>
        </w:rPr>
        <w:t>Zespół ds. Świadczeń.</w:t>
      </w:r>
    </w:p>
    <w:p w:rsidR="00757FB2" w:rsidRPr="00E84557" w:rsidRDefault="00661DBA" w:rsidP="00757FB2">
      <w:pPr>
        <w:pStyle w:val="Akapitzlist"/>
        <w:numPr>
          <w:ilvl w:val="0"/>
          <w:numId w:val="9"/>
        </w:numPr>
        <w:rPr>
          <w:rFonts w:asciiTheme="minorHAnsi" w:hAnsiTheme="minorHAnsi" w:cstheme="minorHAnsi"/>
        </w:rPr>
      </w:pPr>
      <w:r w:rsidRPr="00E84557">
        <w:rPr>
          <w:rFonts w:asciiTheme="minorHAnsi" w:hAnsiTheme="minorHAnsi" w:cstheme="minorHAnsi"/>
        </w:rPr>
        <w:t>Ponadgminna Świetlica Środowiskowa – placówka wsparcia dziennego.</w:t>
      </w:r>
    </w:p>
    <w:p w:rsidR="00E1501A" w:rsidRDefault="00661DBA" w:rsidP="00E1501A">
      <w:pPr>
        <w:rPr>
          <w:rFonts w:ascii="Calibri" w:hAnsi="Calibri" w:cs="Calibri"/>
        </w:rPr>
      </w:pPr>
      <w:r>
        <w:rPr>
          <w:rFonts w:ascii="Calibri" w:hAnsi="Calibri" w:cs="Calibri"/>
        </w:rPr>
        <w:t xml:space="preserve">W powyższym paragrafie </w:t>
      </w:r>
      <w:r w:rsidRPr="00E84557">
        <w:rPr>
          <w:rFonts w:ascii="Calibri" w:hAnsi="Calibri" w:cs="Calibri"/>
        </w:rPr>
        <w:t>ogólnie</w:t>
      </w:r>
      <w:r>
        <w:rPr>
          <w:rFonts w:ascii="Calibri" w:hAnsi="Calibri" w:cs="Calibri"/>
        </w:rPr>
        <w:t xml:space="preserve"> wskazano, </w:t>
      </w:r>
      <w:r w:rsidRPr="00B6726E">
        <w:rPr>
          <w:rFonts w:ascii="Calibri" w:hAnsi="Calibri" w:cs="Calibri"/>
        </w:rPr>
        <w:t xml:space="preserve">że </w:t>
      </w:r>
      <w:r>
        <w:rPr>
          <w:rFonts w:ascii="Calibri" w:hAnsi="Calibri" w:cs="Calibri"/>
        </w:rPr>
        <w:t xml:space="preserve">w skład </w:t>
      </w:r>
      <w:r w:rsidRPr="00B6726E">
        <w:rPr>
          <w:rFonts w:ascii="Calibri" w:hAnsi="Calibri" w:cs="Calibri"/>
        </w:rPr>
        <w:t xml:space="preserve">ww. </w:t>
      </w:r>
      <w:r>
        <w:rPr>
          <w:rFonts w:ascii="Calibri" w:hAnsi="Calibri" w:cs="Calibri"/>
        </w:rPr>
        <w:t>O</w:t>
      </w:r>
      <w:r w:rsidRPr="00B6726E">
        <w:rPr>
          <w:rFonts w:ascii="Calibri" w:hAnsi="Calibri" w:cs="Calibri"/>
        </w:rPr>
        <w:t xml:space="preserve">ddziału </w:t>
      </w:r>
      <w:r>
        <w:rPr>
          <w:rFonts w:ascii="Calibri" w:hAnsi="Calibri" w:cs="Calibri"/>
        </w:rPr>
        <w:t>wchodzą następujące</w:t>
      </w:r>
      <w:r w:rsidRPr="00B6726E">
        <w:rPr>
          <w:rFonts w:ascii="Calibri" w:hAnsi="Calibri" w:cs="Calibri"/>
        </w:rPr>
        <w:t xml:space="preserve"> stanowiska:</w:t>
      </w:r>
    </w:p>
    <w:p w:rsidR="00E1501A" w:rsidRDefault="00661DBA" w:rsidP="00E1501A">
      <w:pPr>
        <w:pStyle w:val="Akapitzlist"/>
        <w:numPr>
          <w:ilvl w:val="0"/>
          <w:numId w:val="8"/>
        </w:numPr>
        <w:rPr>
          <w:rFonts w:ascii="Calibri" w:hAnsi="Calibri" w:cs="Calibri"/>
        </w:rPr>
      </w:pPr>
      <w:r w:rsidRPr="00E1501A">
        <w:rPr>
          <w:rFonts w:ascii="Calibri" w:hAnsi="Calibri" w:cs="Calibri"/>
        </w:rPr>
        <w:t xml:space="preserve">doradca ds. osób niepełnosprawnych, </w:t>
      </w:r>
    </w:p>
    <w:p w:rsidR="00E1501A" w:rsidRDefault="00661DBA" w:rsidP="00E1501A">
      <w:pPr>
        <w:pStyle w:val="Akapitzlist"/>
        <w:numPr>
          <w:ilvl w:val="0"/>
          <w:numId w:val="8"/>
        </w:numPr>
        <w:rPr>
          <w:rFonts w:ascii="Calibri" w:hAnsi="Calibri" w:cs="Calibri"/>
        </w:rPr>
      </w:pPr>
      <w:r w:rsidRPr="00E1501A">
        <w:rPr>
          <w:rFonts w:ascii="Calibri" w:hAnsi="Calibri" w:cs="Calibri"/>
        </w:rPr>
        <w:t xml:space="preserve">stanowisko ds. pomocy instytucjonalnej, doradztwa oraz szkolenia, </w:t>
      </w:r>
    </w:p>
    <w:p w:rsidR="00E1501A" w:rsidRDefault="00661DBA" w:rsidP="00E1501A">
      <w:pPr>
        <w:pStyle w:val="Akapitzlist"/>
        <w:numPr>
          <w:ilvl w:val="0"/>
          <w:numId w:val="8"/>
        </w:numPr>
        <w:rPr>
          <w:rFonts w:ascii="Calibri" w:hAnsi="Calibri" w:cs="Calibri"/>
        </w:rPr>
      </w:pPr>
      <w:r w:rsidRPr="00E1501A">
        <w:rPr>
          <w:rFonts w:ascii="Calibri" w:hAnsi="Calibri" w:cs="Calibri"/>
        </w:rPr>
        <w:t xml:space="preserve">stanowisko ds. rodziny, </w:t>
      </w:r>
    </w:p>
    <w:p w:rsidR="00E1501A" w:rsidRDefault="00661DBA" w:rsidP="00E1501A">
      <w:pPr>
        <w:pStyle w:val="Akapitzlist"/>
        <w:numPr>
          <w:ilvl w:val="0"/>
          <w:numId w:val="8"/>
        </w:numPr>
        <w:rPr>
          <w:rFonts w:ascii="Calibri" w:hAnsi="Calibri" w:cs="Calibri"/>
        </w:rPr>
      </w:pPr>
      <w:r w:rsidRPr="00E1501A">
        <w:rPr>
          <w:rFonts w:ascii="Calibri" w:hAnsi="Calibri" w:cs="Calibri"/>
        </w:rPr>
        <w:t xml:space="preserve">stanowiska ds. poradnictwa dla rodzin, </w:t>
      </w:r>
    </w:p>
    <w:p w:rsidR="00E1501A" w:rsidRDefault="00661DBA" w:rsidP="00E1501A">
      <w:pPr>
        <w:pStyle w:val="Akapitzlist"/>
        <w:numPr>
          <w:ilvl w:val="0"/>
          <w:numId w:val="8"/>
        </w:numPr>
        <w:rPr>
          <w:rFonts w:ascii="Calibri" w:hAnsi="Calibri" w:cs="Calibri"/>
        </w:rPr>
      </w:pPr>
      <w:r w:rsidRPr="00E1501A">
        <w:rPr>
          <w:rFonts w:ascii="Calibri" w:hAnsi="Calibri" w:cs="Calibri"/>
        </w:rPr>
        <w:t xml:space="preserve">psycholog, </w:t>
      </w:r>
    </w:p>
    <w:p w:rsidR="00E1501A" w:rsidRDefault="00661DBA" w:rsidP="00E1501A">
      <w:pPr>
        <w:pStyle w:val="Akapitzlist"/>
        <w:numPr>
          <w:ilvl w:val="0"/>
          <w:numId w:val="8"/>
        </w:numPr>
        <w:rPr>
          <w:rFonts w:ascii="Calibri" w:hAnsi="Calibri" w:cs="Calibri"/>
        </w:rPr>
      </w:pPr>
      <w:r w:rsidRPr="00E1501A">
        <w:rPr>
          <w:rFonts w:ascii="Calibri" w:hAnsi="Calibri" w:cs="Calibri"/>
        </w:rPr>
        <w:t>koordynator</w:t>
      </w:r>
      <w:r>
        <w:rPr>
          <w:rFonts w:ascii="Calibri" w:hAnsi="Calibri" w:cs="Calibri"/>
        </w:rPr>
        <w:t>zy</w:t>
      </w:r>
      <w:r w:rsidRPr="00E1501A">
        <w:rPr>
          <w:rFonts w:ascii="Calibri" w:hAnsi="Calibri" w:cs="Calibri"/>
        </w:rPr>
        <w:t xml:space="preserve"> pieczy zastępczej</w:t>
      </w:r>
    </w:p>
    <w:p w:rsidR="00E546D4" w:rsidRPr="00E1501A" w:rsidRDefault="00661DBA" w:rsidP="00E1501A">
      <w:pPr>
        <w:pStyle w:val="Akapitzlist"/>
        <w:numPr>
          <w:ilvl w:val="0"/>
          <w:numId w:val="8"/>
        </w:numPr>
        <w:rPr>
          <w:rFonts w:ascii="Calibri" w:hAnsi="Calibri" w:cs="Calibri"/>
        </w:rPr>
      </w:pPr>
      <w:r w:rsidRPr="00E1501A">
        <w:rPr>
          <w:rFonts w:ascii="Calibri" w:hAnsi="Calibri" w:cs="Calibri"/>
        </w:rPr>
        <w:t xml:space="preserve">prawnik. </w:t>
      </w:r>
    </w:p>
    <w:p w:rsidR="00C00053" w:rsidRPr="00E84557" w:rsidRDefault="00661DBA" w:rsidP="00E546D4">
      <w:pPr>
        <w:rPr>
          <w:rFonts w:ascii="Calibri" w:hAnsi="Calibri" w:cs="Calibri"/>
        </w:rPr>
      </w:pPr>
      <w:r w:rsidRPr="00E84557">
        <w:rPr>
          <w:rFonts w:asciiTheme="minorHAnsi" w:hAnsiTheme="minorHAnsi" w:cstheme="minorHAnsi"/>
        </w:rPr>
        <w:t xml:space="preserve">Mając na względzie sprawności działania w zakresie merytorycznym i organizacyjnym, wątpliwości budzi ustalenie (bezpośredniej) komórki Centrum, odpowiedzialnej za realizację zadań organizatora rodzinnej pieczy zastępczej. Użyta w regulaminie nazwa komórki: </w:t>
      </w:r>
      <w:r w:rsidRPr="00E84557">
        <w:rPr>
          <w:rFonts w:asciiTheme="minorHAnsi" w:eastAsia="Calibri" w:hAnsiTheme="minorHAnsi" w:cstheme="minorHAnsi"/>
          <w:bCs/>
          <w:lang w:eastAsia="en-US"/>
        </w:rPr>
        <w:t>Oddział ds. Pomocy Rodzinie i Interwencji Kryzysowej</w:t>
      </w:r>
      <w:r w:rsidRPr="00E84557">
        <w:rPr>
          <w:rFonts w:asciiTheme="minorHAnsi" w:hAnsiTheme="minorHAnsi" w:cstheme="minorHAnsi"/>
        </w:rPr>
        <w:t xml:space="preserve">, jak również sam jej podział, zakres przydzielonych zadań oraz ogólne wskazanie w nim stanowisk, nie wpływa na transparentny podział obowiązków oraz nie rozwiązuje problemu odpowiedzialności za ich realizację. </w:t>
      </w:r>
    </w:p>
    <w:p w:rsidR="00E546D4" w:rsidRDefault="00661DBA" w:rsidP="00E546D4">
      <w:pPr>
        <w:rPr>
          <w:rFonts w:ascii="Calibri" w:hAnsi="Calibri" w:cs="Calibri"/>
        </w:rPr>
      </w:pPr>
      <w:r>
        <w:rPr>
          <w:rFonts w:ascii="Calibri" w:hAnsi="Calibri" w:cs="Calibri"/>
        </w:rPr>
        <w:t xml:space="preserve">Nie określono stanowisk pracy dla poszczególnych zespołów, natomiast zespół ds. rodzinnej pieczy zastępczej nie funkcjonował jako samodzielna komórka organizacyjna i podlegał oddziałowi ds. pomocy rodzinie i interwencji kryzysowej. </w:t>
      </w:r>
    </w:p>
    <w:p w:rsidR="00E546D4" w:rsidRPr="00857A67" w:rsidRDefault="00661DBA" w:rsidP="00E546D4">
      <w:pPr>
        <w:rPr>
          <w:rFonts w:ascii="Calibri" w:hAnsi="Calibri" w:cs="Calibri"/>
        </w:rPr>
      </w:pPr>
      <w:r>
        <w:rPr>
          <w:rFonts w:ascii="Calibri" w:hAnsi="Calibri" w:cs="Calibri"/>
        </w:rPr>
        <w:t>W regulaminie wyszczególniono także Ponadgminną Świetlicę Środowiskową jako placówkę</w:t>
      </w:r>
      <w:r w:rsidRPr="00F23332">
        <w:rPr>
          <w:rFonts w:ascii="Calibri" w:hAnsi="Calibri" w:cs="Calibri"/>
        </w:rPr>
        <w:t xml:space="preserve"> </w:t>
      </w:r>
      <w:r>
        <w:rPr>
          <w:rFonts w:ascii="Calibri" w:hAnsi="Calibri" w:cs="Calibri"/>
        </w:rPr>
        <w:t>wsparcia dziennego. Z ustaleń kontroli wynika, że ww. placówka</w:t>
      </w:r>
      <w:r w:rsidRPr="00F23332">
        <w:rPr>
          <w:rFonts w:ascii="Calibri" w:hAnsi="Calibri" w:cs="Calibri"/>
        </w:rPr>
        <w:t xml:space="preserve"> funkcjonowała</w:t>
      </w:r>
      <w:r>
        <w:rPr>
          <w:rFonts w:ascii="Calibri" w:hAnsi="Calibri" w:cs="Calibri"/>
        </w:rPr>
        <w:t xml:space="preserve"> od 31.08.</w:t>
      </w:r>
      <w:r w:rsidRPr="00F23332">
        <w:rPr>
          <w:rFonts w:ascii="Calibri" w:hAnsi="Calibri" w:cs="Calibri"/>
        </w:rPr>
        <w:t>2016</w:t>
      </w:r>
      <w:r>
        <w:rPr>
          <w:rFonts w:ascii="Calibri" w:hAnsi="Calibri" w:cs="Calibri"/>
        </w:rPr>
        <w:t xml:space="preserve"> r.</w:t>
      </w:r>
      <w:r w:rsidRPr="00F23332">
        <w:rPr>
          <w:rFonts w:ascii="Calibri" w:hAnsi="Calibri" w:cs="Calibri"/>
        </w:rPr>
        <w:t xml:space="preserve"> do </w:t>
      </w:r>
      <w:r>
        <w:rPr>
          <w:rFonts w:ascii="Calibri" w:hAnsi="Calibri" w:cs="Calibri"/>
        </w:rPr>
        <w:t>30</w:t>
      </w:r>
      <w:r w:rsidRPr="00F23332">
        <w:rPr>
          <w:rFonts w:ascii="Calibri" w:hAnsi="Calibri" w:cs="Calibri"/>
        </w:rPr>
        <w:t>.06.</w:t>
      </w:r>
      <w:r>
        <w:rPr>
          <w:rFonts w:ascii="Calibri" w:hAnsi="Calibri" w:cs="Calibri"/>
        </w:rPr>
        <w:t>2021 r</w:t>
      </w:r>
      <w:r w:rsidRPr="00F23332">
        <w:rPr>
          <w:rFonts w:ascii="Calibri" w:hAnsi="Calibri" w:cs="Calibri"/>
        </w:rPr>
        <w:t>.</w:t>
      </w:r>
      <w:r>
        <w:rPr>
          <w:rFonts w:ascii="Calibri" w:hAnsi="Calibri" w:cs="Calibri"/>
        </w:rPr>
        <w:t xml:space="preserve"> </w:t>
      </w:r>
    </w:p>
    <w:p w:rsidR="000001D7" w:rsidRPr="00127CDF" w:rsidRDefault="00661DBA" w:rsidP="003F797B">
      <w:pPr>
        <w:rPr>
          <w:rFonts w:ascii="Calibri" w:hAnsi="Calibri" w:cs="Calibri"/>
        </w:rPr>
      </w:pPr>
      <w:r>
        <w:rPr>
          <w:rFonts w:ascii="Calibri" w:hAnsi="Calibri" w:cs="Calibri"/>
        </w:rPr>
        <w:t>Zadania organizatora rodzinnej pieczy zastępczej realizowało:</w:t>
      </w:r>
      <w:r w:rsidRPr="003227CA">
        <w:rPr>
          <w:rFonts w:ascii="Calibri" w:hAnsi="Calibri" w:cs="Calibri"/>
        </w:rPr>
        <w:t xml:space="preserve"> </w:t>
      </w:r>
      <w:r>
        <w:rPr>
          <w:rFonts w:ascii="Calibri" w:hAnsi="Calibri" w:cs="Calibri"/>
        </w:rPr>
        <w:t>2</w:t>
      </w:r>
      <w:r w:rsidRPr="003227CA">
        <w:rPr>
          <w:rFonts w:ascii="Calibri" w:hAnsi="Calibri" w:cs="Calibri"/>
        </w:rPr>
        <w:t xml:space="preserve"> koordynator</w:t>
      </w:r>
      <w:r>
        <w:rPr>
          <w:rFonts w:ascii="Calibri" w:hAnsi="Calibri" w:cs="Calibri"/>
        </w:rPr>
        <w:t xml:space="preserve">ów </w:t>
      </w:r>
      <w:r>
        <w:rPr>
          <w:rFonts w:ascii="Calibri" w:hAnsi="Calibri" w:cs="Calibri"/>
        </w:rPr>
        <w:br/>
        <w:t>(</w:t>
      </w:r>
      <w:r w:rsidRPr="003227CA">
        <w:rPr>
          <w:rFonts w:ascii="Calibri" w:hAnsi="Calibri" w:cs="Calibri"/>
        </w:rPr>
        <w:t xml:space="preserve">1 </w:t>
      </w:r>
      <w:r>
        <w:rPr>
          <w:rFonts w:ascii="Calibri" w:hAnsi="Calibri" w:cs="Calibri"/>
        </w:rPr>
        <w:t xml:space="preserve">zatrudniony </w:t>
      </w:r>
      <w:r w:rsidRPr="003227CA">
        <w:rPr>
          <w:rFonts w:ascii="Calibri" w:hAnsi="Calibri" w:cs="Calibri"/>
        </w:rPr>
        <w:t xml:space="preserve">na </w:t>
      </w:r>
      <w:r>
        <w:rPr>
          <w:rFonts w:ascii="Calibri" w:hAnsi="Calibri" w:cs="Calibri"/>
        </w:rPr>
        <w:t xml:space="preserve">umowę o pracę na pełny etat i 1 na umowę zlecenie), specjalista pracy </w:t>
      </w:r>
      <w:r>
        <w:rPr>
          <w:rFonts w:ascii="Calibri" w:hAnsi="Calibri" w:cs="Calibri"/>
        </w:rPr>
        <w:br/>
        <w:t xml:space="preserve">z rodziną i pracownik socjalny. Ustalono, iż do obowiązków </w:t>
      </w:r>
      <w:r w:rsidRPr="00050DE0">
        <w:rPr>
          <w:rFonts w:asciiTheme="minorHAnsi" w:hAnsiTheme="minorHAnsi" w:cstheme="minorHAnsi"/>
        </w:rPr>
        <w:t>pracownik</w:t>
      </w:r>
      <w:r>
        <w:rPr>
          <w:rFonts w:asciiTheme="minorHAnsi" w:hAnsiTheme="minorHAnsi" w:cstheme="minorHAnsi"/>
        </w:rPr>
        <w:t>a</w:t>
      </w:r>
      <w:r w:rsidRPr="00050DE0">
        <w:rPr>
          <w:rFonts w:asciiTheme="minorHAnsi" w:hAnsiTheme="minorHAnsi" w:cstheme="minorHAnsi"/>
        </w:rPr>
        <w:t xml:space="preserve"> socjaln</w:t>
      </w:r>
      <w:r>
        <w:rPr>
          <w:rFonts w:asciiTheme="minorHAnsi" w:hAnsiTheme="minorHAnsi" w:cstheme="minorHAnsi"/>
        </w:rPr>
        <w:t xml:space="preserve">ego </w:t>
      </w:r>
      <w:r w:rsidRPr="003F797B">
        <w:rPr>
          <w:rFonts w:ascii="Calibri" w:hAnsi="Calibri" w:cs="Calibri"/>
        </w:rPr>
        <w:t xml:space="preserve">należały zadania wymienione w art. 76 ust. 4 w ustawie o wspieraniu rodziny i systemie pieczy zastępczej. Należy zauważyć, że obowiązki pracownika socjalnego są przedstawione </w:t>
      </w:r>
      <w:r>
        <w:rPr>
          <w:rFonts w:ascii="Calibri" w:hAnsi="Calibri" w:cs="Calibri"/>
        </w:rPr>
        <w:br/>
      </w:r>
      <w:r w:rsidRPr="003F797B">
        <w:rPr>
          <w:rFonts w:ascii="Calibri" w:hAnsi="Calibri" w:cs="Calibri"/>
        </w:rPr>
        <w:t xml:space="preserve">w ustawie o pomocy społecznej, do których w szczególności należy: praca socjalna </w:t>
      </w:r>
      <w:r>
        <w:rPr>
          <w:rFonts w:ascii="Calibri" w:hAnsi="Calibri" w:cs="Calibri"/>
        </w:rPr>
        <w:br/>
      </w:r>
      <w:r w:rsidRPr="003F797B">
        <w:rPr>
          <w:rFonts w:ascii="Calibri" w:hAnsi="Calibri" w:cs="Calibri"/>
        </w:rPr>
        <w:t xml:space="preserve">i dokonywanie analizy i oceny zjawisk, które powodują zapotrzebowanie na świadczenia </w:t>
      </w:r>
      <w:r>
        <w:rPr>
          <w:rFonts w:ascii="Calibri" w:hAnsi="Calibri" w:cs="Calibri"/>
        </w:rPr>
        <w:br/>
      </w:r>
      <w:r w:rsidRPr="003F797B">
        <w:rPr>
          <w:rFonts w:ascii="Calibri" w:hAnsi="Calibri" w:cs="Calibri"/>
        </w:rPr>
        <w:t xml:space="preserve">z pomocy społecznej oraz kwalifikowanie do uzyskania tych świadczeń. Natomiast katalog zadań organizatora rodzinnej pieczy zastępczej nie przewiduje prowadzenia pracy socjalnej </w:t>
      </w:r>
      <w:r>
        <w:rPr>
          <w:rFonts w:ascii="Calibri" w:hAnsi="Calibri" w:cs="Calibri"/>
        </w:rPr>
        <w:br/>
      </w:r>
      <w:r w:rsidRPr="003F797B">
        <w:rPr>
          <w:rFonts w:ascii="Calibri" w:hAnsi="Calibri" w:cs="Calibri"/>
        </w:rPr>
        <w:t xml:space="preserve">z rodzinami zastępczymi. Mając na względzie art. 120 ust. 3 ustawy o pomocy społecznej stanowiący, że pracownicy socjalni mogą być również zatrudniani przez podmioty realizujące zadania określone w przepisach o wspieraniu rodziny i systemie pieczy zastępczej należy zaznaczyć, że zapis ten dotyczy instytucji, co do których ustawa wskazuje wprost możliwość zatrudniania w nich pracownika socjalnego, jak chociażby placówki opiekuńczo-wychowawcze. </w:t>
      </w:r>
      <w:r w:rsidRPr="00127CDF">
        <w:rPr>
          <w:rFonts w:ascii="Calibri" w:hAnsi="Calibri" w:cs="Calibri"/>
        </w:rPr>
        <w:t xml:space="preserve">Biorąc pod uwagę katalog realizowanych zadań, w tym pracę na rzecz dzieci </w:t>
      </w:r>
      <w:r w:rsidRPr="00127CDF">
        <w:rPr>
          <w:rFonts w:ascii="Calibri" w:hAnsi="Calibri" w:cs="Calibri"/>
        </w:rPr>
        <w:lastRenderedPageBreak/>
        <w:t xml:space="preserve">przebywających w pieczy zastępczej należałoby wzmocnić pracę Zespołu </w:t>
      </w:r>
      <w:r>
        <w:rPr>
          <w:rFonts w:ascii="Calibri" w:hAnsi="Calibri" w:cs="Calibri"/>
        </w:rPr>
        <w:t xml:space="preserve">ds. rodzinnej pieczy zastępczej </w:t>
      </w:r>
      <w:r w:rsidRPr="00127CDF">
        <w:rPr>
          <w:rFonts w:ascii="Calibri" w:hAnsi="Calibri" w:cs="Calibri"/>
        </w:rPr>
        <w:t xml:space="preserve">o stanowisko pedagoga. </w:t>
      </w:r>
    </w:p>
    <w:p w:rsidR="00E546D4" w:rsidRPr="00CC43A9" w:rsidRDefault="00661DBA" w:rsidP="00E546D4">
      <w:pPr>
        <w:autoSpaceDE w:val="0"/>
        <w:autoSpaceDN w:val="0"/>
        <w:adjustRightInd w:val="0"/>
        <w:rPr>
          <w:rFonts w:ascii="Calibri" w:hAnsi="Calibri" w:cs="Calibri"/>
          <w:highlight w:val="cyan"/>
        </w:rPr>
      </w:pPr>
      <w:r>
        <w:rPr>
          <w:rFonts w:ascii="Calibri" w:hAnsi="Calibri" w:cs="Calibri"/>
        </w:rPr>
        <w:t>Osoby zatrudnione na stanowisku koordynatorów rodzinnej pieczy zastępczej spełniały</w:t>
      </w:r>
      <w:r w:rsidRPr="006D1F7F">
        <w:rPr>
          <w:rFonts w:ascii="Calibri" w:hAnsi="Calibri" w:cs="Calibri"/>
        </w:rPr>
        <w:t xml:space="preserve"> wymagania określone w art. 78 ust. 1</w:t>
      </w:r>
      <w:r w:rsidRPr="001E6F52">
        <w:rPr>
          <w:rFonts w:ascii="Calibri" w:hAnsi="Calibri" w:cs="Calibri"/>
        </w:rPr>
        <w:t xml:space="preserve">. </w:t>
      </w:r>
      <w:r>
        <w:rPr>
          <w:rFonts w:ascii="Calibri" w:hAnsi="Calibri" w:cs="Calibri"/>
        </w:rPr>
        <w:t xml:space="preserve">i 79 ust. 3 i 4 ustawy, posiadały zakresy czynności obejmujące między innymi zadania określone w art. 77 ust. 3 pkt 1-7 ustawy. Osoby zatrudnione od października 2017 r. były sprawdzone w Rejestrze Sprawców Przestępstw na Tle Seksualnym. </w:t>
      </w:r>
    </w:p>
    <w:p w:rsidR="00E546D4" w:rsidRDefault="00661DBA" w:rsidP="00E546D4">
      <w:pPr>
        <w:rPr>
          <w:rFonts w:ascii="Calibri" w:hAnsi="Calibri" w:cs="Calibri"/>
        </w:rPr>
      </w:pPr>
      <w:r w:rsidRPr="003227CA">
        <w:rPr>
          <w:rFonts w:ascii="Calibri" w:hAnsi="Calibri" w:cs="Calibri"/>
        </w:rPr>
        <w:t>W ramach pod</w:t>
      </w:r>
      <w:r>
        <w:rPr>
          <w:rFonts w:ascii="Calibri" w:hAnsi="Calibri" w:cs="Calibri"/>
        </w:rPr>
        <w:t>noszenia kwalifikacji</w:t>
      </w:r>
      <w:r w:rsidRPr="003227CA">
        <w:rPr>
          <w:rFonts w:ascii="Calibri" w:hAnsi="Calibri" w:cs="Calibri"/>
        </w:rPr>
        <w:t xml:space="preserve"> </w:t>
      </w:r>
      <w:r>
        <w:rPr>
          <w:rFonts w:ascii="Calibri" w:hAnsi="Calibri" w:cs="Calibri"/>
        </w:rPr>
        <w:t xml:space="preserve">pracownicy w 2021 r. </w:t>
      </w:r>
      <w:r w:rsidRPr="003227CA">
        <w:rPr>
          <w:rFonts w:ascii="Calibri" w:hAnsi="Calibri" w:cs="Calibri"/>
        </w:rPr>
        <w:t>ucz</w:t>
      </w:r>
      <w:r>
        <w:rPr>
          <w:rFonts w:ascii="Calibri" w:hAnsi="Calibri" w:cs="Calibri"/>
        </w:rPr>
        <w:t>estniczyli w następujących szkoleniach:</w:t>
      </w:r>
      <w:r w:rsidRPr="003227CA">
        <w:rPr>
          <w:rFonts w:ascii="Calibri" w:hAnsi="Calibri" w:cs="Calibri"/>
        </w:rPr>
        <w:t xml:space="preserve"> </w:t>
      </w:r>
      <w:r>
        <w:rPr>
          <w:rFonts w:ascii="Calibri" w:hAnsi="Calibri" w:cs="Calibri"/>
        </w:rPr>
        <w:t>Przeciwdziałanie przemocy w rodzinie z problemem alkoholowym, Asystent rodziny i koordynator pieczy zastępczej - zasady współpracy.</w:t>
      </w:r>
    </w:p>
    <w:p w:rsidR="00E546D4" w:rsidRDefault="00661DBA" w:rsidP="00E546D4">
      <w:pPr>
        <w:rPr>
          <w:rFonts w:ascii="Calibri" w:hAnsi="Calibri" w:cs="Calibri"/>
        </w:rPr>
      </w:pPr>
      <w:r>
        <w:rPr>
          <w:rFonts w:ascii="Calibri" w:hAnsi="Calibri" w:cs="Calibri"/>
        </w:rPr>
        <w:t>W Centrum zatrudnionych jest</w:t>
      </w:r>
      <w:r w:rsidRPr="00FB0E9B">
        <w:rPr>
          <w:rFonts w:ascii="Calibri" w:hAnsi="Calibri" w:cs="Calibri"/>
        </w:rPr>
        <w:t xml:space="preserve"> 2 psychologów</w:t>
      </w:r>
      <w:r>
        <w:rPr>
          <w:rFonts w:ascii="Calibri" w:hAnsi="Calibri" w:cs="Calibri"/>
        </w:rPr>
        <w:t xml:space="preserve">, w tym 1 na umowę o pracę na 0,25 etatu, </w:t>
      </w:r>
      <w:r>
        <w:rPr>
          <w:rFonts w:ascii="Calibri" w:hAnsi="Calibri" w:cs="Calibri"/>
        </w:rPr>
        <w:br/>
        <w:t xml:space="preserve">a drugi </w:t>
      </w:r>
      <w:r w:rsidRPr="00FB0E9B">
        <w:rPr>
          <w:rFonts w:ascii="Calibri" w:hAnsi="Calibri" w:cs="Calibri"/>
        </w:rPr>
        <w:t xml:space="preserve">na umowę </w:t>
      </w:r>
      <w:r>
        <w:rPr>
          <w:rFonts w:ascii="Calibri" w:hAnsi="Calibri" w:cs="Calibri"/>
        </w:rPr>
        <w:t xml:space="preserve">– zlecenie oraz 2 prawników zatrudnionych na umowę o świadczenie usług. </w:t>
      </w:r>
    </w:p>
    <w:p w:rsidR="00A51410" w:rsidRDefault="008C6395" w:rsidP="00E546D4">
      <w:pPr>
        <w:rPr>
          <w:rFonts w:ascii="Calibri" w:hAnsi="Calibri" w:cs="Calibri"/>
        </w:rPr>
      </w:pPr>
    </w:p>
    <w:p w:rsidR="00E546D4" w:rsidRPr="00C92E8D" w:rsidRDefault="00661DBA" w:rsidP="00E546D4">
      <w:pPr>
        <w:rPr>
          <w:rFonts w:ascii="Calibri" w:hAnsi="Calibri" w:cs="Calibri"/>
          <w:color w:val="C00000"/>
        </w:rPr>
      </w:pPr>
      <w:r>
        <w:rPr>
          <w:rFonts w:ascii="Calibri" w:hAnsi="Calibri" w:cs="Calibri"/>
        </w:rPr>
        <w:t>Dnia 21.02.2022r. wprowadziła Pani Zarządzenie nr 7/2022 w sprawie wprowadzenia narzędzia standaryzującego przełożenie czasu pracy na poszczególne zadania wykonywane przez koordynatora rodzinnej pieczy zastępczej.</w:t>
      </w:r>
      <w:r>
        <w:rPr>
          <w:rStyle w:val="Odwoanieprzypisudolnego"/>
          <w:rFonts w:ascii="Calibri" w:hAnsi="Calibri" w:cs="Calibri"/>
        </w:rPr>
        <w:footnoteReference w:id="4"/>
      </w:r>
      <w:r>
        <w:rPr>
          <w:rFonts w:ascii="Calibri" w:hAnsi="Calibri" w:cs="Calibri"/>
        </w:rPr>
        <w:t xml:space="preserve"> Poinformowała Pani, że do 2022 r. praca</w:t>
      </w:r>
      <w:r w:rsidRPr="004854F7">
        <w:rPr>
          <w:rFonts w:ascii="Calibri" w:hAnsi="Calibri" w:cs="Calibri"/>
        </w:rPr>
        <w:t xml:space="preserve"> koordynatorów </w:t>
      </w:r>
      <w:r>
        <w:rPr>
          <w:rFonts w:ascii="Calibri" w:hAnsi="Calibri" w:cs="Calibri"/>
        </w:rPr>
        <w:t xml:space="preserve">nie </w:t>
      </w:r>
      <w:r w:rsidRPr="004854F7">
        <w:rPr>
          <w:rFonts w:ascii="Calibri" w:hAnsi="Calibri" w:cs="Calibri"/>
        </w:rPr>
        <w:t>była ewidencjonowana w poszczególnych miesiącach</w:t>
      </w:r>
      <w:r>
        <w:rPr>
          <w:rFonts w:ascii="Calibri" w:hAnsi="Calibri" w:cs="Calibri"/>
        </w:rPr>
        <w:t xml:space="preserve">. </w:t>
      </w:r>
      <w:r w:rsidRPr="00127CDF">
        <w:rPr>
          <w:rFonts w:ascii="Calibri" w:hAnsi="Calibri" w:cs="Calibri"/>
        </w:rPr>
        <w:t xml:space="preserve">Należy zauważyć, że istotne jest wprowadzenie odpowiedniego formularza, np. karty czasu pracy, który uwzględniałoby wykonywanie obowiązków i ustalałby proporcje czasowe, biorąc pod uwagę realizację celów i potrzeb rodzin zastępczych oraz dzieci przebywających w rodzinnej pieczy zastępczej. </w:t>
      </w:r>
      <w:r>
        <w:rPr>
          <w:rFonts w:ascii="Calibri" w:hAnsi="Calibri" w:cs="Calibri"/>
        </w:rPr>
        <w:t>Zgodnie z art. 77 ust. 3 pkt. 7 k</w:t>
      </w:r>
      <w:r w:rsidRPr="00CC1AD8">
        <w:rPr>
          <w:rFonts w:ascii="Calibri" w:hAnsi="Calibri" w:cs="Calibri"/>
        </w:rPr>
        <w:t>oordynatorzy sporządzali roczne sprawozdania z efektów pracy koordynatora rodzinnej pieczy zastępczej.</w:t>
      </w:r>
      <w:r>
        <w:rPr>
          <w:rStyle w:val="Odwoanieprzypisudolnego"/>
          <w:rFonts w:ascii="Calibri" w:hAnsi="Calibri" w:cs="Calibri"/>
        </w:rPr>
        <w:footnoteReference w:id="5"/>
      </w:r>
      <w:r>
        <w:rPr>
          <w:rFonts w:ascii="Calibri" w:hAnsi="Calibri" w:cs="Calibri"/>
        </w:rPr>
        <w:t xml:space="preserve"> </w:t>
      </w:r>
    </w:p>
    <w:p w:rsidR="00E546D4" w:rsidRDefault="00661DBA" w:rsidP="00E546D4">
      <w:pPr>
        <w:rPr>
          <w:rFonts w:ascii="Calibri" w:hAnsi="Calibri" w:cs="Calibri"/>
        </w:rPr>
      </w:pPr>
      <w:r>
        <w:rPr>
          <w:rFonts w:ascii="Calibri" w:hAnsi="Calibri" w:cs="Calibri"/>
        </w:rPr>
        <w:br/>
        <w:t>Stosownie do obowiązku wynikającego</w:t>
      </w:r>
      <w:r w:rsidRPr="003227CA">
        <w:rPr>
          <w:rFonts w:ascii="Calibri" w:hAnsi="Calibri" w:cs="Calibri"/>
        </w:rPr>
        <w:t xml:space="preserve"> z art. 180 pkt 1</w:t>
      </w:r>
      <w:r>
        <w:rPr>
          <w:rFonts w:ascii="Calibri" w:hAnsi="Calibri" w:cs="Calibri"/>
        </w:rPr>
        <w:t xml:space="preserve"> ustawy, Rada Powiatu w Sierpcu</w:t>
      </w:r>
      <w:r w:rsidRPr="003227CA">
        <w:rPr>
          <w:rFonts w:ascii="Calibri" w:hAnsi="Calibri" w:cs="Calibri"/>
          <w:i/>
        </w:rPr>
        <w:t xml:space="preserve"> </w:t>
      </w:r>
      <w:r>
        <w:rPr>
          <w:rFonts w:ascii="Calibri" w:hAnsi="Calibri" w:cs="Calibri"/>
        </w:rPr>
        <w:t xml:space="preserve">uchwałą nr 285.XLVIII.2018 dnia 25 stycznia 2018 r. przyjęła Powiatowy Program </w:t>
      </w:r>
      <w:r w:rsidRPr="00E23102">
        <w:rPr>
          <w:rFonts w:ascii="Calibri" w:hAnsi="Calibri" w:cs="Calibri"/>
        </w:rPr>
        <w:t xml:space="preserve">Rozwoju Pieczy Zastępczej </w:t>
      </w:r>
      <w:r>
        <w:rPr>
          <w:rFonts w:ascii="Calibri" w:hAnsi="Calibri" w:cs="Calibri"/>
        </w:rPr>
        <w:t xml:space="preserve"> na lata 2018-2020</w:t>
      </w:r>
      <w:r w:rsidRPr="00437FE0">
        <w:rPr>
          <w:rFonts w:ascii="Calibri" w:hAnsi="Calibri" w:cs="Calibri"/>
        </w:rPr>
        <w:t xml:space="preserve"> </w:t>
      </w:r>
      <w:r w:rsidRPr="003227CA">
        <w:rPr>
          <w:rFonts w:ascii="Calibri" w:hAnsi="Calibri" w:cs="Calibri"/>
        </w:rPr>
        <w:t>s</w:t>
      </w:r>
      <w:r>
        <w:rPr>
          <w:rFonts w:ascii="Calibri" w:hAnsi="Calibri" w:cs="Calibri"/>
        </w:rPr>
        <w:t>tanowiący załącznik do ww. uchwały.</w:t>
      </w:r>
      <w:r>
        <w:rPr>
          <w:rFonts w:ascii="Calibri" w:hAnsi="Calibri" w:cs="Calibri"/>
          <w:vertAlign w:val="superscript"/>
        </w:rPr>
        <w:footnoteReference w:id="6"/>
      </w:r>
      <w:r>
        <w:rPr>
          <w:rFonts w:ascii="Calibri" w:hAnsi="Calibri" w:cs="Calibri"/>
        </w:rPr>
        <w:t xml:space="preserve"> Kolejny Program</w:t>
      </w:r>
      <w:r w:rsidRPr="00437FE0">
        <w:rPr>
          <w:rFonts w:ascii="Calibri" w:hAnsi="Calibri" w:cs="Calibri"/>
        </w:rPr>
        <w:t xml:space="preserve"> </w:t>
      </w:r>
      <w:r>
        <w:rPr>
          <w:rFonts w:ascii="Calibri" w:hAnsi="Calibri" w:cs="Calibri"/>
        </w:rPr>
        <w:t>na lata 2021-2023, został przyjęty uchwałą Rady Powiatu nr 192.XXX.2021 dnia 12 lutego 2021 r.</w:t>
      </w:r>
      <w:r>
        <w:rPr>
          <w:rStyle w:val="Odwoanieprzypisudolnego"/>
          <w:rFonts w:ascii="Calibri" w:hAnsi="Calibri" w:cs="Calibri"/>
        </w:rPr>
        <w:footnoteReference w:id="7"/>
      </w:r>
      <w:r>
        <w:rPr>
          <w:rFonts w:ascii="Calibri" w:hAnsi="Calibri" w:cs="Calibri"/>
        </w:rPr>
        <w:t xml:space="preserve"> W obydwu Programach ustalono</w:t>
      </w:r>
      <w:r w:rsidRPr="003227CA">
        <w:rPr>
          <w:rFonts w:ascii="Calibri" w:hAnsi="Calibri" w:cs="Calibri"/>
          <w:i/>
        </w:rPr>
        <w:t xml:space="preserve"> </w:t>
      </w:r>
      <w:r w:rsidRPr="003227CA">
        <w:rPr>
          <w:rFonts w:ascii="Calibri" w:hAnsi="Calibri" w:cs="Calibri"/>
        </w:rPr>
        <w:t>limit</w:t>
      </w:r>
      <w:r>
        <w:rPr>
          <w:rFonts w:ascii="Calibri" w:hAnsi="Calibri" w:cs="Calibri"/>
        </w:rPr>
        <w:t>y</w:t>
      </w:r>
      <w:r w:rsidRPr="003227CA">
        <w:rPr>
          <w:rFonts w:ascii="Calibri" w:hAnsi="Calibri" w:cs="Calibri"/>
        </w:rPr>
        <w:t xml:space="preserve"> rodzin zas</w:t>
      </w:r>
      <w:r>
        <w:rPr>
          <w:rFonts w:ascii="Calibri" w:hAnsi="Calibri" w:cs="Calibri"/>
        </w:rPr>
        <w:t xml:space="preserve">tępczych zawodowych, do liczby 3 </w:t>
      </w:r>
      <w:r>
        <w:rPr>
          <w:rFonts w:ascii="Calibri" w:hAnsi="Calibri" w:cs="Calibri"/>
        </w:rPr>
        <w:br/>
        <w:t xml:space="preserve">i wyznaczono ten sam cel główny: zapewnienie dzieciom profesjonalnej opieki </w:t>
      </w:r>
      <w:r>
        <w:rPr>
          <w:rFonts w:ascii="Calibri" w:hAnsi="Calibri" w:cs="Calibri"/>
        </w:rPr>
        <w:br/>
        <w:t xml:space="preserve">w odpowiednich formach pieczy zastępczej. </w:t>
      </w:r>
    </w:p>
    <w:p w:rsidR="00E546D4" w:rsidRPr="003227CA" w:rsidRDefault="00661DBA" w:rsidP="00E546D4">
      <w:pPr>
        <w:rPr>
          <w:rFonts w:ascii="Calibri" w:hAnsi="Calibri" w:cs="Calibri"/>
        </w:rPr>
      </w:pPr>
      <w:r>
        <w:rPr>
          <w:rFonts w:ascii="Calibri" w:hAnsi="Calibri" w:cs="Calibri"/>
        </w:rPr>
        <w:t xml:space="preserve">Wyznaczono trzy </w:t>
      </w:r>
      <w:r w:rsidRPr="003227CA">
        <w:rPr>
          <w:rFonts w:ascii="Calibri" w:hAnsi="Calibri" w:cs="Calibri"/>
        </w:rPr>
        <w:t xml:space="preserve">cele </w:t>
      </w:r>
      <w:r>
        <w:rPr>
          <w:rFonts w:ascii="Calibri" w:hAnsi="Calibri" w:cs="Calibri"/>
        </w:rPr>
        <w:t>szczegółowe</w:t>
      </w:r>
      <w:r w:rsidRPr="003227CA">
        <w:rPr>
          <w:rFonts w:ascii="Calibri" w:hAnsi="Calibri" w:cs="Calibri"/>
        </w:rPr>
        <w:t>:</w:t>
      </w:r>
      <w:r>
        <w:rPr>
          <w:rFonts w:ascii="Calibri" w:hAnsi="Calibri" w:cs="Calibri"/>
        </w:rPr>
        <w:t xml:space="preserve"> </w:t>
      </w:r>
    </w:p>
    <w:p w:rsidR="00E546D4" w:rsidRPr="003227CA" w:rsidRDefault="00661DBA" w:rsidP="00E546D4">
      <w:pPr>
        <w:numPr>
          <w:ilvl w:val="0"/>
          <w:numId w:val="4"/>
        </w:numPr>
        <w:rPr>
          <w:rFonts w:ascii="Calibri" w:hAnsi="Calibri" w:cs="Calibri"/>
        </w:rPr>
      </w:pPr>
      <w:r>
        <w:rPr>
          <w:rFonts w:ascii="Calibri" w:hAnsi="Calibri" w:cs="Calibri"/>
        </w:rPr>
        <w:t>rozwój rodzinnej</w:t>
      </w:r>
      <w:r w:rsidRPr="003227CA">
        <w:rPr>
          <w:rFonts w:ascii="Calibri" w:hAnsi="Calibri" w:cs="Calibri"/>
        </w:rPr>
        <w:t xml:space="preserve"> pieczy zastępczej,</w:t>
      </w:r>
    </w:p>
    <w:p w:rsidR="00E546D4" w:rsidRPr="003227CA" w:rsidRDefault="00661DBA" w:rsidP="00E546D4">
      <w:pPr>
        <w:numPr>
          <w:ilvl w:val="0"/>
          <w:numId w:val="4"/>
        </w:numPr>
        <w:rPr>
          <w:rFonts w:ascii="Calibri" w:hAnsi="Calibri" w:cs="Calibri"/>
        </w:rPr>
      </w:pPr>
      <w:r>
        <w:rPr>
          <w:rFonts w:ascii="Calibri" w:hAnsi="Calibri" w:cs="Calibri"/>
        </w:rPr>
        <w:t xml:space="preserve">funkcjonowanie placówki opiekuńczo-wychowawczej zgodnie z wymogami prawa </w:t>
      </w:r>
      <w:r>
        <w:rPr>
          <w:rFonts w:ascii="Calibri" w:hAnsi="Calibri" w:cs="Calibri"/>
        </w:rPr>
        <w:br/>
        <w:t>i tworzenie warunków sprzyjających indywidualizacji pracy z dzieckiem</w:t>
      </w:r>
      <w:r w:rsidRPr="003227CA">
        <w:rPr>
          <w:rFonts w:ascii="Calibri" w:hAnsi="Calibri" w:cs="Calibri"/>
        </w:rPr>
        <w:t>,</w:t>
      </w:r>
    </w:p>
    <w:p w:rsidR="00E546D4" w:rsidRDefault="00661DBA" w:rsidP="00E546D4">
      <w:pPr>
        <w:numPr>
          <w:ilvl w:val="0"/>
          <w:numId w:val="4"/>
        </w:numPr>
        <w:rPr>
          <w:rFonts w:ascii="Calibri" w:hAnsi="Calibri" w:cs="Calibri"/>
        </w:rPr>
      </w:pPr>
      <w:r>
        <w:rPr>
          <w:rFonts w:ascii="Calibri" w:hAnsi="Calibri" w:cs="Calibri"/>
        </w:rPr>
        <w:t>wzmocnienie podstaw organizacyjnych systemu pieczy zastępczej.</w:t>
      </w:r>
    </w:p>
    <w:p w:rsidR="00E546D4" w:rsidRPr="00A520FA" w:rsidRDefault="00661DBA" w:rsidP="00E546D4">
      <w:pPr>
        <w:rPr>
          <w:rFonts w:ascii="Calibri" w:hAnsi="Calibri" w:cs="Calibri"/>
        </w:rPr>
      </w:pPr>
      <w:r w:rsidRPr="003227CA">
        <w:rPr>
          <w:rFonts w:ascii="Calibri" w:hAnsi="Calibri" w:cs="Calibri"/>
        </w:rPr>
        <w:t>Wykonanie uchwały powierzono Zarządowi Powiatu</w:t>
      </w:r>
      <w:r>
        <w:rPr>
          <w:rFonts w:ascii="Calibri" w:hAnsi="Calibri" w:cs="Calibri"/>
        </w:rPr>
        <w:t>, jednak nie wskazano koordynatora programu. Należy zauważyć, że cele szczegółowe</w:t>
      </w:r>
      <w:r w:rsidRPr="00A43AAA">
        <w:rPr>
          <w:rFonts w:ascii="Calibri" w:hAnsi="Calibri" w:cs="Calibri"/>
        </w:rPr>
        <w:t xml:space="preserve"> nie wyczerpują wsz</w:t>
      </w:r>
      <w:r>
        <w:rPr>
          <w:rFonts w:ascii="Calibri" w:hAnsi="Calibri" w:cs="Calibri"/>
        </w:rPr>
        <w:t>ystkich możliwości</w:t>
      </w:r>
      <w:r w:rsidRPr="00A43AAA">
        <w:rPr>
          <w:rFonts w:ascii="Calibri" w:hAnsi="Calibri" w:cs="Calibri"/>
        </w:rPr>
        <w:t xml:space="preserve"> działań w zakre</w:t>
      </w:r>
      <w:r>
        <w:rPr>
          <w:rFonts w:ascii="Calibri" w:hAnsi="Calibri" w:cs="Calibri"/>
        </w:rPr>
        <w:t>sie dążenia do realizacji celu głównego</w:t>
      </w:r>
      <w:r w:rsidRPr="00A43AAA">
        <w:rPr>
          <w:rFonts w:ascii="Calibri" w:hAnsi="Calibri" w:cs="Calibri"/>
        </w:rPr>
        <w:t xml:space="preserve">. Zgodnie z koncepcją formułowania celów w dziedzinie planowania każdy cel powinien być </w:t>
      </w:r>
      <w:r>
        <w:rPr>
          <w:rFonts w:ascii="Calibri" w:hAnsi="Calibri" w:cs="Calibri"/>
        </w:rPr>
        <w:t>realny (osiągalny), mierzalny,</w:t>
      </w:r>
      <w:r w:rsidRPr="00A43AAA">
        <w:rPr>
          <w:rFonts w:ascii="Calibri" w:hAnsi="Calibri" w:cs="Calibri"/>
        </w:rPr>
        <w:t xml:space="preserve"> określony w czasie i przypisany konkretnemu współrealizatorowi </w:t>
      </w:r>
      <w:r w:rsidRPr="0080288F">
        <w:rPr>
          <w:rFonts w:ascii="Calibri" w:hAnsi="Calibri" w:cs="Calibri"/>
        </w:rPr>
        <w:t>Programu.</w:t>
      </w:r>
      <w:r>
        <w:rPr>
          <w:rFonts w:ascii="Calibri" w:hAnsi="Calibri" w:cs="Calibri"/>
        </w:rPr>
        <w:t xml:space="preserve"> </w:t>
      </w:r>
    </w:p>
    <w:p w:rsidR="00E546D4" w:rsidRDefault="00661DBA" w:rsidP="00E546D4">
      <w:pPr>
        <w:rPr>
          <w:rFonts w:ascii="Calibri" w:hAnsi="Calibri" w:cs="Calibri"/>
        </w:rPr>
      </w:pPr>
      <w:r>
        <w:rPr>
          <w:rFonts w:ascii="Calibri" w:hAnsi="Calibri" w:cs="Calibri"/>
        </w:rPr>
        <w:t xml:space="preserve">W Programie zapisano, że wyniki ewaluacji będą stanowić podstawę do sformułowania celów i zadań w kolejnych edycjach programów rozwoju pieczy zastępczej. Przedstawiła Pani </w:t>
      </w:r>
      <w:r>
        <w:rPr>
          <w:rFonts w:ascii="Calibri" w:hAnsi="Calibri" w:cs="Calibri"/>
        </w:rPr>
        <w:lastRenderedPageBreak/>
        <w:t>protokół z posiedzenia zespołu ds. rodzinnej pieczy zastępczej z dnia 11.01.2021 r.</w:t>
      </w:r>
      <w:r>
        <w:rPr>
          <w:rFonts w:ascii="Calibri" w:hAnsi="Calibri" w:cs="Calibri"/>
        </w:rPr>
        <w:br/>
        <w:t xml:space="preserve">z dokonania oceny realizacji programu rozwoju pieczy zastępczej za lata 2018-2020. </w:t>
      </w:r>
      <w:r>
        <w:rPr>
          <w:rFonts w:ascii="Calibri" w:hAnsi="Calibri" w:cs="Calibri"/>
        </w:rPr>
        <w:br/>
        <w:t>W protokole zapisano, iż w celu poprawy sytuacji Rada Powiatu zwiększyła wysokość świadczeń dla rodzin zastępczych oraz wskazano na kontynuację działań na rzecz rozpowszechniania informacji o pieczy zastępczej, jak również na potrzebę zwiększenia ilości szkoleń dla opiekunów zastępczych.</w:t>
      </w:r>
      <w:r>
        <w:rPr>
          <w:rStyle w:val="Odwoanieprzypisudolnego"/>
          <w:rFonts w:ascii="Calibri" w:hAnsi="Calibri" w:cs="Calibri"/>
        </w:rPr>
        <w:footnoteReference w:id="8"/>
      </w:r>
      <w:r>
        <w:rPr>
          <w:rFonts w:ascii="Calibri" w:hAnsi="Calibri" w:cs="Calibri"/>
        </w:rPr>
        <w:t xml:space="preserve"> </w:t>
      </w:r>
    </w:p>
    <w:p w:rsidR="00E546D4" w:rsidRDefault="008C6395" w:rsidP="00E546D4">
      <w:pPr>
        <w:rPr>
          <w:rFonts w:ascii="Calibri" w:hAnsi="Calibri" w:cs="Calibri"/>
        </w:rPr>
      </w:pPr>
    </w:p>
    <w:p w:rsidR="00E546D4" w:rsidRPr="0029585E" w:rsidRDefault="00661DBA" w:rsidP="00E546D4">
      <w:pPr>
        <w:rPr>
          <w:rFonts w:ascii="Calibri" w:hAnsi="Calibri" w:cs="Calibri"/>
        </w:rPr>
      </w:pPr>
      <w:r w:rsidRPr="003227CA">
        <w:rPr>
          <w:rFonts w:ascii="Calibri" w:hAnsi="Calibri" w:cs="Calibri"/>
        </w:rPr>
        <w:t xml:space="preserve">Zgodnie z art. 182 ust. 5 i art. 76 ust. </w:t>
      </w:r>
      <w:r>
        <w:rPr>
          <w:rFonts w:ascii="Calibri" w:hAnsi="Calibri" w:cs="Calibri"/>
        </w:rPr>
        <w:t>4 pkt 15 ustawy, złożone zostały sprawozdania</w:t>
      </w:r>
      <w:r w:rsidRPr="003227CA">
        <w:rPr>
          <w:rFonts w:ascii="Calibri" w:hAnsi="Calibri" w:cs="Calibri"/>
        </w:rPr>
        <w:t xml:space="preserve"> </w:t>
      </w:r>
      <w:r>
        <w:rPr>
          <w:rFonts w:ascii="Calibri" w:hAnsi="Calibri" w:cs="Calibri"/>
        </w:rPr>
        <w:br/>
      </w:r>
      <w:r w:rsidRPr="003227CA">
        <w:rPr>
          <w:rFonts w:ascii="Calibri" w:hAnsi="Calibri" w:cs="Calibri"/>
        </w:rPr>
        <w:t>z działal</w:t>
      </w:r>
      <w:r>
        <w:rPr>
          <w:rFonts w:ascii="Calibri" w:hAnsi="Calibri" w:cs="Calibri"/>
        </w:rPr>
        <w:t>ności</w:t>
      </w:r>
      <w:r w:rsidRPr="003227CA">
        <w:rPr>
          <w:rFonts w:ascii="Calibri" w:hAnsi="Calibri" w:cs="Calibri"/>
        </w:rPr>
        <w:t xml:space="preserve"> i efektów pracy organizatora rodzinnej pieczy </w:t>
      </w:r>
      <w:r>
        <w:rPr>
          <w:rFonts w:ascii="Calibri" w:hAnsi="Calibri" w:cs="Calibri"/>
        </w:rPr>
        <w:t xml:space="preserve">zastępczej w powiecie sierpeckim za lata 2020 i 2021.  Przedstawione zostały </w:t>
      </w:r>
      <w:r w:rsidRPr="003227CA">
        <w:rPr>
          <w:rFonts w:ascii="Calibri" w:hAnsi="Calibri" w:cs="Calibri"/>
        </w:rPr>
        <w:t>potrzeb</w:t>
      </w:r>
      <w:r>
        <w:rPr>
          <w:rFonts w:ascii="Calibri" w:hAnsi="Calibri" w:cs="Calibri"/>
        </w:rPr>
        <w:t xml:space="preserve">y </w:t>
      </w:r>
      <w:r w:rsidRPr="003227CA">
        <w:rPr>
          <w:rFonts w:ascii="Calibri" w:hAnsi="Calibri" w:cs="Calibri"/>
        </w:rPr>
        <w:t xml:space="preserve">w zakresie </w:t>
      </w:r>
      <w:r>
        <w:rPr>
          <w:rFonts w:ascii="Calibri" w:hAnsi="Calibri" w:cs="Calibri"/>
        </w:rPr>
        <w:t>rozwoju systemu pieczy zastępczej, wskazano m.in. na tworzenie warunków do rozwoju rodzinnej pieczy zastępczej, tworzenia rodzin pomocowych i wolontariatu.</w:t>
      </w:r>
      <w:r>
        <w:rPr>
          <w:rStyle w:val="Odwoanieprzypisudolnego"/>
          <w:rFonts w:ascii="Calibri" w:hAnsi="Calibri" w:cs="Calibri"/>
        </w:rPr>
        <w:footnoteReference w:id="9"/>
      </w:r>
      <w:r>
        <w:rPr>
          <w:rFonts w:ascii="Calibri" w:hAnsi="Calibri" w:cs="Calibri"/>
        </w:rPr>
        <w:t xml:space="preserve"> </w:t>
      </w:r>
    </w:p>
    <w:p w:rsidR="00E546D4" w:rsidRDefault="00661DBA" w:rsidP="00E546D4">
      <w:pPr>
        <w:rPr>
          <w:rFonts w:ascii="Calibri" w:hAnsi="Calibri" w:cs="Calibri"/>
        </w:rPr>
      </w:pPr>
      <w:r w:rsidRPr="005C2613">
        <w:rPr>
          <w:rFonts w:ascii="Calibri" w:hAnsi="Calibri" w:cs="Calibri"/>
        </w:rPr>
        <w:t xml:space="preserve">Na terenie powiatu sierpeckiego nie funkcjonuje rodzina </w:t>
      </w:r>
      <w:r>
        <w:rPr>
          <w:rFonts w:ascii="Calibri" w:hAnsi="Calibri" w:cs="Calibri"/>
        </w:rPr>
        <w:t xml:space="preserve">pomocowa, rodzina </w:t>
      </w:r>
      <w:r w:rsidRPr="005C2613">
        <w:rPr>
          <w:rFonts w:ascii="Calibri" w:hAnsi="Calibri" w:cs="Calibri"/>
        </w:rPr>
        <w:t xml:space="preserve">o charakterze pogotowia rodzinnego oraz rodzina zastępcza </w:t>
      </w:r>
      <w:r>
        <w:rPr>
          <w:rFonts w:ascii="Calibri" w:hAnsi="Calibri" w:cs="Calibri"/>
        </w:rPr>
        <w:t xml:space="preserve">zawodowa </w:t>
      </w:r>
      <w:r w:rsidRPr="005C2613">
        <w:rPr>
          <w:rFonts w:ascii="Calibri" w:hAnsi="Calibri" w:cs="Calibri"/>
        </w:rPr>
        <w:t>specjalistyczna.</w:t>
      </w:r>
      <w:r>
        <w:rPr>
          <w:rFonts w:ascii="Calibri" w:hAnsi="Calibri" w:cs="Calibri"/>
        </w:rPr>
        <w:t xml:space="preserve"> </w:t>
      </w:r>
    </w:p>
    <w:p w:rsidR="00E546D4" w:rsidRDefault="008C6395" w:rsidP="00E546D4">
      <w:pPr>
        <w:rPr>
          <w:rFonts w:ascii="Calibri" w:hAnsi="Calibri" w:cs="Calibri"/>
        </w:rPr>
      </w:pPr>
    </w:p>
    <w:p w:rsidR="007641B9" w:rsidRPr="00F03FC7" w:rsidRDefault="00661DBA" w:rsidP="00F03FC7">
      <w:pPr>
        <w:autoSpaceDE w:val="0"/>
        <w:autoSpaceDN w:val="0"/>
        <w:adjustRightInd w:val="0"/>
        <w:rPr>
          <w:rFonts w:ascii="Calibri" w:hAnsi="Calibri" w:cs="Calibri"/>
        </w:rPr>
      </w:pPr>
      <w:r w:rsidRPr="003227CA">
        <w:rPr>
          <w:rFonts w:ascii="Calibri" w:hAnsi="Calibri" w:cs="Calibri"/>
        </w:rPr>
        <w:t>Zgodnie z art. 38b</w:t>
      </w:r>
      <w:r w:rsidRPr="003227CA">
        <w:rPr>
          <w:rFonts w:ascii="Calibri" w:hAnsi="Calibri" w:cs="Calibri"/>
          <w:i/>
        </w:rPr>
        <w:t xml:space="preserve"> </w:t>
      </w:r>
      <w:r w:rsidRPr="003227CA">
        <w:rPr>
          <w:rFonts w:ascii="Calibri" w:hAnsi="Calibri" w:cs="Calibri"/>
        </w:rPr>
        <w:t>ustawy o wspieraniu rodziny i systemie pieczy zastępczej</w:t>
      </w:r>
      <w:r w:rsidRPr="003227CA">
        <w:rPr>
          <w:rFonts w:ascii="Calibri" w:hAnsi="Calibri" w:cs="Calibri"/>
          <w:i/>
        </w:rPr>
        <w:t xml:space="preserve">, </w:t>
      </w:r>
      <w:r>
        <w:rPr>
          <w:rFonts w:ascii="Calibri" w:hAnsi="Calibri" w:cs="Calibri"/>
        </w:rPr>
        <w:t>zarząd powiatu sprawuje kontrolę</w:t>
      </w:r>
      <w:r w:rsidRPr="003227CA">
        <w:rPr>
          <w:rFonts w:ascii="Calibri" w:hAnsi="Calibri" w:cs="Calibri"/>
        </w:rPr>
        <w:t xml:space="preserve"> nad organizatorami rodzinnej pieczy zastępczej, rodzinami zastępczymi, prowadzącymi rodzinne domy dziecka oraz placówkami opiekuńczo-wychowawczymi. Zarząd powiatu może upoważnić, w formie pisemnej, do sprawowania kontroli, członka zarządu powiatu, pracownika urzędu lub kierownika jednostki organizacyjnej powiatu. </w:t>
      </w:r>
      <w:r w:rsidRPr="00B01843">
        <w:rPr>
          <w:rFonts w:ascii="Calibri" w:hAnsi="Calibri" w:cs="Calibri"/>
        </w:rPr>
        <w:t>Mocą przywołanego unormowania organ wykonawczy powiatu może przenieść przysługujące mu uprawnienia kontrolne na konkretnie wskazaną osobę.</w:t>
      </w:r>
      <w:r>
        <w:rPr>
          <w:rStyle w:val="Odwoanieprzypisudolnego"/>
          <w:rFonts w:ascii="Calibri" w:hAnsi="Calibri" w:cs="Calibri"/>
        </w:rPr>
        <w:footnoteReference w:id="10"/>
      </w:r>
      <w:r w:rsidRPr="002C726E">
        <w:rPr>
          <w:rFonts w:ascii="Calibri" w:hAnsi="Calibri" w:cs="Calibri"/>
        </w:rPr>
        <w:t xml:space="preserve"> Poinformowała Pani, że Zarząd Powiatu nie delegował uprawnień kontrolnych i nie przeprowadz</w:t>
      </w:r>
      <w:r>
        <w:rPr>
          <w:rFonts w:ascii="Calibri" w:hAnsi="Calibri" w:cs="Calibri"/>
        </w:rPr>
        <w:t>a</w:t>
      </w:r>
      <w:r w:rsidRPr="002C726E">
        <w:rPr>
          <w:rFonts w:ascii="Calibri" w:hAnsi="Calibri" w:cs="Calibri"/>
        </w:rPr>
        <w:t>ł kontroli w tym zakresie.</w:t>
      </w:r>
    </w:p>
    <w:p w:rsidR="007641B9" w:rsidRDefault="008C6395" w:rsidP="00E546D4">
      <w:pPr>
        <w:rPr>
          <w:rFonts w:ascii="Calibri" w:hAnsi="Calibri" w:cs="Calibri"/>
        </w:rPr>
      </w:pPr>
    </w:p>
    <w:p w:rsidR="00416C04" w:rsidRDefault="00661DBA" w:rsidP="00E546D4">
      <w:pPr>
        <w:rPr>
          <w:rFonts w:ascii="Calibri" w:hAnsi="Calibri" w:cs="Calibri"/>
        </w:rPr>
      </w:pPr>
      <w:r w:rsidRPr="008458DF">
        <w:rPr>
          <w:rFonts w:ascii="Calibri" w:hAnsi="Calibri" w:cs="Calibri"/>
        </w:rPr>
        <w:t xml:space="preserve">Zarządzeniem nr 2.2016 </w:t>
      </w:r>
      <w:r>
        <w:rPr>
          <w:rFonts w:ascii="Calibri" w:hAnsi="Calibri" w:cs="Calibri"/>
        </w:rPr>
        <w:t xml:space="preserve">z dnia 04.01.2016 r. </w:t>
      </w:r>
      <w:r w:rsidRPr="008458DF">
        <w:rPr>
          <w:rFonts w:ascii="Calibri" w:hAnsi="Calibri" w:cs="Calibri"/>
        </w:rPr>
        <w:t>wpro</w:t>
      </w:r>
      <w:r>
        <w:rPr>
          <w:rFonts w:ascii="Calibri" w:hAnsi="Calibri" w:cs="Calibri"/>
        </w:rPr>
        <w:t>wadziła Pani procedur</w:t>
      </w:r>
      <w:r w:rsidRPr="008458DF">
        <w:rPr>
          <w:rFonts w:ascii="Calibri" w:hAnsi="Calibri" w:cs="Calibri"/>
        </w:rPr>
        <w:t xml:space="preserve">y pracy z rodzinami zastępczymi na terenie powiatu </w:t>
      </w:r>
      <w:r>
        <w:rPr>
          <w:rFonts w:ascii="Calibri" w:hAnsi="Calibri" w:cs="Calibri"/>
        </w:rPr>
        <w:t>sierpeckiego, które zawierały zasady postępowania koordynatorów po otrzymaniu z sądu postanowienia w sprawie ustanowienia rodziny zastępczej. Do procedury dołączono następujące formularze w formie załączników: Karta Dziecka i Rodziny, Plan pomocy dziecku i modyfikacja planu pomocy, Ocena sytuacji dziecka umieszczonego w rodzinie zastępczej, Ankieta samooceny rodziny zastępczej.</w:t>
      </w:r>
      <w:r>
        <w:rPr>
          <w:rStyle w:val="Odwoanieprzypisudolnego"/>
          <w:rFonts w:ascii="Calibri" w:hAnsi="Calibri" w:cs="Calibri"/>
        </w:rPr>
        <w:footnoteReference w:id="11"/>
      </w:r>
    </w:p>
    <w:p w:rsidR="00416C04" w:rsidRPr="00F0286D" w:rsidRDefault="00661DBA" w:rsidP="00416C04">
      <w:pPr>
        <w:rPr>
          <w:rFonts w:ascii="Calibri" w:hAnsi="Calibri" w:cs="Calibri"/>
        </w:rPr>
      </w:pPr>
      <w:r w:rsidRPr="00F0286D">
        <w:rPr>
          <w:rFonts w:ascii="Calibri" w:hAnsi="Calibri" w:cs="Calibri"/>
        </w:rPr>
        <w:t>Zgodnie z art. 77 ust. 3 pkt. 2 ustawy w Centrum sporządzano plany pomocy dziecku we współpracy z rodziną zastępczą, skoordynowane z planem pomocy rodzinie. Plany zawierały: cel główny, obszary pomocy oraz potrzeby dziecka, podjęte oraz planowane działania z podaniem terminów ich realizacji oraz wskaźniki. W planach pomocy wpisywano ustalenia oraz zalecenia do modyfikacji planu pomocy.</w:t>
      </w:r>
    </w:p>
    <w:p w:rsidR="00416C04" w:rsidRPr="00C54476" w:rsidRDefault="00661DBA" w:rsidP="00416C04">
      <w:pPr>
        <w:rPr>
          <w:rFonts w:ascii="Calibri" w:hAnsi="Calibri" w:cs="Calibri"/>
        </w:rPr>
      </w:pPr>
      <w:r>
        <w:rPr>
          <w:rFonts w:ascii="Calibri" w:hAnsi="Calibri" w:cs="Calibri"/>
        </w:rPr>
        <w:t>Z dokumentacji wynika, że ocena sytuacji dziecka umieszczonego w rodzinie zastępczej była dokonywana zgodnie z art. 129, art. 130 i art. 131 ustawy przez</w:t>
      </w:r>
      <w:r w:rsidRPr="003A5955">
        <w:rPr>
          <w:rFonts w:ascii="Calibri" w:hAnsi="Calibri" w:cs="Calibri"/>
        </w:rPr>
        <w:t xml:space="preserve"> koordynator</w:t>
      </w:r>
      <w:r>
        <w:rPr>
          <w:rFonts w:ascii="Calibri" w:hAnsi="Calibri" w:cs="Calibri"/>
        </w:rPr>
        <w:t>a</w:t>
      </w:r>
      <w:r w:rsidRPr="003A5955">
        <w:rPr>
          <w:rFonts w:ascii="Calibri" w:hAnsi="Calibri" w:cs="Calibri"/>
        </w:rPr>
        <w:t xml:space="preserve"> rodzinnej pieczy zastępczej,</w:t>
      </w:r>
      <w:r>
        <w:rPr>
          <w:rFonts w:ascii="Calibri" w:hAnsi="Calibri" w:cs="Calibri"/>
        </w:rPr>
        <w:t xml:space="preserve"> przy udziale rodziny zastępczej, rodziców biologicznych dziecka, kuratora, asystenta rodziny, psychologa, specjalisty pracy z rodziną, przedstawiciela szkoły oraz </w:t>
      </w:r>
      <w:r>
        <w:rPr>
          <w:rFonts w:ascii="Calibri" w:hAnsi="Calibri" w:cs="Calibri"/>
        </w:rPr>
        <w:lastRenderedPageBreak/>
        <w:t xml:space="preserve">ośrodka adopcyjnego. </w:t>
      </w:r>
      <w:r w:rsidRPr="000233A7">
        <w:rPr>
          <w:rFonts w:ascii="Calibri" w:hAnsi="Calibri" w:cs="Calibri"/>
        </w:rPr>
        <w:t xml:space="preserve"> </w:t>
      </w:r>
      <w:r w:rsidRPr="003A5955">
        <w:rPr>
          <w:rFonts w:ascii="Calibri" w:hAnsi="Calibri" w:cs="Calibri"/>
        </w:rPr>
        <w:t>O terminie posiedzenia zespołu powiadamiano pisemnie.</w:t>
      </w:r>
      <w:r w:rsidRPr="003A5955">
        <w:rPr>
          <w:rFonts w:ascii="Calibri-Italic" w:hAnsi="Calibri-Italic" w:cs="Calibri-Italic"/>
          <w:i/>
          <w:iCs/>
        </w:rPr>
        <w:t xml:space="preserve"> </w:t>
      </w:r>
      <w:r w:rsidRPr="005637FE">
        <w:rPr>
          <w:rFonts w:ascii="Calibri" w:hAnsi="Calibri" w:cs="Calibri"/>
        </w:rPr>
        <w:t xml:space="preserve">Ocena </w:t>
      </w:r>
      <w:r>
        <w:rPr>
          <w:rFonts w:ascii="Calibri" w:hAnsi="Calibri" w:cs="Calibri"/>
        </w:rPr>
        <w:t xml:space="preserve">okresowa </w:t>
      </w:r>
      <w:r w:rsidRPr="005637FE">
        <w:rPr>
          <w:rFonts w:ascii="Calibri" w:hAnsi="Calibri" w:cs="Calibri"/>
        </w:rPr>
        <w:t xml:space="preserve">zawierała: </w:t>
      </w:r>
      <w:r>
        <w:rPr>
          <w:rFonts w:ascii="Calibri" w:hAnsi="Calibri" w:cs="Calibri"/>
        </w:rPr>
        <w:t xml:space="preserve">dane dziecka, </w:t>
      </w:r>
      <w:r w:rsidRPr="005637FE">
        <w:rPr>
          <w:rFonts w:ascii="Calibri" w:hAnsi="Calibri" w:cs="Calibri"/>
        </w:rPr>
        <w:t>informacje o aktualnej sytuacji rodzin</w:t>
      </w:r>
      <w:r>
        <w:rPr>
          <w:rFonts w:ascii="Calibri" w:hAnsi="Calibri" w:cs="Calibri"/>
        </w:rPr>
        <w:t>nej dziecka,</w:t>
      </w:r>
      <w:r w:rsidRPr="005637FE">
        <w:rPr>
          <w:rFonts w:ascii="Calibri" w:hAnsi="Calibri" w:cs="Calibri"/>
        </w:rPr>
        <w:t xml:space="preserve"> </w:t>
      </w:r>
      <w:r>
        <w:rPr>
          <w:rFonts w:ascii="Calibri" w:hAnsi="Calibri" w:cs="Calibri"/>
        </w:rPr>
        <w:t>ocena stanu zdrowia, informacje o przebiegu nauki i jego aktualne potrzeby, trudności zgłaszane przez rodzinę zastępczą, analizę stosowanych metod pracy z rodziną i z dzieckiem, oraz opinię dotyczącą zasadności dalszego pobytu dziecka w pieczy zastępczej</w:t>
      </w:r>
      <w:r w:rsidRPr="000233A7">
        <w:rPr>
          <w:rFonts w:ascii="Calibri" w:hAnsi="Calibri" w:cs="Calibri"/>
        </w:rPr>
        <w:t>.</w:t>
      </w:r>
      <w:r>
        <w:rPr>
          <w:rStyle w:val="Odwoanieprzypisudolnego"/>
          <w:rFonts w:ascii="Calibri" w:hAnsi="Calibri" w:cs="Calibri"/>
        </w:rPr>
        <w:footnoteReference w:id="12"/>
      </w:r>
      <w:r>
        <w:rPr>
          <w:rFonts w:ascii="Calibri" w:hAnsi="Calibri" w:cs="Calibri"/>
        </w:rPr>
        <w:t xml:space="preserve"> W 2020 r.  dokonano 78 ocen, w 2021 r. 98 ocen oraz w </w:t>
      </w:r>
      <w:r w:rsidRPr="00C20D08">
        <w:rPr>
          <w:rFonts w:ascii="Calibri" w:hAnsi="Calibri" w:cs="Calibri"/>
        </w:rPr>
        <w:t>2022 r.</w:t>
      </w:r>
      <w:r>
        <w:rPr>
          <w:rFonts w:ascii="Calibri" w:hAnsi="Calibri" w:cs="Calibri"/>
        </w:rPr>
        <w:t xml:space="preserve"> do dnia kontroli </w:t>
      </w:r>
      <w:r w:rsidRPr="00C20D08">
        <w:rPr>
          <w:rFonts w:ascii="Calibri" w:hAnsi="Calibri" w:cs="Calibri"/>
        </w:rPr>
        <w:t>34 oceny. We wszystkich przypadkach wnioskowano o pozostawienie dzieci w rodzinach zastępczych.</w:t>
      </w:r>
      <w:r>
        <w:rPr>
          <w:rFonts w:ascii="Calibri" w:hAnsi="Calibri" w:cs="Calibri"/>
        </w:rPr>
        <w:t xml:space="preserve"> </w:t>
      </w:r>
      <w:r w:rsidRPr="000233A7">
        <w:rPr>
          <w:rFonts w:ascii="Calibri" w:hAnsi="Calibri" w:cs="Calibri"/>
        </w:rPr>
        <w:t xml:space="preserve">Ze spotkania sporządzany był dokument pn. Ocena sytuacji dziecka umieszczonego w rodzinie zastępczej podpisany przez organizatora rodzinnej pieczy zastępczej, który przesyłano do sądu. </w:t>
      </w:r>
      <w:r>
        <w:rPr>
          <w:rFonts w:ascii="Calibri" w:hAnsi="Calibri" w:cs="Calibri"/>
        </w:rPr>
        <w:t>W okresie kontrolnym przekazano do sądu ogółem 169 ocen sytuacji dziecka.</w:t>
      </w:r>
      <w:r>
        <w:rPr>
          <w:rStyle w:val="Odwoanieprzypisudolnego"/>
          <w:rFonts w:ascii="Calibri" w:hAnsi="Calibri" w:cs="Calibri"/>
        </w:rPr>
        <w:footnoteReference w:id="13"/>
      </w:r>
    </w:p>
    <w:p w:rsidR="00191099" w:rsidRDefault="008C6395" w:rsidP="00E546D4">
      <w:pPr>
        <w:rPr>
          <w:rFonts w:ascii="Calibri" w:hAnsi="Calibri" w:cs="Calibri"/>
          <w:color w:val="C00000"/>
        </w:rPr>
      </w:pPr>
    </w:p>
    <w:p w:rsidR="001632E6" w:rsidRPr="006B236C" w:rsidRDefault="00661DBA" w:rsidP="001632E6">
      <w:pPr>
        <w:rPr>
          <w:rFonts w:asciiTheme="minorHAnsi" w:hAnsiTheme="minorHAnsi" w:cstheme="minorHAnsi"/>
        </w:rPr>
      </w:pPr>
      <w:r w:rsidRPr="006B236C">
        <w:rPr>
          <w:rFonts w:asciiTheme="minorHAnsi" w:hAnsiTheme="minorHAnsi" w:cstheme="minorHAnsi"/>
        </w:rPr>
        <w:t xml:space="preserve">Ocenę rodziny zastępczej pod względem predyspozycji do pełnienia powierzonej funkcji oraz jakości sprawowania pieczy zastępczej dokonywano w Centrum zgodnie z art. 128 pkt. 2, </w:t>
      </w:r>
      <w:r>
        <w:rPr>
          <w:rFonts w:asciiTheme="minorHAnsi" w:hAnsiTheme="minorHAnsi" w:cstheme="minorHAnsi"/>
        </w:rPr>
        <w:br/>
      </w:r>
      <w:r w:rsidRPr="006B236C">
        <w:rPr>
          <w:rFonts w:asciiTheme="minorHAnsi" w:hAnsiTheme="minorHAnsi" w:cstheme="minorHAnsi"/>
        </w:rPr>
        <w:t xml:space="preserve">art. 132, art. 133 i 134 ustawy.  Z analizy dokumentacji wynika, że ocena sporządzana była na druku pn. Ankieta samooceny rodziny zastępczej, będącym załącznikiem nr 4 do ww. procedury. W terminach przewidzianych ustawą pracownik Centrum wysyłał do rodziny zastępczej zaproszenie na posiedzenie w sprawie dokonania oceny rodziny. Druk zawierał dwie części: ankietę samooceny rodziny zastępczej i kartę oceny pod względem predyspozycji do pełnienia funkcji oraz jakości sprawowania pieczy zastępczej. Dokument uwzględniał predyspozycje i kompetencje rodziny, a także warunki jakie powinny być spełnione w celu zapewnienia prawidłowego rozwoju dziecka.  Koordynator pracujący </w:t>
      </w:r>
      <w:r>
        <w:rPr>
          <w:rFonts w:asciiTheme="minorHAnsi" w:hAnsiTheme="minorHAnsi" w:cstheme="minorHAnsi"/>
        </w:rPr>
        <w:br/>
      </w:r>
      <w:r w:rsidRPr="006B236C">
        <w:rPr>
          <w:rFonts w:asciiTheme="minorHAnsi" w:hAnsiTheme="minorHAnsi" w:cstheme="minorHAnsi"/>
        </w:rPr>
        <w:t>z rodziną po dokonaniu analizy i podsumowaniu kryteriów przedstawiał ocenę rodzinie zastępczej. Z analizy dokumentacji i przedstawionego załącznika do kontroli, dotyczącego realizacji zadań powiatu w zakresie rodzinnej pieczy zastępczej wynika, że w 2020 r. koordynatorzy we współpracy z asystentem rodziny przeprowadzili ogółem 20 ocen, z czego 19 było pozytywnych (1 pozytywna z zastrzeżeniami), w 2021 r. przeprowadzono 14 ocen z czego 12 pozytywnych, (2 pozytywne z zastrzeżeniami).</w:t>
      </w:r>
      <w:r>
        <w:rPr>
          <w:rStyle w:val="Odwoanieprzypisudolnego"/>
          <w:rFonts w:asciiTheme="minorHAnsi" w:hAnsiTheme="minorHAnsi" w:cstheme="minorHAnsi"/>
        </w:rPr>
        <w:footnoteReference w:id="14"/>
      </w:r>
      <w:r w:rsidRPr="006B236C">
        <w:rPr>
          <w:rFonts w:asciiTheme="minorHAnsi" w:hAnsiTheme="minorHAnsi" w:cstheme="minorHAnsi"/>
        </w:rPr>
        <w:t xml:space="preserve"> </w:t>
      </w:r>
    </w:p>
    <w:p w:rsidR="00416C04" w:rsidRDefault="008C6395" w:rsidP="00E546D4">
      <w:pPr>
        <w:rPr>
          <w:rFonts w:ascii="Calibri" w:hAnsi="Calibri" w:cs="Calibri"/>
          <w:color w:val="C00000"/>
        </w:rPr>
      </w:pPr>
    </w:p>
    <w:p w:rsidR="00DF482A" w:rsidRDefault="00661DBA" w:rsidP="00E546D4">
      <w:pPr>
        <w:rPr>
          <w:rFonts w:ascii="Calibri" w:hAnsi="Calibri" w:cs="Calibri"/>
        </w:rPr>
      </w:pPr>
      <w:r>
        <w:rPr>
          <w:rFonts w:ascii="Calibri" w:hAnsi="Calibri" w:cs="Calibri"/>
        </w:rPr>
        <w:t>Zarządzeniem nr 13/2019 z dnia 12 listopada 2019</w:t>
      </w:r>
      <w:r w:rsidRPr="003227CA">
        <w:rPr>
          <w:rFonts w:ascii="Calibri" w:hAnsi="Calibri" w:cs="Calibri"/>
        </w:rPr>
        <w:t xml:space="preserve"> r. wprowadz</w:t>
      </w:r>
      <w:r>
        <w:rPr>
          <w:rFonts w:ascii="Calibri" w:hAnsi="Calibri" w:cs="Calibri"/>
        </w:rPr>
        <w:t>iła Pani</w:t>
      </w:r>
      <w:r w:rsidRPr="003227CA">
        <w:rPr>
          <w:rFonts w:ascii="Calibri" w:hAnsi="Calibri" w:cs="Calibri"/>
        </w:rPr>
        <w:t xml:space="preserve"> </w:t>
      </w:r>
      <w:r>
        <w:rPr>
          <w:rFonts w:ascii="Calibri" w:hAnsi="Calibri" w:cs="Calibri"/>
        </w:rPr>
        <w:t xml:space="preserve">dokument pn. Procedury sporządzania diagnozy psychofizycznej dziecka umieszczonego w rodzinnej pieczy zastępczej. </w:t>
      </w:r>
      <w:r>
        <w:rPr>
          <w:rStyle w:val="Odwoanieprzypisudolnego"/>
          <w:rFonts w:ascii="Calibri" w:hAnsi="Calibri" w:cs="Calibri"/>
        </w:rPr>
        <w:footnoteReference w:id="15"/>
      </w:r>
      <w:r>
        <w:rPr>
          <w:rFonts w:ascii="Calibri" w:hAnsi="Calibri" w:cs="Calibri"/>
        </w:rPr>
        <w:t xml:space="preserve"> </w:t>
      </w:r>
      <w:r w:rsidRPr="006B236C">
        <w:rPr>
          <w:rFonts w:ascii="Calibri" w:hAnsi="Calibri" w:cs="Calibri"/>
        </w:rPr>
        <w:t xml:space="preserve">W dokumencie zapisano, że diagnozę sporządza psycholog we współpracy </w:t>
      </w:r>
    </w:p>
    <w:p w:rsidR="00924950" w:rsidRPr="006B236C" w:rsidRDefault="00661DBA" w:rsidP="00E546D4">
      <w:pPr>
        <w:rPr>
          <w:rFonts w:ascii="Calibri" w:hAnsi="Calibri" w:cs="Calibri"/>
        </w:rPr>
      </w:pPr>
      <w:r w:rsidRPr="006B236C">
        <w:rPr>
          <w:rFonts w:ascii="Calibri" w:hAnsi="Calibri" w:cs="Calibri"/>
        </w:rPr>
        <w:t xml:space="preserve">z koordynatorem/pracownikiem pracującym z rodziną niezwłocznie po przyjęciu dziecka do pieczy zastępczej. Koordynator zapoznaje opiekunów zastępczych z możliwością konsultacji </w:t>
      </w:r>
      <w:r>
        <w:rPr>
          <w:rFonts w:ascii="Calibri" w:hAnsi="Calibri" w:cs="Calibri"/>
        </w:rPr>
        <w:br/>
      </w:r>
      <w:r w:rsidRPr="006B236C">
        <w:rPr>
          <w:rFonts w:ascii="Calibri" w:hAnsi="Calibri" w:cs="Calibri"/>
        </w:rPr>
        <w:t>z psychologiem sporządzającym diagnozę. Przedstawiono dokumentację potwierdzającą pracę specjalistów.</w:t>
      </w:r>
    </w:p>
    <w:p w:rsidR="00E546D4" w:rsidRDefault="00661DBA" w:rsidP="00E546D4">
      <w:pPr>
        <w:rPr>
          <w:rFonts w:ascii="Calibri" w:hAnsi="Calibri" w:cs="Calibri"/>
        </w:rPr>
      </w:pPr>
      <w:r>
        <w:rPr>
          <w:rFonts w:ascii="Calibri" w:hAnsi="Calibri" w:cs="Calibri"/>
        </w:rPr>
        <w:t>Z ustaleń wynika, że liczba dzieci przebywających</w:t>
      </w:r>
      <w:r w:rsidRPr="003227CA">
        <w:rPr>
          <w:rFonts w:ascii="Calibri" w:hAnsi="Calibri" w:cs="Calibri"/>
        </w:rPr>
        <w:t xml:space="preserve"> w rodzinnej piecz</w:t>
      </w:r>
      <w:r>
        <w:rPr>
          <w:rFonts w:ascii="Calibri" w:hAnsi="Calibri" w:cs="Calibri"/>
        </w:rPr>
        <w:t>y zastępczej przedstawia się następująco: 74 dzieci w 2020 r.</w:t>
      </w:r>
      <w:r w:rsidRPr="003227CA">
        <w:rPr>
          <w:rFonts w:ascii="Calibri" w:hAnsi="Calibri" w:cs="Calibri"/>
        </w:rPr>
        <w:t xml:space="preserve"> </w:t>
      </w:r>
      <w:r>
        <w:rPr>
          <w:rFonts w:ascii="Calibri" w:hAnsi="Calibri" w:cs="Calibri"/>
        </w:rPr>
        <w:t>64 dzieci w 2021 r., zaś w 2022 r. 54 dzieci. Liczba dzieci umieszczonych p</w:t>
      </w:r>
      <w:r w:rsidRPr="003227CA">
        <w:rPr>
          <w:rFonts w:ascii="Calibri" w:hAnsi="Calibri" w:cs="Calibri"/>
        </w:rPr>
        <w:t>oza teren</w:t>
      </w:r>
      <w:r>
        <w:rPr>
          <w:rFonts w:ascii="Calibri" w:hAnsi="Calibri" w:cs="Calibri"/>
        </w:rPr>
        <w:t xml:space="preserve">em powiatu w latach 2020-2022 nie uległa zmianie i wynosiła 19. </w:t>
      </w:r>
    </w:p>
    <w:p w:rsidR="0076309F" w:rsidRPr="003227CA" w:rsidRDefault="008C6395" w:rsidP="00E546D4">
      <w:pPr>
        <w:rPr>
          <w:rFonts w:ascii="Calibri" w:hAnsi="Calibri" w:cs="Calibri"/>
        </w:rPr>
      </w:pPr>
    </w:p>
    <w:p w:rsidR="00E546D4" w:rsidRDefault="00661DBA" w:rsidP="00E546D4">
      <w:pPr>
        <w:rPr>
          <w:rFonts w:ascii="Calibri" w:hAnsi="Calibri" w:cs="Calibri"/>
        </w:rPr>
      </w:pPr>
      <w:r>
        <w:rPr>
          <w:rFonts w:ascii="Calibri" w:hAnsi="Calibri" w:cs="Calibri"/>
        </w:rPr>
        <w:t>W 2020</w:t>
      </w:r>
      <w:r w:rsidRPr="003227CA">
        <w:rPr>
          <w:rFonts w:ascii="Calibri" w:hAnsi="Calibri" w:cs="Calibri"/>
        </w:rPr>
        <w:t xml:space="preserve"> r.</w:t>
      </w:r>
      <w:r>
        <w:rPr>
          <w:rFonts w:ascii="Calibri" w:hAnsi="Calibri" w:cs="Calibri"/>
        </w:rPr>
        <w:t xml:space="preserve"> na terenie powiatu sierpeckiego funkcjonowało ogółem 60</w:t>
      </w:r>
      <w:r w:rsidRPr="003227CA">
        <w:rPr>
          <w:rFonts w:ascii="Calibri" w:hAnsi="Calibri" w:cs="Calibri"/>
        </w:rPr>
        <w:t xml:space="preserve"> rodzin zast</w:t>
      </w:r>
      <w:r>
        <w:rPr>
          <w:rFonts w:ascii="Calibri" w:hAnsi="Calibri" w:cs="Calibri"/>
        </w:rPr>
        <w:t xml:space="preserve">ępczych, </w:t>
      </w:r>
      <w:r>
        <w:rPr>
          <w:rFonts w:ascii="Calibri" w:hAnsi="Calibri" w:cs="Calibri"/>
        </w:rPr>
        <w:br/>
        <w:t>w których przebywało 74 dzieci, w tym: 39</w:t>
      </w:r>
      <w:r w:rsidRPr="003227CA">
        <w:rPr>
          <w:rFonts w:ascii="Calibri" w:hAnsi="Calibri" w:cs="Calibri"/>
        </w:rPr>
        <w:t xml:space="preserve"> rodzin spo</w:t>
      </w:r>
      <w:r>
        <w:rPr>
          <w:rFonts w:ascii="Calibri" w:hAnsi="Calibri" w:cs="Calibri"/>
        </w:rPr>
        <w:t>krewnionych mających w pieczy 47 dzieci, 21</w:t>
      </w:r>
      <w:r w:rsidRPr="003227CA">
        <w:rPr>
          <w:rFonts w:ascii="Calibri" w:hAnsi="Calibri" w:cs="Calibri"/>
        </w:rPr>
        <w:t xml:space="preserve"> rodzin niezawodowych wychow</w:t>
      </w:r>
      <w:r>
        <w:rPr>
          <w:rFonts w:ascii="Calibri" w:hAnsi="Calibri" w:cs="Calibri"/>
        </w:rPr>
        <w:t>ujących 27</w:t>
      </w:r>
      <w:r w:rsidRPr="003227CA">
        <w:rPr>
          <w:rFonts w:ascii="Calibri" w:hAnsi="Calibri" w:cs="Calibri"/>
        </w:rPr>
        <w:t xml:space="preserve"> dzie</w:t>
      </w:r>
      <w:r>
        <w:rPr>
          <w:rFonts w:ascii="Calibri" w:hAnsi="Calibri" w:cs="Calibri"/>
        </w:rPr>
        <w:t xml:space="preserve">ci. </w:t>
      </w:r>
    </w:p>
    <w:p w:rsidR="00E546D4" w:rsidRDefault="00661DBA" w:rsidP="00E546D4">
      <w:pPr>
        <w:rPr>
          <w:rFonts w:ascii="Calibri" w:hAnsi="Calibri" w:cs="Calibri"/>
        </w:rPr>
      </w:pPr>
      <w:r w:rsidRPr="00C879CE">
        <w:rPr>
          <w:rFonts w:ascii="Calibri" w:hAnsi="Calibri" w:cs="Calibri"/>
        </w:rPr>
        <w:lastRenderedPageBreak/>
        <w:t>W 2021 r. funkcjonowało 55 rodzin, w których przebywało 64 dzieci, w tym: 35 rodzin spokrewnionych mających w pieczy 41 dzieci, 20 rodzin niezawodowych wychowujących 24 dzieci, W 2022 r. jest 49 rodzin, w których wychowuje się 54 dzieci: w tym 31 rodzin spokrewnionych mających w pieczy 35 dzieci i 18 rodzin niezawodowych, w których przebywa 19 dzieci.</w:t>
      </w:r>
      <w:r>
        <w:rPr>
          <w:rStyle w:val="Odwoanieprzypisudolnego"/>
          <w:rFonts w:ascii="Calibri" w:hAnsi="Calibri" w:cs="Calibri"/>
        </w:rPr>
        <w:footnoteReference w:id="16"/>
      </w:r>
    </w:p>
    <w:p w:rsidR="00E546D4" w:rsidRDefault="00661DBA" w:rsidP="00E546D4">
      <w:pPr>
        <w:rPr>
          <w:rFonts w:ascii="Calibri" w:hAnsi="Calibri" w:cs="Calibri"/>
        </w:rPr>
      </w:pPr>
      <w:r w:rsidRPr="00B9289E">
        <w:rPr>
          <w:rFonts w:ascii="Calibri" w:hAnsi="Calibri" w:cs="Calibri"/>
        </w:rPr>
        <w:t xml:space="preserve">Zarządzeniem nr 2/2022 z dnia 3 stycznia 2022 r. wprowadziła Pani procedury szkolenia </w:t>
      </w:r>
      <w:r>
        <w:rPr>
          <w:rFonts w:ascii="Calibri" w:hAnsi="Calibri" w:cs="Calibri"/>
        </w:rPr>
        <w:br/>
      </w:r>
      <w:r w:rsidRPr="00B9289E">
        <w:rPr>
          <w:rFonts w:ascii="Calibri" w:hAnsi="Calibri" w:cs="Calibri"/>
        </w:rPr>
        <w:t xml:space="preserve">i kwalifikowania kandydatów do pełnienia funkcji </w:t>
      </w:r>
      <w:r>
        <w:rPr>
          <w:rFonts w:ascii="Calibri" w:hAnsi="Calibri" w:cs="Calibri"/>
        </w:rPr>
        <w:t xml:space="preserve">rodziny </w:t>
      </w:r>
      <w:r w:rsidRPr="00B9289E">
        <w:rPr>
          <w:rFonts w:ascii="Calibri" w:hAnsi="Calibri" w:cs="Calibri"/>
        </w:rPr>
        <w:t>zastępczej niezawodowej, zawodowej lub do prowadzenia rodzinnego domu dziecka w Centrum wraz z załącznikami.</w:t>
      </w:r>
      <w:r>
        <w:rPr>
          <w:rStyle w:val="Odwoanieprzypisudolnego"/>
          <w:rFonts w:ascii="Calibri" w:hAnsi="Calibri" w:cs="Calibri"/>
        </w:rPr>
        <w:footnoteReference w:id="17"/>
      </w:r>
      <w:r w:rsidRPr="00B9289E">
        <w:rPr>
          <w:rFonts w:ascii="Calibri" w:hAnsi="Calibri" w:cs="Calibri"/>
        </w:rPr>
        <w:t xml:space="preserve"> W procedurze zostały zawarte informacje na temat zasad kwalifikowania i szkolenia </w:t>
      </w:r>
      <w:r>
        <w:rPr>
          <w:rFonts w:ascii="Calibri" w:hAnsi="Calibri" w:cs="Calibri"/>
        </w:rPr>
        <w:t>kandydatów na rodziny zastępcze.</w:t>
      </w:r>
      <w:r w:rsidRPr="00B9289E">
        <w:rPr>
          <w:rFonts w:ascii="Calibri" w:hAnsi="Calibri" w:cs="Calibri"/>
        </w:rPr>
        <w:t xml:space="preserve"> </w:t>
      </w:r>
      <w:r>
        <w:rPr>
          <w:rFonts w:ascii="Calibri" w:hAnsi="Calibri" w:cs="Calibri"/>
        </w:rPr>
        <w:t>Należy zauważyć, że w procedurach nie odniesiono się do sposobu i zasad naboru kandydatów na rodziny zastępcze.</w:t>
      </w:r>
    </w:p>
    <w:p w:rsidR="00E546D4" w:rsidRPr="00364EE5" w:rsidRDefault="00661DBA" w:rsidP="00E546D4">
      <w:pPr>
        <w:autoSpaceDE w:val="0"/>
        <w:autoSpaceDN w:val="0"/>
        <w:adjustRightInd w:val="0"/>
        <w:rPr>
          <w:rFonts w:ascii="Calibri" w:hAnsi="Calibri" w:cs="Calibri"/>
        </w:rPr>
      </w:pPr>
      <w:r>
        <w:rPr>
          <w:rFonts w:ascii="Calibri" w:hAnsi="Calibri" w:cs="Calibri"/>
        </w:rPr>
        <w:t>W okresie kontrolnym odbyły się 3 szkolenia, podczas których przeszkolono 18 kandydatów na rodziny zastępcze.</w:t>
      </w:r>
      <w:r>
        <w:rPr>
          <w:rStyle w:val="Odwoanieprzypisudolnego"/>
          <w:rFonts w:ascii="Calibri" w:hAnsi="Calibri" w:cs="Calibri"/>
        </w:rPr>
        <w:footnoteReference w:id="18"/>
      </w:r>
      <w:r>
        <w:rPr>
          <w:rFonts w:ascii="Calibri" w:hAnsi="Calibri" w:cs="Calibri"/>
        </w:rPr>
        <w:t xml:space="preserve"> Szkolenia organizował Ośrodek Nowa Perspektywa z Krakowa </w:t>
      </w:r>
      <w:r>
        <w:rPr>
          <w:rFonts w:ascii="Calibri" w:hAnsi="Calibri" w:cs="Calibri"/>
          <w:bCs/>
        </w:rPr>
        <w:t xml:space="preserve">według programu PRIDE, realizowane przez zewnętrzną firmę szkolącą Fundację Rodzina Plus oraz Centrum Szkoleniowe Mazowieckiego Oddziału Towarzystwa Rozwijania Aktywności Szansa </w:t>
      </w:r>
      <w:r>
        <w:rPr>
          <w:rFonts w:ascii="Calibri" w:hAnsi="Calibri" w:cs="Calibri"/>
          <w:bCs/>
        </w:rPr>
        <w:br/>
        <w:t xml:space="preserve">z Wołomina. </w:t>
      </w:r>
      <w:r>
        <w:rPr>
          <w:rFonts w:ascii="Calibri" w:hAnsi="Calibri" w:cs="Calibri"/>
        </w:rPr>
        <w:t>Wszyscy kandydaci otrzymali odpowiednie zaświadczenia kwalifikacyjne.</w:t>
      </w:r>
    </w:p>
    <w:p w:rsidR="00E546D4" w:rsidRDefault="00661DBA" w:rsidP="00E546D4">
      <w:pPr>
        <w:autoSpaceDE w:val="0"/>
        <w:autoSpaceDN w:val="0"/>
        <w:adjustRightInd w:val="0"/>
        <w:rPr>
          <w:rFonts w:ascii="Calibri" w:hAnsi="Calibri" w:cs="Calibri"/>
        </w:rPr>
      </w:pPr>
      <w:r w:rsidRPr="00252949">
        <w:rPr>
          <w:rFonts w:ascii="Calibri" w:hAnsi="Calibri" w:cs="Calibri"/>
        </w:rPr>
        <w:t xml:space="preserve">Kandydaci </w:t>
      </w:r>
      <w:r>
        <w:rPr>
          <w:rFonts w:ascii="Calibri" w:hAnsi="Calibri" w:cs="Calibri"/>
        </w:rPr>
        <w:t xml:space="preserve">do pełnienia funkcji </w:t>
      </w:r>
      <w:r w:rsidRPr="00252949">
        <w:rPr>
          <w:rFonts w:ascii="Calibri" w:hAnsi="Calibri" w:cs="Calibri"/>
        </w:rPr>
        <w:t>rodziny</w:t>
      </w:r>
      <w:r>
        <w:rPr>
          <w:rFonts w:ascii="Calibri" w:hAnsi="Calibri" w:cs="Calibri"/>
        </w:rPr>
        <w:t xml:space="preserve"> zastępczej byli sprawdzani w Rejestrze Sprawców Przestępstw na Tle Seksualnym, zgodnie z ustawą o przeciwdziałaniu zagrożeniom przestępczością. </w:t>
      </w:r>
    </w:p>
    <w:p w:rsidR="008C29A4" w:rsidRPr="003227CA" w:rsidRDefault="00661DBA" w:rsidP="008C29A4">
      <w:pPr>
        <w:rPr>
          <w:rFonts w:ascii="Calibri" w:hAnsi="Calibri" w:cs="Calibri"/>
        </w:rPr>
      </w:pPr>
      <w:r>
        <w:rPr>
          <w:rFonts w:ascii="Calibri" w:hAnsi="Calibri" w:cs="Calibri"/>
        </w:rPr>
        <w:t>Na terenie powiatu sierpeckiego funkcjonuje</w:t>
      </w:r>
      <w:r w:rsidRPr="003227CA">
        <w:rPr>
          <w:rFonts w:ascii="Calibri" w:hAnsi="Calibri" w:cs="Calibri"/>
        </w:rPr>
        <w:t xml:space="preserve"> </w:t>
      </w:r>
      <w:r>
        <w:rPr>
          <w:rFonts w:ascii="Calibri" w:hAnsi="Calibri" w:cs="Calibri"/>
        </w:rPr>
        <w:t xml:space="preserve">całodobowa </w:t>
      </w:r>
      <w:r w:rsidRPr="003227CA">
        <w:rPr>
          <w:rFonts w:ascii="Calibri" w:hAnsi="Calibri" w:cs="Calibri"/>
        </w:rPr>
        <w:t>pl</w:t>
      </w:r>
      <w:r>
        <w:rPr>
          <w:rFonts w:ascii="Calibri" w:hAnsi="Calibri" w:cs="Calibri"/>
        </w:rPr>
        <w:t>acówka opiekuńczo-wychowawcza typu socjalizacyjnego pn. Powiatowy Dom Dzieci w Szczutowie. Placówka została powołana uchwałą Rady Powiatu Sierpeckiego nr 161.XXVII.2012 z dnia 19.10.2012 r.</w:t>
      </w:r>
    </w:p>
    <w:p w:rsidR="008C29A4" w:rsidRDefault="008C6395" w:rsidP="00E546D4">
      <w:pPr>
        <w:rPr>
          <w:rFonts w:ascii="Calibri" w:hAnsi="Calibri" w:cs="Calibri"/>
        </w:rPr>
      </w:pPr>
    </w:p>
    <w:p w:rsidR="00E546D4" w:rsidRDefault="00661DBA" w:rsidP="00E546D4">
      <w:pPr>
        <w:rPr>
          <w:rFonts w:ascii="Calibri" w:hAnsi="Calibri" w:cs="Calibri"/>
        </w:rPr>
      </w:pPr>
      <w:r>
        <w:rPr>
          <w:rFonts w:ascii="Calibri" w:hAnsi="Calibri" w:cs="Calibri"/>
        </w:rPr>
        <w:t>Ustalono, że w powiecie do 2020 r. funkcjon</w:t>
      </w:r>
      <w:r w:rsidR="00CA297E">
        <w:rPr>
          <w:rFonts w:ascii="Calibri" w:hAnsi="Calibri" w:cs="Calibri"/>
        </w:rPr>
        <w:t xml:space="preserve">owały </w:t>
      </w:r>
      <w:r w:rsidR="00CA297E" w:rsidRPr="00CA297E">
        <w:rPr>
          <w:rFonts w:ascii="Calibri" w:hAnsi="Calibri" w:cs="Calibri"/>
          <w:highlight w:val="black"/>
        </w:rPr>
        <w:t>xxxxxxxxxxxxxxxxxxxxxxxxx</w:t>
      </w:r>
      <w:r w:rsidR="00206D48">
        <w:rPr>
          <w:rFonts w:ascii="Calibri" w:hAnsi="Calibri" w:cs="Calibri"/>
        </w:rPr>
        <w:t xml:space="preserve"> </w:t>
      </w:r>
      <w:r w:rsidR="00206D48" w:rsidRPr="00206D48">
        <w:rPr>
          <w:rFonts w:ascii="Calibri" w:hAnsi="Calibri" w:cs="Calibri"/>
          <w:highlight w:val="black"/>
        </w:rPr>
        <w:t>xxxxxxxxxxxxxxxxxxxxxxxxxxxxxxxxxxxxxxxxxxxxxxxxxxxxxxxxxxxxx</w:t>
      </w:r>
      <w:r w:rsidRPr="00206D48">
        <w:rPr>
          <w:rFonts w:ascii="Calibri" w:hAnsi="Calibri" w:cs="Calibri"/>
          <w:highlight w:val="black"/>
        </w:rPr>
        <w:t>.</w:t>
      </w:r>
      <w:r>
        <w:rPr>
          <w:rFonts w:ascii="Calibri" w:hAnsi="Calibri" w:cs="Calibri"/>
        </w:rPr>
        <w:t xml:space="preserve"> Poinformowała Pani, że Centrum na bieżąco prowadzi w mediach społecznościowych kampanię promującą rodzicielstwo zastępcze, zaś Rada Powiatu w Sierpcu w 2020 r. podniosła wysokość świadczeń dla rodzin zastępczych.</w:t>
      </w:r>
    </w:p>
    <w:p w:rsidR="00E546D4" w:rsidRDefault="00661DBA" w:rsidP="00E546D4">
      <w:pPr>
        <w:rPr>
          <w:rFonts w:ascii="Calibri" w:hAnsi="Calibri" w:cs="Calibri"/>
        </w:rPr>
      </w:pPr>
      <w:r>
        <w:rPr>
          <w:rFonts w:ascii="Calibri" w:hAnsi="Calibri" w:cs="Calibri"/>
        </w:rPr>
        <w:t>D</w:t>
      </w:r>
      <w:r w:rsidRPr="00643EB3">
        <w:rPr>
          <w:rFonts w:ascii="Calibri" w:hAnsi="Calibri" w:cs="Calibri"/>
        </w:rPr>
        <w:t>la każdej rodziny zas</w:t>
      </w:r>
      <w:r>
        <w:rPr>
          <w:rFonts w:ascii="Calibri" w:hAnsi="Calibri" w:cs="Calibri"/>
        </w:rPr>
        <w:t>tępczej</w:t>
      </w:r>
      <w:r w:rsidRPr="00643EB3">
        <w:rPr>
          <w:rFonts w:ascii="Calibri" w:hAnsi="Calibri" w:cs="Calibri"/>
        </w:rPr>
        <w:t xml:space="preserve"> prowadzo</w:t>
      </w:r>
      <w:r>
        <w:rPr>
          <w:rFonts w:ascii="Calibri" w:hAnsi="Calibri" w:cs="Calibri"/>
        </w:rPr>
        <w:t xml:space="preserve">no osobne akta, które zawierały dokumentację potwierdzającą </w:t>
      </w:r>
      <w:r w:rsidRPr="00643EB3">
        <w:rPr>
          <w:rFonts w:ascii="Calibri" w:hAnsi="Calibri" w:cs="Calibri"/>
        </w:rPr>
        <w:t>działania prowad</w:t>
      </w:r>
      <w:r>
        <w:rPr>
          <w:rFonts w:ascii="Calibri" w:hAnsi="Calibri" w:cs="Calibri"/>
        </w:rPr>
        <w:t>zone na rzecz rodzin</w:t>
      </w:r>
      <w:r w:rsidRPr="00643EB3">
        <w:rPr>
          <w:rFonts w:ascii="Calibri" w:hAnsi="Calibri" w:cs="Calibri"/>
        </w:rPr>
        <w:t xml:space="preserve"> i dzieci umieszczonych w tych rodzinach, informacje dotyczące współpracy z sądem, szkołami, innymi instytucjami oraz notatki służbowe. Wśród dokumentów znalazły się wzory druków stanowiących załączniki</w:t>
      </w:r>
      <w:r>
        <w:rPr>
          <w:rFonts w:ascii="Calibri" w:hAnsi="Calibri" w:cs="Calibri"/>
        </w:rPr>
        <w:t xml:space="preserve"> do przyjętych procedur pracy z rodzinami zastępczymi.</w:t>
      </w:r>
    </w:p>
    <w:p w:rsidR="00E546D4" w:rsidRPr="00DC2269" w:rsidRDefault="00661DBA" w:rsidP="00E546D4">
      <w:pPr>
        <w:rPr>
          <w:rFonts w:ascii="Calibri" w:hAnsi="Calibri" w:cs="Calibri"/>
          <w:color w:val="C00000"/>
        </w:rPr>
      </w:pPr>
      <w:r w:rsidRPr="006B236C">
        <w:rPr>
          <w:rFonts w:asciiTheme="minorHAnsi" w:hAnsiTheme="minorHAnsi" w:cstheme="minorHAnsi"/>
        </w:rPr>
        <w:t xml:space="preserve">Z analizy dokumentacji wynika, że koordynatorzy rodzinnej pieczy zastępczej w 2020 r. pracowali z 31 rodzinami, w 2021 r. z 40 rodzinami, a według stanu na dzień kontroli z 36 rodzinami. </w:t>
      </w:r>
      <w:r w:rsidRPr="003F797B">
        <w:rPr>
          <w:rFonts w:asciiTheme="minorHAnsi" w:hAnsiTheme="minorHAnsi" w:cstheme="minorHAnsi"/>
        </w:rPr>
        <w:t xml:space="preserve">Biorąc pod uwagę liczbę rodzin zastępczych należałoby rozważyć zatrudnienie kolejnego koordynatora rodzinnej pieczy zastępczej. </w:t>
      </w:r>
    </w:p>
    <w:p w:rsidR="00E546D4" w:rsidRPr="003227CA" w:rsidRDefault="00661DBA" w:rsidP="00E546D4">
      <w:pPr>
        <w:rPr>
          <w:rFonts w:ascii="Calibri" w:hAnsi="Calibri" w:cs="Calibri"/>
        </w:rPr>
      </w:pPr>
      <w:r>
        <w:rPr>
          <w:rFonts w:ascii="Calibri" w:hAnsi="Calibri" w:cs="Calibri"/>
        </w:rPr>
        <w:t xml:space="preserve">Koordynatorzy realizowali zadania, </w:t>
      </w:r>
      <w:r w:rsidRPr="003227CA">
        <w:rPr>
          <w:rFonts w:ascii="Calibri" w:hAnsi="Calibri" w:cs="Calibri"/>
        </w:rPr>
        <w:t>o których mow</w:t>
      </w:r>
      <w:r>
        <w:rPr>
          <w:rFonts w:ascii="Calibri" w:hAnsi="Calibri" w:cs="Calibri"/>
        </w:rPr>
        <w:t xml:space="preserve">a w art. 77 ust. 3 ustawy: </w:t>
      </w:r>
      <w:r>
        <w:rPr>
          <w:rStyle w:val="Odwoanieprzypisudolnego"/>
          <w:rFonts w:ascii="Calibri" w:hAnsi="Calibri" w:cs="Calibri"/>
        </w:rPr>
        <w:footnoteReference w:id="19"/>
      </w:r>
    </w:p>
    <w:p w:rsidR="00E546D4" w:rsidRDefault="00661DBA" w:rsidP="00E546D4">
      <w:pPr>
        <w:numPr>
          <w:ilvl w:val="0"/>
          <w:numId w:val="1"/>
        </w:numPr>
        <w:rPr>
          <w:rFonts w:ascii="Calibri" w:hAnsi="Calibri" w:cs="Calibri"/>
        </w:rPr>
      </w:pPr>
      <w:r w:rsidRPr="00F27408">
        <w:rPr>
          <w:rFonts w:ascii="Calibri" w:hAnsi="Calibri" w:cs="Calibri"/>
        </w:rPr>
        <w:lastRenderedPageBreak/>
        <w:t>pom</w:t>
      </w:r>
      <w:r>
        <w:rPr>
          <w:rFonts w:ascii="Calibri" w:hAnsi="Calibri" w:cs="Calibri"/>
        </w:rPr>
        <w:t>agali</w:t>
      </w:r>
      <w:r w:rsidRPr="00F27408">
        <w:rPr>
          <w:rFonts w:ascii="Calibri" w:hAnsi="Calibri" w:cs="Calibri"/>
        </w:rPr>
        <w:t xml:space="preserve"> rodzinom zastępczym w realizacji zadań wynikających z pieczy zastępczej, </w:t>
      </w:r>
      <w:r>
        <w:rPr>
          <w:rFonts w:ascii="Calibri" w:hAnsi="Calibri" w:cs="Calibri"/>
        </w:rPr>
        <w:t>sporządzali</w:t>
      </w:r>
      <w:r w:rsidRPr="00F27408">
        <w:rPr>
          <w:rFonts w:ascii="Calibri" w:hAnsi="Calibri" w:cs="Calibri"/>
        </w:rPr>
        <w:t xml:space="preserve"> dokumentacj</w:t>
      </w:r>
      <w:r>
        <w:rPr>
          <w:rFonts w:ascii="Calibri" w:hAnsi="Calibri" w:cs="Calibri"/>
        </w:rPr>
        <w:t>ę</w:t>
      </w:r>
      <w:r w:rsidRPr="00F27408">
        <w:rPr>
          <w:rFonts w:ascii="Calibri" w:hAnsi="Calibri" w:cs="Calibri"/>
        </w:rPr>
        <w:t>: wniosek o objęcie opieką koordynatora rodzinnej pieczy zastępczej, kart</w:t>
      </w:r>
      <w:r>
        <w:rPr>
          <w:rFonts w:ascii="Calibri" w:hAnsi="Calibri" w:cs="Calibri"/>
        </w:rPr>
        <w:t>ę</w:t>
      </w:r>
      <w:r w:rsidRPr="00F27408">
        <w:rPr>
          <w:rFonts w:ascii="Calibri" w:hAnsi="Calibri" w:cs="Calibri"/>
        </w:rPr>
        <w:t xml:space="preserve"> dziecka i rodziny, plan pomocy dziecku, modyfikacj</w:t>
      </w:r>
      <w:r>
        <w:rPr>
          <w:rFonts w:ascii="Calibri" w:hAnsi="Calibri" w:cs="Calibri"/>
        </w:rPr>
        <w:t>e</w:t>
      </w:r>
      <w:r w:rsidRPr="00F27408">
        <w:rPr>
          <w:rFonts w:ascii="Calibri" w:hAnsi="Calibri" w:cs="Calibri"/>
        </w:rPr>
        <w:t xml:space="preserve"> planu pomocy dziecku, ocen</w:t>
      </w:r>
      <w:r>
        <w:rPr>
          <w:rFonts w:ascii="Calibri" w:hAnsi="Calibri" w:cs="Calibri"/>
        </w:rPr>
        <w:t>ę</w:t>
      </w:r>
      <w:r w:rsidRPr="00F27408">
        <w:rPr>
          <w:rFonts w:ascii="Calibri" w:hAnsi="Calibri" w:cs="Calibri"/>
        </w:rPr>
        <w:t xml:space="preserve"> sytuacji dziecka umieszczonego w rodzinie zastępczej. </w:t>
      </w:r>
    </w:p>
    <w:p w:rsidR="00E546D4" w:rsidRPr="00F27408" w:rsidRDefault="00661DBA" w:rsidP="00E546D4">
      <w:pPr>
        <w:numPr>
          <w:ilvl w:val="0"/>
          <w:numId w:val="1"/>
        </w:numPr>
        <w:rPr>
          <w:rFonts w:ascii="Calibri" w:hAnsi="Calibri" w:cs="Calibri"/>
        </w:rPr>
      </w:pPr>
      <w:r>
        <w:rPr>
          <w:rFonts w:ascii="Calibri" w:hAnsi="Calibri" w:cs="Calibri"/>
        </w:rPr>
        <w:t>uczestniczyli w przygotowaniu</w:t>
      </w:r>
      <w:r w:rsidRPr="00F27408">
        <w:rPr>
          <w:rFonts w:ascii="Calibri" w:hAnsi="Calibri" w:cs="Calibri"/>
          <w:i/>
          <w:iCs/>
        </w:rPr>
        <w:t xml:space="preserve"> </w:t>
      </w:r>
      <w:r w:rsidRPr="00F27408">
        <w:rPr>
          <w:rFonts w:ascii="Calibri" w:hAnsi="Calibri" w:cs="Calibri"/>
          <w:iCs/>
        </w:rPr>
        <w:t>diagnozy psychofizycznej dziecka umieszczonego w rodzinie zastępczej, która</w:t>
      </w:r>
      <w:r w:rsidRPr="00F27408">
        <w:rPr>
          <w:rFonts w:ascii="Calibri" w:hAnsi="Calibri" w:cs="Calibri"/>
        </w:rPr>
        <w:t xml:space="preserve"> była sporządzana przez psychologa, </w:t>
      </w:r>
      <w:r>
        <w:rPr>
          <w:rFonts w:ascii="Calibri" w:hAnsi="Calibri" w:cs="Calibri"/>
        </w:rPr>
        <w:t xml:space="preserve">sporządzali </w:t>
      </w:r>
      <w:r w:rsidRPr="00F27408">
        <w:rPr>
          <w:rFonts w:ascii="Calibri" w:hAnsi="Calibri" w:cs="Calibri"/>
        </w:rPr>
        <w:t>notatki służbowe, przygotowywa</w:t>
      </w:r>
      <w:r>
        <w:rPr>
          <w:rFonts w:ascii="Calibri" w:hAnsi="Calibri" w:cs="Calibri"/>
        </w:rPr>
        <w:t>li</w:t>
      </w:r>
      <w:r w:rsidRPr="00F27408">
        <w:rPr>
          <w:rFonts w:ascii="Calibri" w:hAnsi="Calibri" w:cs="Calibri"/>
        </w:rPr>
        <w:t xml:space="preserve"> pism</w:t>
      </w:r>
      <w:r>
        <w:rPr>
          <w:rFonts w:ascii="Calibri" w:hAnsi="Calibri" w:cs="Calibri"/>
        </w:rPr>
        <w:t>a</w:t>
      </w:r>
      <w:r w:rsidRPr="00F27408">
        <w:rPr>
          <w:rFonts w:ascii="Calibri" w:hAnsi="Calibri" w:cs="Calibri"/>
        </w:rPr>
        <w:t>, informacj</w:t>
      </w:r>
      <w:r>
        <w:rPr>
          <w:rFonts w:ascii="Calibri" w:hAnsi="Calibri" w:cs="Calibri"/>
        </w:rPr>
        <w:t>e i wnioski</w:t>
      </w:r>
      <w:r w:rsidRPr="00F27408">
        <w:rPr>
          <w:rFonts w:ascii="Calibri" w:hAnsi="Calibri" w:cs="Calibri"/>
        </w:rPr>
        <w:t xml:space="preserve"> do sądu, ośrodków pomocy społecznej, ośrodka adopcyjnego, do szkół, rodzin zastępczych i rodziców biologicznych, </w:t>
      </w:r>
    </w:p>
    <w:p w:rsidR="00E546D4" w:rsidRPr="002650D9" w:rsidRDefault="00661DBA" w:rsidP="00E546D4">
      <w:pPr>
        <w:numPr>
          <w:ilvl w:val="0"/>
          <w:numId w:val="1"/>
        </w:numPr>
        <w:rPr>
          <w:rFonts w:ascii="Calibri" w:hAnsi="Calibri" w:cs="Calibri"/>
        </w:rPr>
      </w:pPr>
      <w:r w:rsidRPr="002650D9">
        <w:rPr>
          <w:rFonts w:ascii="Calibri" w:hAnsi="Calibri" w:cs="Calibri"/>
        </w:rPr>
        <w:t xml:space="preserve">stosownie z </w:t>
      </w:r>
      <w:r>
        <w:rPr>
          <w:rFonts w:ascii="Calibri" w:hAnsi="Calibri" w:cs="Calibri"/>
        </w:rPr>
        <w:t>art. 77 ust. 3 pkt 2 ustawy sporządzali</w:t>
      </w:r>
      <w:r w:rsidRPr="002650D9">
        <w:rPr>
          <w:rFonts w:ascii="Calibri" w:hAnsi="Calibri" w:cs="Calibri"/>
        </w:rPr>
        <w:t xml:space="preserve"> </w:t>
      </w:r>
      <w:r>
        <w:rPr>
          <w:rFonts w:ascii="Calibri" w:hAnsi="Calibri" w:cs="Calibri"/>
        </w:rPr>
        <w:t>plany</w:t>
      </w:r>
      <w:r w:rsidRPr="00B120E3">
        <w:rPr>
          <w:rFonts w:ascii="Calibri" w:hAnsi="Calibri" w:cs="Calibri"/>
        </w:rPr>
        <w:t xml:space="preserve"> pomocy dziecku,</w:t>
      </w:r>
      <w:r w:rsidRPr="002650D9">
        <w:rPr>
          <w:rFonts w:ascii="Calibri" w:hAnsi="Calibri" w:cs="Calibri"/>
        </w:rPr>
        <w:t xml:space="preserve"> które </w:t>
      </w:r>
      <w:r>
        <w:rPr>
          <w:rFonts w:ascii="Calibri" w:hAnsi="Calibri" w:cs="Calibri"/>
        </w:rPr>
        <w:t xml:space="preserve">zawierały dane dziecka i obejmowały obszary funkcjonowania tj. zdrowie, rodzina, edukacja, zainteresowania, usamodzielnianie. Plany zawierały cel główny i cele szczegółowe, podjęte działania, realizatora oraz wskaźniki realizacji. </w:t>
      </w:r>
      <w:r w:rsidRPr="002650D9">
        <w:rPr>
          <w:rFonts w:ascii="Calibri" w:hAnsi="Calibri" w:cs="Calibri"/>
        </w:rPr>
        <w:t xml:space="preserve">W razie potrzeby sporządzona była modyfikacja planu pomocy dziecku. </w:t>
      </w:r>
    </w:p>
    <w:p w:rsidR="00E546D4" w:rsidRPr="003227CA" w:rsidRDefault="008C6395" w:rsidP="00E546D4">
      <w:pPr>
        <w:ind w:left="720"/>
        <w:rPr>
          <w:rFonts w:ascii="Calibri" w:hAnsi="Calibri" w:cs="Calibri"/>
        </w:rPr>
      </w:pPr>
    </w:p>
    <w:p w:rsidR="00E546D4" w:rsidRDefault="00661DBA" w:rsidP="00E546D4">
      <w:pPr>
        <w:autoSpaceDE w:val="0"/>
        <w:autoSpaceDN w:val="0"/>
        <w:adjustRightInd w:val="0"/>
        <w:rPr>
          <w:rFonts w:ascii="Calibri" w:hAnsi="Calibri" w:cs="Calibri"/>
          <w:bCs/>
        </w:rPr>
      </w:pPr>
      <w:r>
        <w:rPr>
          <w:rFonts w:ascii="Calibri" w:hAnsi="Calibri" w:cs="Calibri"/>
          <w:bCs/>
        </w:rPr>
        <w:t>R</w:t>
      </w:r>
      <w:r w:rsidRPr="003227CA">
        <w:rPr>
          <w:rFonts w:ascii="Calibri" w:hAnsi="Calibri" w:cs="Calibri"/>
          <w:bCs/>
        </w:rPr>
        <w:t xml:space="preserve">odziny zastępcze miały </w:t>
      </w:r>
      <w:r>
        <w:rPr>
          <w:rFonts w:ascii="Calibri" w:hAnsi="Calibri" w:cs="Calibri"/>
          <w:bCs/>
        </w:rPr>
        <w:t xml:space="preserve">zapewniony stały </w:t>
      </w:r>
      <w:r w:rsidRPr="003227CA">
        <w:rPr>
          <w:rFonts w:ascii="Calibri" w:hAnsi="Calibri" w:cs="Calibri"/>
          <w:bCs/>
        </w:rPr>
        <w:t>dostęp do specjalistycznej p</w:t>
      </w:r>
      <w:r>
        <w:rPr>
          <w:rFonts w:ascii="Calibri" w:hAnsi="Calibri" w:cs="Calibri"/>
          <w:bCs/>
        </w:rPr>
        <w:t xml:space="preserve">omocy specjalistycznej: psychologicznej oraz prawnej udzielanej przez Centrum oraz w Poradni Psychologiczno-Pedagogicznej w Sierpcu. Z poradnictwa skorzystało w 2020 r. 20 rodzin, </w:t>
      </w:r>
      <w:r>
        <w:rPr>
          <w:rFonts w:ascii="Calibri" w:hAnsi="Calibri" w:cs="Calibri"/>
          <w:bCs/>
        </w:rPr>
        <w:br/>
        <w:t xml:space="preserve">a w 2021 r. 22 rodziny.   </w:t>
      </w:r>
      <w:r w:rsidRPr="003227CA">
        <w:rPr>
          <w:rFonts w:ascii="Calibri" w:hAnsi="Calibri" w:cs="Calibri"/>
          <w:bCs/>
        </w:rPr>
        <w:t xml:space="preserve"> </w:t>
      </w:r>
    </w:p>
    <w:p w:rsidR="00E546D4" w:rsidRPr="008C29A4" w:rsidRDefault="00661DBA" w:rsidP="00E546D4">
      <w:pPr>
        <w:autoSpaceDE w:val="0"/>
        <w:autoSpaceDN w:val="0"/>
        <w:adjustRightInd w:val="0"/>
        <w:rPr>
          <w:rFonts w:ascii="Calibri" w:hAnsi="Calibri" w:cs="Calibri"/>
          <w:bCs/>
          <w:i/>
        </w:rPr>
      </w:pPr>
      <w:r>
        <w:rPr>
          <w:rFonts w:ascii="Calibri" w:hAnsi="Calibri" w:cs="Calibri"/>
          <w:bCs/>
        </w:rPr>
        <w:t>Z dokumentacji wynika, że w Centrum organizowane były także spotkania dla rodzin zastępczych z których w 2021 r. skorzystało 28 osób</w:t>
      </w:r>
      <w:r w:rsidRPr="002820FE">
        <w:rPr>
          <w:rFonts w:ascii="Calibri" w:hAnsi="Calibri" w:cs="Calibri"/>
          <w:bCs/>
        </w:rPr>
        <w:t xml:space="preserve"> </w:t>
      </w:r>
      <w:r>
        <w:rPr>
          <w:rFonts w:ascii="Calibri" w:hAnsi="Calibri" w:cs="Calibri"/>
          <w:bCs/>
        </w:rPr>
        <w:t>w ramach warsztatów szkoleniowych pn. Babcia i Dziadek Rodziną Zastępczą – specyfika rodziny, Profilaktyka przemocy i zaburzeń zachowania, Przeciwdziałanie uzależnieniom od substancji psychoaktywnych oraz cyberprzemocy.</w:t>
      </w:r>
      <w:r>
        <w:rPr>
          <w:rFonts w:ascii="Calibri" w:hAnsi="Calibri" w:cs="Calibri"/>
          <w:bCs/>
          <w:i/>
        </w:rPr>
        <w:t xml:space="preserve"> </w:t>
      </w:r>
      <w:r>
        <w:rPr>
          <w:rFonts w:ascii="Calibri" w:hAnsi="Calibri" w:cs="Calibri"/>
          <w:bCs/>
        </w:rPr>
        <w:t>W latach 2020-2021 n</w:t>
      </w:r>
      <w:r w:rsidRPr="003227CA">
        <w:rPr>
          <w:rFonts w:ascii="Calibri" w:hAnsi="Calibri" w:cs="Calibri"/>
          <w:bCs/>
        </w:rPr>
        <w:t xml:space="preserve">ie organizowano spotkań w ramach grup wsparcia, </w:t>
      </w:r>
      <w:r>
        <w:rPr>
          <w:rFonts w:ascii="Calibri" w:hAnsi="Calibri" w:cs="Calibri"/>
          <w:bCs/>
        </w:rPr>
        <w:t xml:space="preserve">poinformowała Pani, że Centrum planuje wznowienie ww. spotkań dla rodzin zastępczych od 2022 roku.  </w:t>
      </w:r>
    </w:p>
    <w:p w:rsidR="00E546D4" w:rsidRPr="00814DA8" w:rsidRDefault="00661DBA" w:rsidP="00E546D4">
      <w:pPr>
        <w:autoSpaceDE w:val="0"/>
        <w:autoSpaceDN w:val="0"/>
        <w:adjustRightInd w:val="0"/>
        <w:rPr>
          <w:rFonts w:ascii="Calibri" w:hAnsi="Calibri" w:cs="Calibri"/>
          <w:bCs/>
        </w:rPr>
      </w:pPr>
      <w:r>
        <w:rPr>
          <w:rFonts w:ascii="Calibri" w:hAnsi="Calibri" w:cs="Calibri"/>
          <w:bCs/>
        </w:rPr>
        <w:t>Okazała Pani Rejestr danych, który</w:t>
      </w:r>
      <w:r w:rsidRPr="00814DA8">
        <w:rPr>
          <w:rFonts w:ascii="Calibri" w:hAnsi="Calibri" w:cs="Calibri"/>
          <w:lang w:eastAsia="ar-SA"/>
        </w:rPr>
        <w:t xml:space="preserve"> zawierał wszystkie dane określone w art. 46 ust 2 pkt 1-14 ustawy. Dane z rejestru przek</w:t>
      </w:r>
      <w:r>
        <w:rPr>
          <w:rFonts w:ascii="Calibri" w:hAnsi="Calibri" w:cs="Calibri"/>
          <w:lang w:eastAsia="ar-SA"/>
        </w:rPr>
        <w:t>azywane były do właściwego sądu i</w:t>
      </w:r>
      <w:r w:rsidRPr="00814DA8">
        <w:rPr>
          <w:rFonts w:ascii="Calibri" w:hAnsi="Calibri" w:cs="Calibri"/>
          <w:lang w:eastAsia="ar-SA"/>
        </w:rPr>
        <w:t xml:space="preserve"> podpisane przez kierownika Centrum</w:t>
      </w:r>
      <w:r>
        <w:rPr>
          <w:rFonts w:ascii="Calibri" w:hAnsi="Calibri" w:cs="Calibri"/>
          <w:lang w:eastAsia="ar-SA"/>
        </w:rPr>
        <w:t>.</w:t>
      </w:r>
      <w:r>
        <w:rPr>
          <w:rStyle w:val="Odwoanieprzypisudolnego"/>
          <w:rFonts w:ascii="Calibri" w:hAnsi="Calibri" w:cs="Calibri"/>
          <w:lang w:eastAsia="ar-SA"/>
        </w:rPr>
        <w:footnoteReference w:id="20"/>
      </w:r>
      <w:r>
        <w:rPr>
          <w:rFonts w:ascii="Calibri" w:hAnsi="Calibri" w:cs="Calibri"/>
        </w:rPr>
        <w:t xml:space="preserve"> Posiadała Pani stosowne upoważnienie</w:t>
      </w:r>
      <w:r w:rsidRPr="00814DA8">
        <w:rPr>
          <w:rFonts w:ascii="Calibri" w:hAnsi="Calibri" w:cs="Calibri"/>
        </w:rPr>
        <w:t xml:space="preserve"> Starosty do prowadzenia R</w:t>
      </w:r>
      <w:r>
        <w:rPr>
          <w:rFonts w:ascii="Calibri" w:hAnsi="Calibri" w:cs="Calibri"/>
        </w:rPr>
        <w:t>ejestru</w:t>
      </w:r>
      <w:r w:rsidRPr="00814DA8">
        <w:rPr>
          <w:rFonts w:ascii="Calibri" w:hAnsi="Calibri" w:cs="Calibri"/>
        </w:rPr>
        <w:t>.</w:t>
      </w:r>
    </w:p>
    <w:p w:rsidR="00E546D4" w:rsidRPr="003227CA" w:rsidRDefault="00661DBA" w:rsidP="00E546D4">
      <w:pPr>
        <w:rPr>
          <w:rFonts w:ascii="Calibri" w:hAnsi="Calibri" w:cs="Calibri"/>
        </w:rPr>
      </w:pPr>
      <w:r>
        <w:rPr>
          <w:rFonts w:ascii="Calibri" w:hAnsi="Calibri" w:cs="Calibri"/>
        </w:rPr>
        <w:t>Okazana dokumentacja potwierdziła prowadzoną współpracę w obszarze systemu pieczy zastępczej przez pracowników jednostki.</w:t>
      </w:r>
      <w:r w:rsidRPr="003227CA">
        <w:rPr>
          <w:rFonts w:ascii="Calibri" w:hAnsi="Calibri" w:cs="Calibri"/>
        </w:rPr>
        <w:t xml:space="preserve"> </w:t>
      </w:r>
    </w:p>
    <w:p w:rsidR="00E546D4" w:rsidRPr="003227CA" w:rsidRDefault="00661DBA" w:rsidP="00E546D4">
      <w:pPr>
        <w:rPr>
          <w:rStyle w:val="Pogrubienie"/>
          <w:rFonts w:ascii="Calibri" w:hAnsi="Calibri" w:cs="Calibri"/>
        </w:rPr>
      </w:pPr>
      <w:r w:rsidRPr="003227CA">
        <w:rPr>
          <w:rFonts w:ascii="Calibri" w:hAnsi="Calibri" w:cs="Calibri"/>
        </w:rPr>
        <w:t>Organizator w obszarze rodzinnej pieczy zastępczej współpracował m.in. z:</w:t>
      </w:r>
    </w:p>
    <w:p w:rsidR="00E546D4" w:rsidRPr="003227CA" w:rsidRDefault="00661DBA" w:rsidP="00E546D4">
      <w:pPr>
        <w:numPr>
          <w:ilvl w:val="0"/>
          <w:numId w:val="2"/>
        </w:numPr>
        <w:rPr>
          <w:rFonts w:ascii="Calibri" w:hAnsi="Calibri" w:cs="Calibri"/>
        </w:rPr>
      </w:pPr>
      <w:r>
        <w:rPr>
          <w:rFonts w:ascii="Calibri" w:hAnsi="Calibri" w:cs="Calibri"/>
        </w:rPr>
        <w:t>Sądem Rejonowym w Sierpcu (z kuratorami)</w:t>
      </w:r>
      <w:r w:rsidRPr="003227CA">
        <w:rPr>
          <w:rFonts w:ascii="Calibri" w:hAnsi="Calibri" w:cs="Calibri"/>
        </w:rPr>
        <w:t xml:space="preserve"> w zakresie realizacji postanowień, przesyłania ocen sytuacji dzieci przebywających w rodzinnej pieczy zastępczej oraz opinii o zasadności ich pobytu </w:t>
      </w:r>
      <w:r>
        <w:rPr>
          <w:rFonts w:ascii="Calibri" w:hAnsi="Calibri" w:cs="Calibri"/>
        </w:rPr>
        <w:t xml:space="preserve">w </w:t>
      </w:r>
      <w:r w:rsidRPr="003227CA">
        <w:rPr>
          <w:rFonts w:ascii="Calibri" w:hAnsi="Calibri" w:cs="Calibri"/>
        </w:rPr>
        <w:t>pieczy, występowania z wnioskiem o uregulowanie sytuacji prawnej, dokonywania okresowej sytuacji dziecka umieszczonego w pieczy,</w:t>
      </w:r>
    </w:p>
    <w:p w:rsidR="00E546D4" w:rsidRPr="003227CA" w:rsidRDefault="00661DBA" w:rsidP="00E546D4">
      <w:pPr>
        <w:numPr>
          <w:ilvl w:val="0"/>
          <w:numId w:val="2"/>
        </w:numPr>
        <w:rPr>
          <w:rFonts w:ascii="Calibri" w:hAnsi="Calibri" w:cs="Calibri"/>
        </w:rPr>
      </w:pPr>
      <w:r w:rsidRPr="003227CA">
        <w:rPr>
          <w:rFonts w:ascii="Calibri" w:hAnsi="Calibri" w:cs="Calibri"/>
        </w:rPr>
        <w:t xml:space="preserve">Wojewódzkim Ośrodkiem Adopcyjnym, </w:t>
      </w:r>
      <w:r>
        <w:rPr>
          <w:rFonts w:ascii="Calibri" w:hAnsi="Calibri" w:cs="Calibri"/>
        </w:rPr>
        <w:t xml:space="preserve">Odziałem Zamiejscowym w Płocku </w:t>
      </w:r>
      <w:r>
        <w:rPr>
          <w:rFonts w:ascii="Calibri" w:hAnsi="Calibri" w:cs="Calibri"/>
        </w:rPr>
        <w:br/>
        <w:t>w</w:t>
      </w:r>
      <w:r w:rsidRPr="003227CA">
        <w:rPr>
          <w:rFonts w:ascii="Calibri" w:hAnsi="Calibri" w:cs="Calibri"/>
        </w:rPr>
        <w:t xml:space="preserve"> zakresie zgłaszania informacji o uregulowanej sytuacji prawnej dziecka, wysyłania opinii wydanych w oparciu o art. 139a ust 1 pkt 1-2 i 4 ustawy, udziału pracowników </w:t>
      </w:r>
      <w:r w:rsidRPr="003227CA">
        <w:rPr>
          <w:rFonts w:ascii="Calibri" w:hAnsi="Calibri" w:cs="Calibri"/>
        </w:rPr>
        <w:br/>
        <w:t xml:space="preserve">w posiedzeniach zespołu ds. okresowej sytuacji dziecka, </w:t>
      </w:r>
    </w:p>
    <w:p w:rsidR="00E546D4" w:rsidRPr="003227CA" w:rsidRDefault="00661DBA" w:rsidP="00E546D4">
      <w:pPr>
        <w:numPr>
          <w:ilvl w:val="0"/>
          <w:numId w:val="2"/>
        </w:numPr>
        <w:rPr>
          <w:rFonts w:ascii="Calibri" w:hAnsi="Calibri" w:cs="Calibri"/>
        </w:rPr>
      </w:pPr>
      <w:r w:rsidRPr="003227CA">
        <w:rPr>
          <w:rFonts w:ascii="Calibri" w:hAnsi="Calibri" w:cs="Calibri"/>
        </w:rPr>
        <w:t>pedagogami i wychowawcami sz</w:t>
      </w:r>
      <w:r>
        <w:rPr>
          <w:rFonts w:ascii="Calibri" w:hAnsi="Calibri" w:cs="Calibri"/>
        </w:rPr>
        <w:t>kół z terenu powiatu sierpeckieg</w:t>
      </w:r>
      <w:r w:rsidRPr="003227CA">
        <w:rPr>
          <w:rFonts w:ascii="Calibri" w:hAnsi="Calibri" w:cs="Calibri"/>
        </w:rPr>
        <w:t>o, w zakresie informowania na temat funkcjonowania i osiągnięć szkolnych w placówkach oświatowych oraz w celu wymiany informacji o sytuacji szkolnej dzieci,</w:t>
      </w:r>
    </w:p>
    <w:p w:rsidR="00E546D4" w:rsidRPr="003227CA" w:rsidRDefault="00661DBA" w:rsidP="00E546D4">
      <w:pPr>
        <w:numPr>
          <w:ilvl w:val="0"/>
          <w:numId w:val="2"/>
        </w:numPr>
        <w:rPr>
          <w:rFonts w:ascii="Calibri" w:hAnsi="Calibri" w:cs="Calibri"/>
        </w:rPr>
      </w:pPr>
      <w:r w:rsidRPr="003227CA">
        <w:rPr>
          <w:rFonts w:ascii="Calibri" w:hAnsi="Calibri" w:cs="Calibri"/>
        </w:rPr>
        <w:lastRenderedPageBreak/>
        <w:t>służbą zdrowia, w zakresie przekazywania dokumentacji medycznej, pomocy przy umawianiu wizyt do specjalistów,</w:t>
      </w:r>
    </w:p>
    <w:p w:rsidR="00E546D4" w:rsidRPr="003227CA" w:rsidRDefault="00661DBA" w:rsidP="00E546D4">
      <w:pPr>
        <w:numPr>
          <w:ilvl w:val="0"/>
          <w:numId w:val="2"/>
        </w:numPr>
        <w:rPr>
          <w:rFonts w:ascii="Calibri" w:hAnsi="Calibri" w:cs="Calibri"/>
        </w:rPr>
      </w:pPr>
      <w:r w:rsidRPr="003227CA">
        <w:rPr>
          <w:rFonts w:ascii="Calibri" w:hAnsi="Calibri" w:cs="Calibri"/>
        </w:rPr>
        <w:t>Poradnią Psycho</w:t>
      </w:r>
      <w:r>
        <w:rPr>
          <w:rFonts w:ascii="Calibri" w:hAnsi="Calibri" w:cs="Calibri"/>
        </w:rPr>
        <w:t>logiczno-Pedagogiczną w Sierpcu</w:t>
      </w:r>
      <w:r w:rsidRPr="003227CA">
        <w:rPr>
          <w:rFonts w:ascii="Calibri" w:hAnsi="Calibri" w:cs="Calibri"/>
        </w:rPr>
        <w:t>, w zakresie diagnostyki i terapii dzieci, konsultacji w trudnych sprawach wychowawczych i edukacyjnych dotyczących dzieci umieszczonych w pieczy,</w:t>
      </w:r>
    </w:p>
    <w:p w:rsidR="00E546D4" w:rsidRDefault="00661DBA" w:rsidP="00E546D4">
      <w:pPr>
        <w:numPr>
          <w:ilvl w:val="0"/>
          <w:numId w:val="2"/>
        </w:numPr>
        <w:rPr>
          <w:rFonts w:ascii="Calibri" w:hAnsi="Calibri" w:cs="Calibri"/>
        </w:rPr>
      </w:pPr>
      <w:r w:rsidRPr="003227CA">
        <w:rPr>
          <w:rFonts w:ascii="Calibri" w:hAnsi="Calibri" w:cs="Calibri"/>
        </w:rPr>
        <w:t>ośrodkami pomocy społeczne</w:t>
      </w:r>
      <w:r>
        <w:rPr>
          <w:rFonts w:ascii="Calibri" w:hAnsi="Calibri" w:cs="Calibri"/>
        </w:rPr>
        <w:t xml:space="preserve">j z terenu powiatu sierpeckiego, w tym z asystentami rodzin </w:t>
      </w:r>
      <w:r w:rsidRPr="003227CA">
        <w:rPr>
          <w:rFonts w:ascii="Calibri" w:hAnsi="Calibri" w:cs="Calibri"/>
        </w:rPr>
        <w:t xml:space="preserve">i </w:t>
      </w:r>
      <w:r>
        <w:rPr>
          <w:rFonts w:ascii="Calibri" w:hAnsi="Calibri" w:cs="Calibri"/>
        </w:rPr>
        <w:t xml:space="preserve">z </w:t>
      </w:r>
      <w:r w:rsidRPr="003227CA">
        <w:rPr>
          <w:rFonts w:ascii="Calibri" w:hAnsi="Calibri" w:cs="Calibri"/>
        </w:rPr>
        <w:t xml:space="preserve">pracownikami socjalnymi w zakresie pozyskiwania informacji o sytuacji </w:t>
      </w:r>
      <w:r>
        <w:rPr>
          <w:rFonts w:ascii="Calibri" w:hAnsi="Calibri" w:cs="Calibri"/>
        </w:rPr>
        <w:t>rodzin biologicznych dzieci prze</w:t>
      </w:r>
      <w:r w:rsidRPr="003227CA">
        <w:rPr>
          <w:rFonts w:ascii="Calibri" w:hAnsi="Calibri" w:cs="Calibri"/>
        </w:rPr>
        <w:t>bywających w pieczy, współpracy przy kwal</w:t>
      </w:r>
      <w:r>
        <w:rPr>
          <w:rFonts w:ascii="Calibri" w:hAnsi="Calibri" w:cs="Calibri"/>
        </w:rPr>
        <w:t xml:space="preserve">ifikacji kandydatów </w:t>
      </w:r>
      <w:r w:rsidRPr="003227CA">
        <w:rPr>
          <w:rFonts w:ascii="Calibri" w:hAnsi="Calibri" w:cs="Calibri"/>
        </w:rPr>
        <w:t>na rodzinę zastępczą, opracowaniu planu pomocy dziecku, dokonywania okresowej sytuacji</w:t>
      </w:r>
      <w:r>
        <w:rPr>
          <w:rFonts w:ascii="Calibri" w:hAnsi="Calibri" w:cs="Calibri"/>
        </w:rPr>
        <w:t xml:space="preserve"> dziecka umieszczonego w pieczy,</w:t>
      </w:r>
    </w:p>
    <w:p w:rsidR="00E546D4" w:rsidRPr="00D961DE" w:rsidRDefault="00661DBA" w:rsidP="00E546D4">
      <w:pPr>
        <w:numPr>
          <w:ilvl w:val="0"/>
          <w:numId w:val="2"/>
        </w:numPr>
        <w:rPr>
          <w:rFonts w:ascii="Calibri" w:hAnsi="Calibri" w:cs="Calibri"/>
        </w:rPr>
      </w:pPr>
      <w:r>
        <w:rPr>
          <w:rFonts w:ascii="Calibri" w:hAnsi="Calibri" w:cs="Calibri"/>
        </w:rPr>
        <w:t xml:space="preserve">Powiatowym Urzędem Pracy w Sierpcu w zakresie przygotowania wychowanków do poszukiwania pracy i usamodzielnienia się. </w:t>
      </w:r>
    </w:p>
    <w:p w:rsidR="00E546D4" w:rsidRPr="003227CA" w:rsidRDefault="008C6395" w:rsidP="00E546D4">
      <w:pPr>
        <w:contextualSpacing/>
        <w:rPr>
          <w:rFonts w:ascii="Calibri" w:hAnsi="Calibri" w:cs="Calibri"/>
        </w:rPr>
      </w:pPr>
    </w:p>
    <w:p w:rsidR="00E546D4" w:rsidRDefault="00661DBA" w:rsidP="00E546D4">
      <w:pPr>
        <w:tabs>
          <w:tab w:val="num" w:pos="240"/>
        </w:tabs>
        <w:contextualSpacing/>
        <w:rPr>
          <w:rFonts w:ascii="Calibri" w:hAnsi="Calibri" w:cs="Calibri"/>
        </w:rPr>
      </w:pPr>
      <w:r>
        <w:rPr>
          <w:rFonts w:ascii="Calibri" w:hAnsi="Calibri" w:cs="Calibri"/>
        </w:rPr>
        <w:t xml:space="preserve">Zarządzeniem nr 5.2020 z dnia 23 marca 2020 r. wprowadziła Pani regulamin pracy zdalnej </w:t>
      </w:r>
      <w:r>
        <w:rPr>
          <w:rFonts w:ascii="Calibri" w:hAnsi="Calibri" w:cs="Calibri"/>
        </w:rPr>
        <w:br/>
        <w:t>w ramach działań prewencyjnych w Centrum w związku z zagrożeniem zdrowia publicznego wraz z załącznikami.</w:t>
      </w:r>
      <w:r>
        <w:rPr>
          <w:rStyle w:val="Odwoanieprzypisudolnego"/>
          <w:rFonts w:ascii="Calibri" w:hAnsi="Calibri" w:cs="Calibri"/>
        </w:rPr>
        <w:footnoteReference w:id="21"/>
      </w:r>
      <w:r>
        <w:rPr>
          <w:rFonts w:ascii="Calibri" w:hAnsi="Calibri" w:cs="Calibri"/>
        </w:rPr>
        <w:t xml:space="preserve"> Pracownicy Centrum pracowali według opracowanego harmonogramu, który określał terminy pracy zdalnej i pracy w urzędzie. Poinformowała Pani, że pracownicy podczas pandemii starali się wykonywać swoje zadania na niezmienionym poziomie i zakresie, przy zachowaniu zalecanych środków ostrożności. W okresach wzmożonej zachorowalności pracownicy byli z rodzinami w stałym kontakcie telefonicznym, a spotkania odbywały się na świeżym powietrzu. Ponadto pracownicy monitorowali na bieżąco sytuację zdrowotną rodzin zastępczych, kwarantannę i izolację, przekazano środki ochrony oraz laptopy dla dzieci do nauki zdalnej. </w:t>
      </w:r>
    </w:p>
    <w:p w:rsidR="00E546D4" w:rsidRDefault="00661DBA" w:rsidP="00E546D4">
      <w:pPr>
        <w:tabs>
          <w:tab w:val="num" w:pos="240"/>
        </w:tabs>
        <w:contextualSpacing/>
        <w:rPr>
          <w:rFonts w:ascii="Calibri" w:hAnsi="Calibri" w:cs="Calibri"/>
        </w:rPr>
      </w:pPr>
      <w:r>
        <w:rPr>
          <w:rFonts w:ascii="Calibri" w:hAnsi="Calibri" w:cs="Calibri"/>
        </w:rPr>
        <w:br/>
      </w:r>
    </w:p>
    <w:p w:rsidR="006C2E5D" w:rsidRPr="00DF482A" w:rsidRDefault="00661DBA" w:rsidP="00DF482A">
      <w:pPr>
        <w:tabs>
          <w:tab w:val="num" w:pos="240"/>
        </w:tabs>
        <w:contextualSpacing/>
        <w:rPr>
          <w:rFonts w:ascii="Calibri" w:hAnsi="Calibri" w:cs="Calibri"/>
        </w:rPr>
      </w:pPr>
      <w:r w:rsidRPr="00DF482A">
        <w:rPr>
          <w:rFonts w:ascii="Calibri" w:hAnsi="Calibri" w:cs="Calibri"/>
        </w:rPr>
        <w:t xml:space="preserve">Wojewoda Mazowiecki pozytywnie pomimo uchybień ocenił sposób realizacji zadań </w:t>
      </w:r>
      <w:r>
        <w:rPr>
          <w:rFonts w:ascii="Calibri" w:hAnsi="Calibri" w:cs="Calibri"/>
        </w:rPr>
        <w:br/>
      </w:r>
      <w:r w:rsidRPr="00DF482A">
        <w:rPr>
          <w:rFonts w:ascii="Calibri" w:hAnsi="Calibri" w:cs="Calibri"/>
        </w:rPr>
        <w:t>z zakresu rodzinnej pieczy zastępczej.</w:t>
      </w:r>
    </w:p>
    <w:p w:rsidR="006C2E5D" w:rsidRPr="00DF482A" w:rsidRDefault="008C6395" w:rsidP="00DF482A">
      <w:pPr>
        <w:tabs>
          <w:tab w:val="num" w:pos="240"/>
        </w:tabs>
        <w:contextualSpacing/>
        <w:rPr>
          <w:rFonts w:ascii="Calibri" w:hAnsi="Calibri" w:cs="Calibri"/>
        </w:rPr>
      </w:pPr>
    </w:p>
    <w:p w:rsidR="00DF482A" w:rsidRDefault="00661DBA" w:rsidP="00DF482A">
      <w:pPr>
        <w:rPr>
          <w:rFonts w:ascii="Calibri" w:hAnsi="Calibri" w:cs="Calibri"/>
        </w:rPr>
      </w:pPr>
      <w:r w:rsidRPr="00DF482A">
        <w:rPr>
          <w:rFonts w:ascii="Calibri" w:hAnsi="Calibri" w:cs="Calibri"/>
        </w:rPr>
        <w:t xml:space="preserve">Na podstawie art. 197 d ustawy z dnia 9 czerwca 2011 r. o wspieraniu rodziny i systemie pieczy zastępczej oraz na podstawie rozporządzenia Ministra Pracy i Polityki Społecznej </w:t>
      </w:r>
    </w:p>
    <w:p w:rsidR="00E546D4" w:rsidRPr="001E00D1" w:rsidRDefault="00661DBA" w:rsidP="00E546D4">
      <w:pPr>
        <w:rPr>
          <w:rFonts w:ascii="Calibri" w:hAnsi="Calibri" w:cs="Calibri"/>
        </w:rPr>
      </w:pPr>
      <w:r w:rsidRPr="00DF482A">
        <w:rPr>
          <w:rFonts w:ascii="Calibri" w:hAnsi="Calibri" w:cs="Calibri"/>
        </w:rPr>
        <w:t xml:space="preserve">z dnia 21 sierpnia 2015 r. w sprawie przeprowadzania kontroli przez wojewodę oraz wzoru legitymacji uprawniającej do przeprowadzania kontroli i wobec stwierdzonych uchybień kieruję </w:t>
      </w:r>
      <w:r w:rsidRPr="001E00D1">
        <w:rPr>
          <w:rFonts w:ascii="Calibri" w:hAnsi="Calibri" w:cs="Calibri"/>
        </w:rPr>
        <w:t>do pani Dyrektor następujące zalecenia pokontrolne:</w:t>
      </w:r>
    </w:p>
    <w:p w:rsidR="004F5EE5" w:rsidRPr="001E00D1" w:rsidRDefault="00661DBA" w:rsidP="005B3174">
      <w:pPr>
        <w:numPr>
          <w:ilvl w:val="0"/>
          <w:numId w:val="3"/>
        </w:numPr>
        <w:rPr>
          <w:rFonts w:ascii="Calibri" w:hAnsi="Calibri" w:cs="Calibri"/>
        </w:rPr>
      </w:pPr>
      <w:r w:rsidRPr="001E00D1">
        <w:rPr>
          <w:rFonts w:ascii="Calibri" w:hAnsi="Calibri" w:cs="Calibri"/>
        </w:rPr>
        <w:t>uaktualnić regulamin organizacyjny Centrum uwzględniając skład Zespołu ds. rodzinnej pieczy zastępczej oraz jego zadania stosownie do art. 76 ust. 2 i 4 ustawy,</w:t>
      </w:r>
    </w:p>
    <w:p w:rsidR="00314622" w:rsidRPr="001E00D1" w:rsidRDefault="00661DBA" w:rsidP="0036011C">
      <w:pPr>
        <w:numPr>
          <w:ilvl w:val="0"/>
          <w:numId w:val="3"/>
        </w:numPr>
        <w:rPr>
          <w:rFonts w:ascii="Calibri" w:hAnsi="Calibri" w:cs="Calibri"/>
        </w:rPr>
      </w:pPr>
      <w:r w:rsidRPr="001E00D1">
        <w:rPr>
          <w:rFonts w:ascii="Calibri" w:hAnsi="Calibri" w:cs="Calibri"/>
        </w:rPr>
        <w:t>dopracować procedury szkolenia i kwalifikowania kandydatów do pełnienia funkcji rodziny zastępczej w celu zapewnienia efektywniejszego ich pozyskiwania,</w:t>
      </w:r>
    </w:p>
    <w:p w:rsidR="00314622" w:rsidRPr="001E00D1" w:rsidRDefault="00661DBA" w:rsidP="00314622">
      <w:pPr>
        <w:numPr>
          <w:ilvl w:val="0"/>
          <w:numId w:val="3"/>
        </w:numPr>
        <w:jc w:val="both"/>
        <w:rPr>
          <w:rFonts w:ascii="Calibri" w:hAnsi="Calibri" w:cs="Calibri"/>
        </w:rPr>
      </w:pPr>
      <w:r w:rsidRPr="001E00D1">
        <w:rPr>
          <w:rFonts w:ascii="Calibri" w:hAnsi="Calibri" w:cs="Calibri"/>
        </w:rPr>
        <w:t>podjąć działania mające na celu wzmocnienie zespołu ds. rodzinnej pieczy zastępczej o stanowisko pedagoga oraz kolejnego koordynatora rodzinnej pieczy zastępczej,</w:t>
      </w:r>
    </w:p>
    <w:p w:rsidR="00314622" w:rsidRPr="001E00D1" w:rsidRDefault="00661DBA" w:rsidP="00314622">
      <w:pPr>
        <w:numPr>
          <w:ilvl w:val="0"/>
          <w:numId w:val="3"/>
        </w:numPr>
        <w:jc w:val="both"/>
        <w:rPr>
          <w:rFonts w:ascii="Calibri" w:hAnsi="Calibri" w:cs="Calibri"/>
        </w:rPr>
      </w:pPr>
      <w:r w:rsidRPr="001E00D1">
        <w:rPr>
          <w:rFonts w:ascii="Calibri" w:hAnsi="Calibri" w:cs="Calibri"/>
        </w:rPr>
        <w:t>opracować narzędzie standaryzujące przełożenie czasu pracy na poszczególne zadania wykonywane przez koordynatorów rodzinnej pieczy zastępczej,</w:t>
      </w:r>
    </w:p>
    <w:p w:rsidR="0036011C" w:rsidRPr="001E00D1" w:rsidRDefault="00661DBA" w:rsidP="00314622">
      <w:pPr>
        <w:numPr>
          <w:ilvl w:val="0"/>
          <w:numId w:val="3"/>
        </w:numPr>
        <w:jc w:val="both"/>
        <w:rPr>
          <w:rFonts w:ascii="Calibri" w:hAnsi="Calibri" w:cs="Calibri"/>
        </w:rPr>
      </w:pPr>
      <w:r w:rsidRPr="001E00D1">
        <w:rPr>
          <w:rFonts w:ascii="Calibri" w:hAnsi="Calibri" w:cs="Calibri"/>
        </w:rPr>
        <w:t xml:space="preserve">zapewnić pomoc i wsparcie osobom sprawującym rodzinną pieczę zastępczą </w:t>
      </w:r>
      <w:r w:rsidRPr="001E00D1">
        <w:rPr>
          <w:rFonts w:ascii="Calibri" w:hAnsi="Calibri" w:cs="Calibri"/>
        </w:rPr>
        <w:br/>
        <w:t>w szczególności w ramach grup wsparcia oraz rodzin pomocowych.</w:t>
      </w:r>
    </w:p>
    <w:p w:rsidR="00314622" w:rsidRPr="0036011C" w:rsidRDefault="008C6395" w:rsidP="00314622">
      <w:pPr>
        <w:jc w:val="both"/>
        <w:rPr>
          <w:rFonts w:ascii="Calibri" w:hAnsi="Calibri" w:cs="Calibri"/>
          <w:color w:val="C00000"/>
        </w:rPr>
      </w:pPr>
    </w:p>
    <w:p w:rsidR="00E546D4" w:rsidRPr="003227CA" w:rsidRDefault="008C6395" w:rsidP="00E546D4">
      <w:pPr>
        <w:contextualSpacing/>
        <w:rPr>
          <w:rFonts w:ascii="Calibri" w:hAnsi="Calibri" w:cs="Calibri"/>
        </w:rPr>
      </w:pPr>
    </w:p>
    <w:p w:rsidR="00E546D4" w:rsidRPr="00CA674F" w:rsidRDefault="00661DBA" w:rsidP="00E546D4">
      <w:pPr>
        <w:pStyle w:val="Bezodstpw"/>
        <w:rPr>
          <w:rFonts w:cs="Calibri"/>
          <w:sz w:val="24"/>
          <w:szCs w:val="24"/>
        </w:rPr>
      </w:pPr>
      <w:r w:rsidRPr="003227CA">
        <w:rPr>
          <w:rFonts w:cs="Calibri"/>
          <w:b/>
          <w:sz w:val="24"/>
          <w:szCs w:val="24"/>
        </w:rPr>
        <w:lastRenderedPageBreak/>
        <w:t xml:space="preserve">                                                                         </w:t>
      </w:r>
      <w:r w:rsidRPr="00CA674F">
        <w:rPr>
          <w:rFonts w:cs="Calibri"/>
          <w:sz w:val="24"/>
          <w:szCs w:val="24"/>
        </w:rPr>
        <w:t>Pouczenie</w:t>
      </w:r>
    </w:p>
    <w:p w:rsidR="00E546D4" w:rsidRPr="00196837" w:rsidRDefault="00661DBA" w:rsidP="00E546D4">
      <w:pPr>
        <w:pStyle w:val="Bezodstpw"/>
        <w:rPr>
          <w:rFonts w:cs="Calibri"/>
          <w:sz w:val="24"/>
          <w:szCs w:val="24"/>
        </w:rPr>
      </w:pPr>
      <w:r w:rsidRPr="003227CA">
        <w:rPr>
          <w:rFonts w:cs="Calibri"/>
          <w:sz w:val="24"/>
          <w:szCs w:val="24"/>
        </w:rPr>
        <w:t xml:space="preserve">Zgodnie z art. 197d ustawy z dnia 9 czerwca 2011 r. o wspieraniu rodziny i systemie pieczy zastępczej (Dz. </w:t>
      </w:r>
      <w:r>
        <w:rPr>
          <w:rFonts w:cs="Calibri"/>
          <w:sz w:val="24"/>
          <w:szCs w:val="24"/>
        </w:rPr>
        <w:t>U. z 2022 r. poz. 447</w:t>
      </w:r>
      <w:r w:rsidRPr="003227CA">
        <w:rPr>
          <w:rFonts w:cs="Calibri"/>
          <w:sz w:val="24"/>
          <w:szCs w:val="24"/>
        </w:rPr>
        <w:t xml:space="preserve">) oraz § 14 ust. 1 rozporządzenia Ministra Pracy </w:t>
      </w:r>
      <w:r w:rsidRPr="003227CA">
        <w:rPr>
          <w:rFonts w:cs="Calibri"/>
          <w:sz w:val="24"/>
          <w:szCs w:val="24"/>
        </w:rPr>
        <w:br/>
        <w:t>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w:t>
      </w:r>
      <w:r>
        <w:rPr>
          <w:rFonts w:cs="Calibri"/>
          <w:sz w:val="24"/>
          <w:szCs w:val="24"/>
        </w:rPr>
        <w:t xml:space="preserve">a lub/i do zawartych </w:t>
      </w:r>
      <w:r w:rsidRPr="003227CA">
        <w:rPr>
          <w:rFonts w:cs="Calibri"/>
          <w:sz w:val="24"/>
          <w:szCs w:val="24"/>
        </w:rPr>
        <w:t xml:space="preserve">w nim zaleceń pokontrolnych na adres: Mazowiecki Urząd Wojewódzki w Warszawie, Wydział </w:t>
      </w:r>
      <w:r w:rsidRPr="00196837">
        <w:rPr>
          <w:rFonts w:cs="Calibri"/>
          <w:sz w:val="24"/>
          <w:szCs w:val="24"/>
        </w:rPr>
        <w:t>Polityki Społecznej, plac Bankowy 3/5, 00-950 Warszawa.</w:t>
      </w:r>
    </w:p>
    <w:p w:rsidR="00E546D4" w:rsidRPr="00196837" w:rsidRDefault="00661DBA" w:rsidP="00E546D4">
      <w:pPr>
        <w:pStyle w:val="Bezodstpw"/>
        <w:rPr>
          <w:rFonts w:cs="Calibri"/>
          <w:sz w:val="24"/>
          <w:szCs w:val="24"/>
        </w:rPr>
      </w:pPr>
      <w:r w:rsidRPr="00196837">
        <w:rPr>
          <w:rFonts w:cs="Calibri"/>
          <w:sz w:val="24"/>
          <w:szCs w:val="24"/>
        </w:rPr>
        <w:t xml:space="preserve">W przypadku nieuwzględnienia przez Wojewodę Mazowieckiego zastrzeżeń oraz </w:t>
      </w:r>
      <w:r>
        <w:rPr>
          <w:rFonts w:cs="Calibri"/>
          <w:sz w:val="24"/>
          <w:szCs w:val="24"/>
        </w:rPr>
        <w:br/>
      </w:r>
      <w:r w:rsidRPr="00196837">
        <w:rPr>
          <w:rFonts w:cs="Calibri"/>
          <w:sz w:val="24"/>
          <w:szCs w:val="24"/>
        </w:rPr>
        <w:t>w przypadku nie zgłoszenia zastrzeżeń do zaleceń, kontrolowana jednostka jest obowiązana w terminie 30 dni od otrzymania niniejszego wystąpienia pokontrolnego powiadomić wojewodę o sposobie realizacji uwag, wniosków i zaleceń.</w:t>
      </w:r>
    </w:p>
    <w:p w:rsidR="00E546D4" w:rsidRPr="003227CA" w:rsidRDefault="00661DBA" w:rsidP="00E546D4">
      <w:pPr>
        <w:pStyle w:val="Bezodstpw"/>
        <w:rPr>
          <w:rFonts w:cs="Calibri"/>
          <w:sz w:val="24"/>
          <w:szCs w:val="24"/>
        </w:rPr>
      </w:pPr>
      <w:r w:rsidRPr="003227CA">
        <w:rPr>
          <w:rFonts w:cs="Calibri"/>
          <w:sz w:val="24"/>
          <w:szCs w:val="24"/>
        </w:rPr>
        <w:t>W przypadku uwzględnienia zastrzeżeń odpowiadając na zalecenia należy mieć na uwadze zmiany wynikające z powyższego faktu.</w:t>
      </w:r>
    </w:p>
    <w:p w:rsidR="00E546D4" w:rsidRPr="003227CA" w:rsidRDefault="00661DBA" w:rsidP="00E546D4">
      <w:pPr>
        <w:pStyle w:val="Bezodstpw"/>
        <w:rPr>
          <w:rFonts w:cs="Calibri"/>
          <w:sz w:val="24"/>
          <w:szCs w:val="24"/>
        </w:rPr>
      </w:pPr>
      <w:r w:rsidRPr="003227CA">
        <w:rPr>
          <w:rFonts w:cs="Calibri"/>
          <w:sz w:val="24"/>
          <w:szCs w:val="24"/>
        </w:rPr>
        <w:t>Jednocześnie przypominam, że w przypadku osób, które nie realizują zaleceń pokontrolnych mają zastosowanie przepisy art. 198 ustawy o wspieraniu rodziny i systemie pieczy zastępczej</w:t>
      </w:r>
      <w:r>
        <w:rPr>
          <w:rFonts w:cs="Calibri"/>
          <w:sz w:val="24"/>
          <w:szCs w:val="24"/>
        </w:rPr>
        <w:t>.</w:t>
      </w:r>
    </w:p>
    <w:p w:rsidR="00E546D4" w:rsidRDefault="008C6395" w:rsidP="00C77EFB">
      <w:pPr>
        <w:spacing w:before="120" w:line="276" w:lineRule="auto"/>
        <w:ind w:left="3402"/>
        <w:jc w:val="center"/>
        <w:rPr>
          <w:rFonts w:ascii="Calibri" w:hAnsi="Calibri" w:cs="Calibri"/>
        </w:rPr>
      </w:pPr>
    </w:p>
    <w:p w:rsidR="00AF796A" w:rsidRDefault="008C6395" w:rsidP="00C77EFB">
      <w:pPr>
        <w:spacing w:before="120" w:line="276" w:lineRule="auto"/>
        <w:ind w:left="3402"/>
        <w:jc w:val="center"/>
        <w:rPr>
          <w:rFonts w:ascii="Calibri" w:hAnsi="Calibri" w:cs="Calibri"/>
        </w:rPr>
      </w:pPr>
    </w:p>
    <w:p w:rsidR="00AF796A" w:rsidRDefault="008C6395" w:rsidP="00C77EFB">
      <w:pPr>
        <w:spacing w:before="120" w:line="276" w:lineRule="auto"/>
        <w:ind w:left="3402"/>
        <w:jc w:val="center"/>
        <w:rPr>
          <w:rFonts w:ascii="Calibri" w:hAnsi="Calibri" w:cs="Calibri"/>
        </w:rPr>
      </w:pPr>
    </w:p>
    <w:p w:rsidR="00CF2467" w:rsidRDefault="00661DBA"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661DBA"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661DBA" w:rsidP="00C77EFB">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936C21" w:rsidRDefault="00661DBA"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661DBA"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B65F7F" w:rsidRDefault="00661DBA" w:rsidP="00C22A29">
      <w:pPr>
        <w:spacing w:line="276" w:lineRule="auto"/>
        <w:ind w:left="3402"/>
        <w:jc w:val="center"/>
        <w:rPr>
          <w:rFonts w:ascii="Calibri" w:hAnsi="Calibri" w:cs="Calibri"/>
        </w:rPr>
      </w:pPr>
      <w:r>
        <w:rPr>
          <w:rFonts w:ascii="Calibri" w:hAnsi="Calibri" w:cs="Calibri"/>
        </w:rPr>
        <w:t>weryfikowanym ważnym kwalifikowanym certyfikatem/</w:t>
      </w:r>
    </w:p>
    <w:p w:rsidR="00B65F7F" w:rsidRPr="00B65F7F" w:rsidRDefault="008C6395" w:rsidP="00B65F7F">
      <w:pPr>
        <w:rPr>
          <w:rFonts w:ascii="Calibri" w:hAnsi="Calibri" w:cs="Calibri"/>
        </w:rPr>
      </w:pPr>
    </w:p>
    <w:p w:rsidR="00B65F7F" w:rsidRPr="00B65F7F" w:rsidRDefault="008C6395" w:rsidP="00B65F7F">
      <w:pPr>
        <w:rPr>
          <w:rFonts w:ascii="Calibri" w:hAnsi="Calibri" w:cs="Calibri"/>
        </w:rPr>
      </w:pPr>
    </w:p>
    <w:p w:rsidR="00B65F7F" w:rsidRPr="00B65F7F" w:rsidRDefault="008C6395" w:rsidP="00B65F7F">
      <w:pPr>
        <w:rPr>
          <w:rFonts w:ascii="Calibri" w:hAnsi="Calibri" w:cs="Calibri"/>
        </w:rPr>
      </w:pPr>
    </w:p>
    <w:p w:rsidR="00B65F7F" w:rsidRPr="00B65F7F" w:rsidRDefault="008C6395" w:rsidP="00B65F7F">
      <w:pPr>
        <w:rPr>
          <w:rFonts w:ascii="Calibri" w:hAnsi="Calibri" w:cs="Calibri"/>
        </w:rPr>
      </w:pPr>
    </w:p>
    <w:p w:rsidR="00B65F7F" w:rsidRPr="00B65F7F" w:rsidRDefault="008C6395" w:rsidP="00B65F7F">
      <w:pPr>
        <w:rPr>
          <w:rFonts w:ascii="Calibri" w:hAnsi="Calibri" w:cs="Calibri"/>
        </w:rPr>
      </w:pPr>
    </w:p>
    <w:p w:rsidR="00B65F7F" w:rsidRPr="00B65F7F" w:rsidRDefault="008C6395" w:rsidP="00B65F7F">
      <w:pPr>
        <w:rPr>
          <w:rFonts w:ascii="Calibri" w:hAnsi="Calibri" w:cs="Calibri"/>
        </w:rPr>
      </w:pPr>
    </w:p>
    <w:p w:rsidR="00B65F7F" w:rsidRPr="003227CA" w:rsidRDefault="00661DBA" w:rsidP="00B65F7F">
      <w:pPr>
        <w:ind w:left="284" w:right="848"/>
        <w:jc w:val="both"/>
        <w:rPr>
          <w:rFonts w:ascii="Calibri" w:hAnsi="Calibri" w:cs="Calibri"/>
        </w:rPr>
      </w:pPr>
      <w:r w:rsidRPr="003227CA">
        <w:rPr>
          <w:rFonts w:ascii="Calibri" w:hAnsi="Calibri" w:cs="Calibri"/>
        </w:rPr>
        <w:t>STARSZY INSPEKTOR WOJEWÓDZKI</w:t>
      </w:r>
      <w:r w:rsidRPr="003227CA">
        <w:rPr>
          <w:rFonts w:ascii="Calibri" w:hAnsi="Calibri" w:cs="Calibri"/>
        </w:rPr>
        <w:tab/>
      </w:r>
    </w:p>
    <w:p w:rsidR="00B65F7F" w:rsidRPr="003227CA" w:rsidRDefault="00661DBA" w:rsidP="00B65F7F">
      <w:pPr>
        <w:ind w:left="284"/>
        <w:jc w:val="both"/>
        <w:rPr>
          <w:rFonts w:ascii="Calibri" w:hAnsi="Calibri" w:cs="Calibri"/>
        </w:rPr>
      </w:pPr>
      <w:r>
        <w:rPr>
          <w:rFonts w:ascii="Calibri" w:hAnsi="Calibri" w:cs="Calibri"/>
        </w:rPr>
        <w:t xml:space="preserve">                Barbara Kosmalska</w:t>
      </w:r>
    </w:p>
    <w:p w:rsidR="00B65F7F" w:rsidRPr="003227CA" w:rsidRDefault="008C6395" w:rsidP="00B65F7F">
      <w:pPr>
        <w:ind w:left="284"/>
        <w:jc w:val="both"/>
        <w:rPr>
          <w:rFonts w:ascii="Calibri" w:hAnsi="Calibri" w:cs="Calibri"/>
        </w:rPr>
      </w:pPr>
    </w:p>
    <w:p w:rsidR="00B65F7F" w:rsidRPr="003227CA" w:rsidRDefault="00661DBA" w:rsidP="00B65F7F">
      <w:pPr>
        <w:ind w:left="284"/>
        <w:jc w:val="both"/>
        <w:rPr>
          <w:rFonts w:ascii="Calibri" w:hAnsi="Calibri" w:cs="Calibri"/>
        </w:rPr>
      </w:pPr>
      <w:r w:rsidRPr="003227CA">
        <w:rPr>
          <w:rFonts w:ascii="Calibri" w:hAnsi="Calibri" w:cs="Calibri"/>
        </w:rPr>
        <w:t>STARSZY INSPEKTOR WOJEWÓDZKI</w:t>
      </w:r>
    </w:p>
    <w:p w:rsidR="00B65F7F" w:rsidRPr="003227CA" w:rsidRDefault="00661DBA" w:rsidP="00B65F7F">
      <w:pPr>
        <w:ind w:left="284"/>
        <w:jc w:val="both"/>
        <w:rPr>
          <w:rFonts w:ascii="Calibri" w:hAnsi="Calibri" w:cs="Calibri"/>
        </w:rPr>
      </w:pPr>
      <w:r>
        <w:rPr>
          <w:rFonts w:ascii="Calibri" w:hAnsi="Calibri" w:cs="Calibri"/>
        </w:rPr>
        <w:t xml:space="preserve">                 Monika Głuchowska</w:t>
      </w:r>
      <w:r w:rsidRPr="003227CA">
        <w:rPr>
          <w:rFonts w:ascii="Calibri" w:hAnsi="Calibri" w:cs="Calibri"/>
          <w:bCs/>
        </w:rPr>
        <w:t xml:space="preserve">                       </w:t>
      </w:r>
    </w:p>
    <w:p w:rsidR="00B65F7F" w:rsidRPr="003227CA" w:rsidRDefault="008C6395" w:rsidP="00B65F7F">
      <w:pPr>
        <w:pStyle w:val="Bezodstpw"/>
        <w:jc w:val="both"/>
        <w:rPr>
          <w:rFonts w:cs="Calibri"/>
          <w:sz w:val="24"/>
          <w:szCs w:val="24"/>
        </w:rPr>
      </w:pPr>
    </w:p>
    <w:p w:rsidR="004824F3" w:rsidRPr="00B65F7F" w:rsidRDefault="008C6395" w:rsidP="00B65F7F">
      <w:pPr>
        <w:rPr>
          <w:rFonts w:ascii="Calibri" w:hAnsi="Calibri" w:cs="Calibri"/>
        </w:rPr>
      </w:pPr>
    </w:p>
    <w:sectPr w:rsidR="004824F3" w:rsidRPr="00B65F7F"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95" w:rsidRDefault="008C6395">
      <w:r>
        <w:separator/>
      </w:r>
    </w:p>
  </w:endnote>
  <w:endnote w:type="continuationSeparator" w:id="0">
    <w:p w:rsidR="008C6395" w:rsidRDefault="008C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6605"/>
      <w:docPartObj>
        <w:docPartGallery w:val="Page Numbers (Bottom of Page)"/>
        <w:docPartUnique/>
      </w:docPartObj>
    </w:sdtPr>
    <w:sdtEndPr/>
    <w:sdtContent>
      <w:p w:rsidR="0004328E" w:rsidRDefault="00661DBA">
        <w:pPr>
          <w:pStyle w:val="Stopka"/>
          <w:jc w:val="right"/>
        </w:pPr>
        <w:r>
          <w:fldChar w:fldCharType="begin"/>
        </w:r>
        <w:r>
          <w:instrText>PAGE   \* MERGEFORMAT</w:instrText>
        </w:r>
        <w:r>
          <w:fldChar w:fldCharType="separate"/>
        </w:r>
        <w:r w:rsidR="00CD0ED9">
          <w:rPr>
            <w:noProof/>
          </w:rPr>
          <w:t>9</w:t>
        </w:r>
        <w:r>
          <w:fldChar w:fldCharType="end"/>
        </w:r>
      </w:p>
    </w:sdtContent>
  </w:sdt>
  <w:p w:rsidR="0004328E" w:rsidRDefault="008C63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95" w:rsidRDefault="008C6395" w:rsidP="00E546D4">
      <w:r>
        <w:separator/>
      </w:r>
    </w:p>
  </w:footnote>
  <w:footnote w:type="continuationSeparator" w:id="0">
    <w:p w:rsidR="008C6395" w:rsidRDefault="008C6395" w:rsidP="00E546D4">
      <w:r>
        <w:continuationSeparator/>
      </w:r>
    </w:p>
  </w:footnote>
  <w:footnote w:id="1">
    <w:p w:rsidR="00E546D4" w:rsidRPr="00A3466D" w:rsidRDefault="00661DBA" w:rsidP="00E546D4">
      <w:pPr>
        <w:pStyle w:val="Tekstprzypisudolnego"/>
        <w:spacing w:after="0" w:line="240" w:lineRule="auto"/>
        <w:rPr>
          <w:rFonts w:ascii="Calibri" w:hAnsi="Calibri" w:cs="Calibri"/>
          <w:sz w:val="18"/>
          <w:szCs w:val="18"/>
        </w:rPr>
      </w:pPr>
      <w:r w:rsidRPr="006E299D">
        <w:rPr>
          <w:rStyle w:val="Odwoanieprzypisudolnego"/>
          <w:rFonts w:ascii="Calibri" w:hAnsi="Calibri" w:cs="Calibri"/>
        </w:rPr>
        <w:footnoteRef/>
      </w:r>
      <w:r>
        <w:rPr>
          <w:rFonts w:ascii="Calibri" w:hAnsi="Calibri" w:cs="Calibri"/>
        </w:rPr>
        <w:t xml:space="preserve"> </w:t>
      </w:r>
      <w:r w:rsidRPr="00A3466D">
        <w:rPr>
          <w:rFonts w:ascii="Calibri" w:hAnsi="Calibri" w:cs="Calibri"/>
          <w:sz w:val="18"/>
          <w:szCs w:val="18"/>
        </w:rPr>
        <w:t>Akta kontroli s.1</w:t>
      </w:r>
      <w:r>
        <w:rPr>
          <w:rFonts w:ascii="Calibri" w:hAnsi="Calibri" w:cs="Calibri"/>
          <w:sz w:val="18"/>
          <w:szCs w:val="18"/>
        </w:rPr>
        <w:t>7-18</w:t>
      </w:r>
    </w:p>
  </w:footnote>
  <w:footnote w:id="2">
    <w:p w:rsidR="00E546D4" w:rsidRPr="00A3466D" w:rsidRDefault="00661DBA" w:rsidP="00E546D4">
      <w:pPr>
        <w:pStyle w:val="Tekstprzypisudolnego"/>
        <w:spacing w:after="0" w:line="240" w:lineRule="auto"/>
        <w:rPr>
          <w:rFonts w:ascii="Calibri" w:hAnsi="Calibri" w:cs="Calibri"/>
          <w:sz w:val="18"/>
          <w:szCs w:val="18"/>
        </w:rPr>
      </w:pPr>
      <w:r w:rsidRPr="00A3466D">
        <w:rPr>
          <w:rStyle w:val="Odwoanieprzypisudolnego"/>
          <w:rFonts w:ascii="Calibri" w:hAnsi="Calibri" w:cs="Calibri"/>
          <w:sz w:val="18"/>
          <w:szCs w:val="18"/>
        </w:rPr>
        <w:footnoteRef/>
      </w:r>
      <w:r w:rsidRPr="00A3466D">
        <w:rPr>
          <w:rFonts w:ascii="Calibri" w:hAnsi="Calibri" w:cs="Calibri"/>
          <w:sz w:val="18"/>
          <w:szCs w:val="18"/>
        </w:rPr>
        <w:t xml:space="preserve"> Akta kontroli s. </w:t>
      </w:r>
      <w:r>
        <w:rPr>
          <w:rFonts w:ascii="Calibri" w:hAnsi="Calibri" w:cs="Calibri"/>
          <w:sz w:val="18"/>
          <w:szCs w:val="18"/>
        </w:rPr>
        <w:t>19-22</w:t>
      </w:r>
    </w:p>
  </w:footnote>
  <w:footnote w:id="3">
    <w:p w:rsidR="00E546D4" w:rsidRPr="009D64C1" w:rsidRDefault="00661DBA" w:rsidP="00E546D4">
      <w:pPr>
        <w:pStyle w:val="Tekstprzypisudolnego"/>
        <w:spacing w:after="0" w:line="240" w:lineRule="auto"/>
        <w:rPr>
          <w:rFonts w:ascii="Calibri" w:hAnsi="Calibri" w:cs="Calibri"/>
          <w:sz w:val="18"/>
          <w:szCs w:val="18"/>
        </w:rPr>
      </w:pPr>
      <w:r w:rsidRPr="00CC375D">
        <w:rPr>
          <w:rStyle w:val="Odwoanieprzypisudolnego"/>
          <w:rFonts w:ascii="Calibri" w:hAnsi="Calibri" w:cs="Calibri"/>
          <w:sz w:val="18"/>
          <w:szCs w:val="18"/>
        </w:rPr>
        <w:footnoteRef/>
      </w:r>
      <w:r w:rsidRPr="00CC375D">
        <w:rPr>
          <w:rFonts w:ascii="Calibri" w:hAnsi="Calibri" w:cs="Calibri"/>
          <w:sz w:val="18"/>
          <w:szCs w:val="18"/>
        </w:rPr>
        <w:t xml:space="preserve"> </w:t>
      </w:r>
      <w:r>
        <w:rPr>
          <w:rFonts w:ascii="Calibri" w:hAnsi="Calibri" w:cs="Calibri"/>
          <w:sz w:val="18"/>
          <w:szCs w:val="18"/>
        </w:rPr>
        <w:t>Akta kontroli s. 23-47</w:t>
      </w:r>
    </w:p>
  </w:footnote>
  <w:footnote w:id="4">
    <w:p w:rsidR="00E546D4" w:rsidRPr="00A13E46" w:rsidRDefault="00661DBA" w:rsidP="00E546D4">
      <w:pPr>
        <w:pStyle w:val="Tekstprzypisudolnego"/>
        <w:spacing w:after="0" w:line="240" w:lineRule="auto"/>
        <w:rPr>
          <w:rFonts w:ascii="Calibri" w:hAnsi="Calibri" w:cs="Calibri"/>
          <w:sz w:val="18"/>
          <w:szCs w:val="18"/>
        </w:rPr>
      </w:pPr>
      <w:r w:rsidRPr="009D64C1">
        <w:rPr>
          <w:rStyle w:val="Odwoanieprzypisudolnego"/>
          <w:sz w:val="18"/>
          <w:szCs w:val="18"/>
        </w:rPr>
        <w:footnoteRef/>
      </w:r>
      <w:r w:rsidRPr="009D64C1">
        <w:rPr>
          <w:sz w:val="18"/>
          <w:szCs w:val="18"/>
        </w:rPr>
        <w:t xml:space="preserve"> </w:t>
      </w:r>
      <w:r w:rsidRPr="00A13E46">
        <w:rPr>
          <w:rFonts w:ascii="Calibri" w:hAnsi="Calibri" w:cs="Calibri"/>
          <w:sz w:val="18"/>
          <w:szCs w:val="18"/>
        </w:rPr>
        <w:t>Akta kontroli s.</w:t>
      </w:r>
      <w:r>
        <w:rPr>
          <w:rFonts w:ascii="Calibri" w:hAnsi="Calibri" w:cs="Calibri"/>
          <w:sz w:val="18"/>
          <w:szCs w:val="18"/>
        </w:rPr>
        <w:t>48-50</w:t>
      </w:r>
    </w:p>
  </w:footnote>
  <w:footnote w:id="5">
    <w:p w:rsidR="00E546D4" w:rsidRPr="009D64C1" w:rsidRDefault="00661DBA" w:rsidP="00E546D4">
      <w:pPr>
        <w:pStyle w:val="Tekstprzypisudolnego"/>
        <w:spacing w:after="0" w:line="240" w:lineRule="auto"/>
        <w:rPr>
          <w:sz w:val="18"/>
          <w:szCs w:val="18"/>
        </w:rPr>
      </w:pPr>
      <w:r w:rsidRPr="009D64C1">
        <w:rPr>
          <w:rStyle w:val="Odwoanieprzypisudolnego"/>
          <w:sz w:val="18"/>
          <w:szCs w:val="18"/>
        </w:rPr>
        <w:footnoteRef/>
      </w:r>
      <w:r w:rsidRPr="009D64C1">
        <w:rPr>
          <w:sz w:val="18"/>
          <w:szCs w:val="18"/>
        </w:rPr>
        <w:t xml:space="preserve"> </w:t>
      </w:r>
      <w:r w:rsidRPr="00A13E46">
        <w:rPr>
          <w:rFonts w:ascii="Calibri" w:hAnsi="Calibri" w:cs="Calibri"/>
          <w:sz w:val="18"/>
          <w:szCs w:val="18"/>
        </w:rPr>
        <w:t>Akta kontroli s.</w:t>
      </w:r>
      <w:r>
        <w:rPr>
          <w:rFonts w:ascii="Calibri" w:hAnsi="Calibri" w:cs="Calibri"/>
          <w:sz w:val="18"/>
          <w:szCs w:val="18"/>
        </w:rPr>
        <w:t>51-81</w:t>
      </w:r>
    </w:p>
  </w:footnote>
  <w:footnote w:id="6">
    <w:p w:rsidR="00E546D4" w:rsidRPr="00353920" w:rsidRDefault="00661DBA" w:rsidP="00E546D4">
      <w:pPr>
        <w:pStyle w:val="Tekstprzypisudolnego"/>
        <w:spacing w:after="0" w:line="240" w:lineRule="auto"/>
        <w:rPr>
          <w:sz w:val="18"/>
          <w:szCs w:val="18"/>
        </w:rPr>
      </w:pPr>
      <w:r w:rsidRPr="00AC1B04">
        <w:rPr>
          <w:rStyle w:val="Odwoanieprzypisudolnego"/>
          <w:rFonts w:ascii="Calibri" w:hAnsi="Calibri" w:cs="Calibri"/>
        </w:rPr>
        <w:footnoteRef/>
      </w:r>
      <w:r w:rsidRPr="00AC1B04">
        <w:rPr>
          <w:rFonts w:ascii="Calibri" w:hAnsi="Calibri" w:cs="Calibri"/>
        </w:rPr>
        <w:t xml:space="preserve"> </w:t>
      </w:r>
      <w:r w:rsidRPr="00353920">
        <w:rPr>
          <w:rFonts w:ascii="Calibri" w:hAnsi="Calibri" w:cs="Calibri"/>
          <w:sz w:val="18"/>
          <w:szCs w:val="18"/>
        </w:rPr>
        <w:t>Akta kontroli s.</w:t>
      </w:r>
      <w:r>
        <w:rPr>
          <w:rFonts w:ascii="Calibri" w:hAnsi="Calibri" w:cs="Calibri"/>
          <w:sz w:val="18"/>
          <w:szCs w:val="18"/>
        </w:rPr>
        <w:t>82-100</w:t>
      </w:r>
    </w:p>
  </w:footnote>
  <w:footnote w:id="7">
    <w:p w:rsidR="00E546D4" w:rsidRPr="00A13E46" w:rsidRDefault="00661DBA" w:rsidP="00E546D4">
      <w:pPr>
        <w:pStyle w:val="Tekstprzypisudolnego"/>
        <w:spacing w:after="0" w:line="240" w:lineRule="auto"/>
        <w:rPr>
          <w:rFonts w:ascii="Calibri" w:hAnsi="Calibri" w:cs="Calibri"/>
          <w:sz w:val="18"/>
          <w:szCs w:val="18"/>
        </w:rPr>
      </w:pPr>
      <w:r w:rsidRPr="00353920">
        <w:rPr>
          <w:rStyle w:val="Odwoanieprzypisudolnego"/>
          <w:sz w:val="18"/>
          <w:szCs w:val="18"/>
        </w:rPr>
        <w:footnoteRef/>
      </w:r>
      <w:r w:rsidRPr="00353920">
        <w:rPr>
          <w:sz w:val="18"/>
          <w:szCs w:val="18"/>
        </w:rPr>
        <w:t xml:space="preserve"> </w:t>
      </w:r>
      <w:r w:rsidRPr="00A13E46">
        <w:rPr>
          <w:rFonts w:ascii="Calibri" w:hAnsi="Calibri" w:cs="Calibri"/>
          <w:sz w:val="18"/>
          <w:szCs w:val="18"/>
        </w:rPr>
        <w:t>Akta kontroli s.</w:t>
      </w:r>
      <w:r>
        <w:rPr>
          <w:rFonts w:ascii="Calibri" w:hAnsi="Calibri" w:cs="Calibri"/>
          <w:sz w:val="18"/>
          <w:szCs w:val="18"/>
        </w:rPr>
        <w:t>101-119</w:t>
      </w:r>
    </w:p>
  </w:footnote>
  <w:footnote w:id="8">
    <w:p w:rsidR="00E546D4" w:rsidRPr="00A13E46" w:rsidRDefault="00661DBA" w:rsidP="00E546D4">
      <w:pPr>
        <w:pStyle w:val="Tekstprzypisudolnego"/>
        <w:spacing w:after="0" w:line="240" w:lineRule="auto"/>
        <w:rPr>
          <w:rFonts w:ascii="Calibri" w:hAnsi="Calibri" w:cs="Calibri"/>
          <w:sz w:val="18"/>
          <w:szCs w:val="18"/>
        </w:rPr>
      </w:pPr>
      <w:r w:rsidRPr="00A13E46">
        <w:rPr>
          <w:rStyle w:val="Odwoanieprzypisudolnego"/>
          <w:rFonts w:ascii="Calibri" w:hAnsi="Calibri" w:cs="Calibri"/>
          <w:sz w:val="18"/>
          <w:szCs w:val="18"/>
        </w:rPr>
        <w:footnoteRef/>
      </w:r>
      <w:r w:rsidRPr="00A13E46">
        <w:rPr>
          <w:rFonts w:ascii="Calibri" w:hAnsi="Calibri" w:cs="Calibri"/>
          <w:sz w:val="18"/>
          <w:szCs w:val="18"/>
        </w:rPr>
        <w:t xml:space="preserve"> Akta kontroli s.</w:t>
      </w:r>
      <w:r>
        <w:rPr>
          <w:rFonts w:ascii="Calibri" w:hAnsi="Calibri" w:cs="Calibri"/>
          <w:sz w:val="18"/>
          <w:szCs w:val="18"/>
        </w:rPr>
        <w:t>120-122</w:t>
      </w:r>
    </w:p>
  </w:footnote>
  <w:footnote w:id="9">
    <w:p w:rsidR="00E546D4" w:rsidRPr="00D7318B" w:rsidRDefault="00661DBA" w:rsidP="00E546D4">
      <w:pPr>
        <w:pStyle w:val="Tekstprzypisudolnego"/>
        <w:spacing w:after="0" w:line="240" w:lineRule="auto"/>
        <w:rPr>
          <w:sz w:val="18"/>
          <w:szCs w:val="18"/>
        </w:rPr>
      </w:pPr>
      <w:r w:rsidRPr="00353920">
        <w:rPr>
          <w:rStyle w:val="Odwoanieprzypisudolnego"/>
          <w:sz w:val="18"/>
          <w:szCs w:val="18"/>
        </w:rPr>
        <w:footnoteRef/>
      </w:r>
      <w:r w:rsidRPr="00353920">
        <w:rPr>
          <w:sz w:val="18"/>
          <w:szCs w:val="18"/>
        </w:rPr>
        <w:t xml:space="preserve"> </w:t>
      </w:r>
      <w:r w:rsidRPr="00D7318B">
        <w:rPr>
          <w:rFonts w:ascii="Calibri" w:hAnsi="Calibri" w:cs="Calibri"/>
          <w:sz w:val="18"/>
          <w:szCs w:val="18"/>
        </w:rPr>
        <w:t>Akta kontroli s.123-138</w:t>
      </w:r>
    </w:p>
  </w:footnote>
  <w:footnote w:id="10">
    <w:p w:rsidR="007641B9" w:rsidRPr="00191D3D" w:rsidRDefault="00661DBA" w:rsidP="006E503F">
      <w:pPr>
        <w:rPr>
          <w:rFonts w:ascii="Calibri" w:hAnsi="Calibri" w:cs="Calibri"/>
          <w:sz w:val="20"/>
        </w:rPr>
      </w:pPr>
      <w:r w:rsidRPr="00354E05">
        <w:rPr>
          <w:rStyle w:val="Odwoanieprzypisudolnego"/>
          <w:rFonts w:ascii="Calibri" w:hAnsi="Calibri"/>
          <w:sz w:val="20"/>
        </w:rPr>
        <w:footnoteRef/>
      </w:r>
      <w:r w:rsidRPr="00354E05">
        <w:rPr>
          <w:rFonts w:ascii="Calibri" w:hAnsi="Calibri"/>
          <w:sz w:val="20"/>
        </w:rPr>
        <w:t xml:space="preserve"> </w:t>
      </w:r>
      <w:r w:rsidRPr="00CE4BBA">
        <w:rPr>
          <w:rFonts w:ascii="Calibri" w:hAnsi="Calibri"/>
          <w:sz w:val="18"/>
          <w:szCs w:val="18"/>
        </w:rPr>
        <w:t>Zarząd powiatu, co do zasady nie będzie przeprowadzał przedmiotowej kontroli, lecz udzielał pełnomocnictwa innej osobie, ponadto organy te, jak również osoby, którym udzielono upoważnienia do przeprowadzania kontroli przy przeprowadzaniu postępowania kontrolnego, mogą korzystać z pomocy osób posiad</w:t>
      </w:r>
      <w:r>
        <w:rPr>
          <w:rFonts w:ascii="Calibri" w:hAnsi="Calibri"/>
          <w:sz w:val="18"/>
          <w:szCs w:val="18"/>
        </w:rPr>
        <w:t xml:space="preserve">ających specjalistyczną wiedzę </w:t>
      </w:r>
      <w:r>
        <w:rPr>
          <w:rFonts w:ascii="Calibri" w:hAnsi="Calibri"/>
          <w:sz w:val="18"/>
          <w:szCs w:val="18"/>
        </w:rPr>
        <w:br/>
      </w:r>
      <w:r w:rsidRPr="00CE4BBA">
        <w:rPr>
          <w:rFonts w:ascii="Calibri" w:hAnsi="Calibri"/>
          <w:sz w:val="18"/>
          <w:szCs w:val="18"/>
        </w:rPr>
        <w:t>z zakresu przedmiotu kontroli. Oznacza to, że przeprowadzający kontrolę uprawniony jest do powoływania zespołu kontrolnego, który przeprowadzi tę czynność prawną. W skład takiego zespołu nie może wejść pracownik kontrolowanej jednostki, jak również czynności kontrolnych nie może dokonywać koordynator rodzinnej pieczy zastępczej.</w:t>
      </w:r>
      <w:r>
        <w:rPr>
          <w:rFonts w:ascii="Calibri" w:hAnsi="Calibri"/>
          <w:sz w:val="20"/>
        </w:rPr>
        <w:t xml:space="preserve"> </w:t>
      </w:r>
    </w:p>
  </w:footnote>
  <w:footnote w:id="11">
    <w:p w:rsidR="00355719" w:rsidRPr="00F0286D" w:rsidRDefault="00661DBA" w:rsidP="00F0286D">
      <w:pPr>
        <w:pStyle w:val="Tekstprzypisudolnego"/>
        <w:spacing w:after="0"/>
        <w:rPr>
          <w:rFonts w:asciiTheme="minorHAnsi" w:hAnsiTheme="minorHAnsi" w:cstheme="minorHAnsi"/>
        </w:rPr>
      </w:pPr>
      <w:r w:rsidRPr="00F0286D">
        <w:rPr>
          <w:rStyle w:val="Odwoanieprzypisudolnego"/>
          <w:rFonts w:asciiTheme="minorHAnsi" w:hAnsiTheme="minorHAnsi" w:cstheme="minorHAnsi"/>
        </w:rPr>
        <w:footnoteRef/>
      </w:r>
      <w:r w:rsidRPr="00F0286D">
        <w:rPr>
          <w:rFonts w:asciiTheme="minorHAnsi" w:hAnsiTheme="minorHAnsi" w:cstheme="minorHAnsi"/>
        </w:rPr>
        <w:t xml:space="preserve"> Akta kontroli s. 139-158</w:t>
      </w:r>
    </w:p>
  </w:footnote>
  <w:footnote w:id="12">
    <w:p w:rsidR="00416C04" w:rsidRPr="00B95FCB" w:rsidRDefault="00661DBA" w:rsidP="00F0286D">
      <w:pPr>
        <w:pStyle w:val="Tekstprzypisudolnego"/>
        <w:spacing w:after="0" w:line="240" w:lineRule="auto"/>
        <w:rPr>
          <w:rFonts w:ascii="Calibri" w:hAnsi="Calibri" w:cs="Calibri"/>
          <w:sz w:val="18"/>
          <w:szCs w:val="18"/>
        </w:rPr>
      </w:pPr>
      <w:r w:rsidRPr="00F0286D">
        <w:rPr>
          <w:rStyle w:val="Odwoanieprzypisudolnego"/>
          <w:rFonts w:asciiTheme="minorHAnsi" w:hAnsiTheme="minorHAnsi" w:cstheme="minorHAnsi"/>
        </w:rPr>
        <w:footnoteRef/>
      </w:r>
      <w:r w:rsidRPr="00F0286D">
        <w:rPr>
          <w:rFonts w:asciiTheme="minorHAnsi" w:hAnsiTheme="minorHAnsi" w:cstheme="minorHAnsi"/>
        </w:rPr>
        <w:t xml:space="preserve"> Akta kontroli s.159-162</w:t>
      </w:r>
    </w:p>
  </w:footnote>
  <w:footnote w:id="13">
    <w:p w:rsidR="009E4B52" w:rsidRPr="00D45922" w:rsidRDefault="00661DBA" w:rsidP="009E4B52">
      <w:pPr>
        <w:pStyle w:val="Tekstprzypisudolnego"/>
        <w:spacing w:after="0" w:line="240" w:lineRule="auto"/>
        <w:rPr>
          <w:rFonts w:asciiTheme="minorHAnsi" w:hAnsiTheme="minorHAnsi" w:cstheme="minorHAnsi"/>
          <w:sz w:val="18"/>
          <w:szCs w:val="18"/>
        </w:rPr>
      </w:pPr>
      <w:r>
        <w:rPr>
          <w:rStyle w:val="Odwoanieprzypisudolnego"/>
        </w:rPr>
        <w:footnoteRef/>
      </w:r>
      <w:r>
        <w:t xml:space="preserve"> </w:t>
      </w:r>
      <w:r w:rsidRPr="00D45922">
        <w:rPr>
          <w:rFonts w:asciiTheme="minorHAnsi" w:hAnsiTheme="minorHAnsi" w:cstheme="minorHAnsi"/>
          <w:sz w:val="18"/>
          <w:szCs w:val="18"/>
        </w:rPr>
        <w:t>Akta kontroli s.</w:t>
      </w:r>
      <w:r>
        <w:rPr>
          <w:rFonts w:asciiTheme="minorHAnsi" w:hAnsiTheme="minorHAnsi" w:cstheme="minorHAnsi"/>
          <w:sz w:val="18"/>
          <w:szCs w:val="18"/>
        </w:rPr>
        <w:t>163-169</w:t>
      </w:r>
    </w:p>
  </w:footnote>
  <w:footnote w:id="14">
    <w:p w:rsidR="001632E6" w:rsidRPr="00B95FCB" w:rsidRDefault="00661DBA" w:rsidP="009E4B52">
      <w:pPr>
        <w:pStyle w:val="Tekstprzypisudolnego"/>
        <w:spacing w:after="0" w:line="240" w:lineRule="auto"/>
        <w:rPr>
          <w:rFonts w:ascii="Calibri" w:hAnsi="Calibri" w:cs="Calibri"/>
          <w:sz w:val="18"/>
          <w:szCs w:val="18"/>
        </w:rPr>
      </w:pPr>
      <w:r w:rsidRPr="00D7318B">
        <w:rPr>
          <w:rStyle w:val="Odwoanieprzypisudolnego"/>
          <w:sz w:val="18"/>
          <w:szCs w:val="18"/>
        </w:rPr>
        <w:footnoteRef/>
      </w:r>
      <w:r w:rsidRPr="00D7318B">
        <w:rPr>
          <w:sz w:val="18"/>
          <w:szCs w:val="18"/>
        </w:rPr>
        <w:t xml:space="preserve"> </w:t>
      </w:r>
      <w:r>
        <w:rPr>
          <w:rFonts w:ascii="Calibri" w:hAnsi="Calibri" w:cs="Calibri"/>
          <w:sz w:val="18"/>
          <w:szCs w:val="18"/>
        </w:rPr>
        <w:t>Akta kontroli s.170-173</w:t>
      </w:r>
    </w:p>
  </w:footnote>
  <w:footnote w:id="15">
    <w:p w:rsidR="00E546D4" w:rsidRPr="00520287" w:rsidRDefault="00661DBA" w:rsidP="00E546D4">
      <w:pPr>
        <w:pStyle w:val="Tekstprzypisudolnego"/>
        <w:spacing w:after="0" w:line="240" w:lineRule="auto"/>
        <w:rPr>
          <w:rFonts w:ascii="Calibri" w:hAnsi="Calibri" w:cs="Calibri"/>
          <w:sz w:val="18"/>
          <w:szCs w:val="18"/>
        </w:rPr>
      </w:pPr>
      <w:r w:rsidRPr="00520287">
        <w:rPr>
          <w:rStyle w:val="Odwoanieprzypisudolnego"/>
          <w:sz w:val="18"/>
          <w:szCs w:val="18"/>
        </w:rPr>
        <w:footnoteRef/>
      </w:r>
      <w:r w:rsidRPr="00520287">
        <w:rPr>
          <w:sz w:val="18"/>
          <w:szCs w:val="18"/>
        </w:rPr>
        <w:t xml:space="preserve"> </w:t>
      </w:r>
      <w:r w:rsidRPr="00520287">
        <w:rPr>
          <w:rFonts w:ascii="Calibri" w:hAnsi="Calibri" w:cs="Calibri"/>
          <w:sz w:val="18"/>
          <w:szCs w:val="18"/>
        </w:rPr>
        <w:t>Akta kontroli s.</w:t>
      </w:r>
      <w:r>
        <w:rPr>
          <w:rFonts w:ascii="Calibri" w:hAnsi="Calibri" w:cs="Calibri"/>
          <w:sz w:val="18"/>
          <w:szCs w:val="18"/>
        </w:rPr>
        <w:t>174</w:t>
      </w:r>
    </w:p>
  </w:footnote>
  <w:footnote w:id="16">
    <w:p w:rsidR="00E546D4" w:rsidRPr="00DF482A" w:rsidRDefault="00661DBA" w:rsidP="00DF482A">
      <w:pPr>
        <w:pStyle w:val="Tekstprzypisudolnego"/>
        <w:spacing w:after="0" w:line="240" w:lineRule="auto"/>
        <w:rPr>
          <w:rFonts w:asciiTheme="minorHAnsi" w:hAnsiTheme="minorHAnsi" w:cstheme="minorHAnsi"/>
        </w:rPr>
      </w:pPr>
      <w:r w:rsidRPr="00DF482A">
        <w:rPr>
          <w:rStyle w:val="Odwoanieprzypisudolnego"/>
          <w:rFonts w:asciiTheme="minorHAnsi" w:hAnsiTheme="minorHAnsi" w:cstheme="minorHAnsi"/>
        </w:rPr>
        <w:footnoteRef/>
      </w:r>
      <w:r w:rsidRPr="00DF482A">
        <w:rPr>
          <w:rFonts w:asciiTheme="minorHAnsi" w:hAnsiTheme="minorHAnsi" w:cstheme="minorHAnsi"/>
        </w:rPr>
        <w:t xml:space="preserve"> </w:t>
      </w:r>
      <w:r w:rsidRPr="00DF482A">
        <w:rPr>
          <w:rFonts w:asciiTheme="minorHAnsi" w:hAnsiTheme="minorHAnsi" w:cstheme="minorHAnsi"/>
          <w:sz w:val="18"/>
          <w:szCs w:val="18"/>
        </w:rPr>
        <w:t>Akta kontroli s.175-176</w:t>
      </w:r>
    </w:p>
  </w:footnote>
  <w:footnote w:id="17">
    <w:p w:rsidR="00E546D4" w:rsidRPr="00DF482A" w:rsidRDefault="00661DBA" w:rsidP="00DF482A">
      <w:pPr>
        <w:pStyle w:val="Tekstprzypisudolnego"/>
        <w:spacing w:after="0" w:line="240" w:lineRule="auto"/>
        <w:rPr>
          <w:rFonts w:asciiTheme="minorHAnsi" w:hAnsiTheme="minorHAnsi" w:cstheme="minorHAnsi"/>
          <w:sz w:val="18"/>
          <w:szCs w:val="18"/>
        </w:rPr>
      </w:pPr>
      <w:r w:rsidRPr="00DF482A">
        <w:rPr>
          <w:rStyle w:val="Odwoanieprzypisudolnego"/>
          <w:rFonts w:asciiTheme="minorHAnsi" w:hAnsiTheme="minorHAnsi" w:cstheme="minorHAnsi"/>
          <w:sz w:val="18"/>
          <w:szCs w:val="18"/>
        </w:rPr>
        <w:footnoteRef/>
      </w:r>
      <w:r w:rsidRPr="00DF482A">
        <w:rPr>
          <w:rFonts w:asciiTheme="minorHAnsi" w:hAnsiTheme="minorHAnsi" w:cstheme="minorHAnsi"/>
          <w:sz w:val="18"/>
          <w:szCs w:val="18"/>
        </w:rPr>
        <w:t xml:space="preserve"> Akta kontroli s.177-194</w:t>
      </w:r>
    </w:p>
  </w:footnote>
  <w:footnote w:id="18">
    <w:p w:rsidR="00E546D4" w:rsidRPr="00DF482A" w:rsidRDefault="00661DBA" w:rsidP="00DF482A">
      <w:pPr>
        <w:pStyle w:val="Tekstprzypisudolnego"/>
        <w:spacing w:after="0" w:line="240" w:lineRule="auto"/>
        <w:rPr>
          <w:rFonts w:asciiTheme="minorHAnsi" w:hAnsiTheme="minorHAnsi" w:cstheme="minorHAnsi"/>
          <w:sz w:val="18"/>
          <w:szCs w:val="18"/>
        </w:rPr>
      </w:pPr>
      <w:r w:rsidRPr="00DF482A">
        <w:rPr>
          <w:rStyle w:val="Odwoanieprzypisudolnego"/>
          <w:rFonts w:asciiTheme="minorHAnsi" w:hAnsiTheme="minorHAnsi" w:cstheme="minorHAnsi"/>
        </w:rPr>
        <w:footnoteRef/>
      </w:r>
      <w:r w:rsidRPr="00DF482A">
        <w:rPr>
          <w:rFonts w:asciiTheme="minorHAnsi" w:hAnsiTheme="minorHAnsi" w:cstheme="minorHAnsi"/>
        </w:rPr>
        <w:t xml:space="preserve"> </w:t>
      </w:r>
      <w:r w:rsidRPr="00DF482A">
        <w:rPr>
          <w:rFonts w:asciiTheme="minorHAnsi" w:hAnsiTheme="minorHAnsi" w:cstheme="minorHAnsi"/>
          <w:sz w:val="18"/>
          <w:szCs w:val="18"/>
        </w:rPr>
        <w:t>Akta kontroli s.195-196</w:t>
      </w:r>
    </w:p>
  </w:footnote>
  <w:footnote w:id="19">
    <w:p w:rsidR="00E546D4" w:rsidRPr="00AC1883" w:rsidRDefault="00661DBA" w:rsidP="00DF482A">
      <w:pPr>
        <w:pStyle w:val="divparagraph"/>
        <w:spacing w:line="240" w:lineRule="auto"/>
        <w:rPr>
          <w:rFonts w:ascii="Calibri" w:hAnsi="Calibri" w:cs="Calibri"/>
        </w:rPr>
      </w:pPr>
      <w:r w:rsidRPr="00DF482A">
        <w:rPr>
          <w:rStyle w:val="Odwoanieprzypisudolnego"/>
          <w:rFonts w:asciiTheme="minorHAnsi" w:hAnsiTheme="minorHAnsi" w:cstheme="minorHAnsi"/>
          <w:sz w:val="20"/>
          <w:szCs w:val="20"/>
        </w:rPr>
        <w:footnoteRef/>
      </w:r>
      <w:r w:rsidRPr="00DF482A">
        <w:rPr>
          <w:rFonts w:asciiTheme="minorHAnsi" w:hAnsiTheme="minorHAnsi" w:cstheme="minorHAnsi"/>
          <w:sz w:val="20"/>
          <w:szCs w:val="20"/>
        </w:rPr>
        <w:t xml:space="preserve">  </w:t>
      </w:r>
      <w:r w:rsidRPr="00DF482A">
        <w:rPr>
          <w:rFonts w:asciiTheme="minorHAnsi" w:hAnsiTheme="minorHAnsi" w:cstheme="minorHAnsi"/>
        </w:rPr>
        <w:t xml:space="preserve">Art. 77 ust. 3. Do zadań koordynatora rodzinnej pieczy zastępczej należy w szczególności: </w:t>
      </w:r>
      <w:r w:rsidRPr="00DF482A">
        <w:rPr>
          <w:rFonts w:asciiTheme="minorHAnsi" w:hAnsiTheme="minorHAnsi" w:cstheme="minorHAnsi"/>
          <w:bCs/>
        </w:rPr>
        <w:t xml:space="preserve">1) </w:t>
      </w:r>
      <w:r w:rsidRPr="00DF482A">
        <w:rPr>
          <w:rFonts w:asciiTheme="minorHAnsi" w:hAnsiTheme="minorHAnsi" w:cstheme="minorHAnsi"/>
        </w:rPr>
        <w:t xml:space="preserve">udzielanie pomocy rodzinom zastępczym i prowadzącym rodzinne domy dziecka w realizacji zadań wynikających z pieczy zastępczej; </w:t>
      </w:r>
      <w:r w:rsidRPr="00DF482A">
        <w:rPr>
          <w:rFonts w:asciiTheme="minorHAnsi" w:hAnsiTheme="minorHAnsi" w:cstheme="minorHAnsi"/>
        </w:rPr>
        <w:br/>
      </w:r>
      <w:r w:rsidRPr="00DF482A">
        <w:rPr>
          <w:rFonts w:asciiTheme="minorHAnsi" w:hAnsiTheme="minorHAnsi" w:cstheme="minorHAnsi"/>
          <w:bCs/>
        </w:rPr>
        <w:t xml:space="preserve">2) </w:t>
      </w:r>
      <w:r w:rsidRPr="00DF482A">
        <w:rPr>
          <w:rFonts w:asciiTheme="minorHAnsi" w:hAnsiTheme="minorHAnsi" w:cstheme="minorHAnsi"/>
        </w:rPr>
        <w:t xml:space="preserve">przygotowanie, we współpracy z odpowiednio rodziną zastępczą lub prowadzącym rodzinny dom dziecka oraz asystentem rodziny, a w przypadku, gdy rodzinie dziecka nie został przydzielony asystent rodziny - we współpracy </w:t>
      </w:r>
      <w:r w:rsidRPr="00DF482A">
        <w:rPr>
          <w:rFonts w:asciiTheme="minorHAnsi" w:hAnsiTheme="minorHAnsi" w:cstheme="minorHAnsi"/>
        </w:rPr>
        <w:br/>
        <w:t xml:space="preserve">z podmiotem organizującym pracę z rodziną, planu pomocy dziecku; </w:t>
      </w:r>
      <w:r w:rsidRPr="00DF482A">
        <w:rPr>
          <w:rFonts w:asciiTheme="minorHAnsi" w:hAnsiTheme="minorHAnsi" w:cstheme="minorHAnsi"/>
          <w:bCs/>
        </w:rPr>
        <w:t xml:space="preserve">3) </w:t>
      </w:r>
      <w:r w:rsidRPr="00DF482A">
        <w:rPr>
          <w:rFonts w:asciiTheme="minorHAnsi" w:hAnsiTheme="minorHAnsi" w:cstheme="minorHAnsi"/>
        </w:rPr>
        <w:t xml:space="preserve">pomoc rodzinom zastępczym oraz prowadzącym rodzinne domy dziecka w nawiązaniu wzajemnego kontaktu; </w:t>
      </w:r>
      <w:r w:rsidRPr="00DF482A">
        <w:rPr>
          <w:rFonts w:asciiTheme="minorHAnsi" w:hAnsiTheme="minorHAnsi" w:cstheme="minorHAnsi"/>
          <w:bCs/>
        </w:rPr>
        <w:t xml:space="preserve">4) </w:t>
      </w:r>
      <w:r w:rsidRPr="00DF482A">
        <w:rPr>
          <w:rFonts w:asciiTheme="minorHAnsi" w:hAnsiTheme="minorHAnsi" w:cstheme="minorHAnsi"/>
        </w:rPr>
        <w:t xml:space="preserve">zapewnianie rodzinom zastępczym oraz prowadzącym rodzinne domy dziecka dostępu do specjalistycznej pomocy dla dzieci, w tym psychologicznej, reedukacyjnej </w:t>
      </w:r>
      <w:r>
        <w:rPr>
          <w:rFonts w:asciiTheme="minorHAnsi" w:hAnsiTheme="minorHAnsi" w:cstheme="minorHAnsi"/>
        </w:rPr>
        <w:br/>
      </w:r>
      <w:r w:rsidRPr="00DF482A">
        <w:rPr>
          <w:rFonts w:asciiTheme="minorHAnsi" w:hAnsiTheme="minorHAnsi" w:cstheme="minorHAnsi"/>
        </w:rPr>
        <w:t xml:space="preserve">i rehabilitacyjnej; </w:t>
      </w:r>
      <w:r w:rsidRPr="00DF482A">
        <w:rPr>
          <w:rFonts w:asciiTheme="minorHAnsi" w:hAnsiTheme="minorHAnsi" w:cstheme="minorHAnsi"/>
          <w:bCs/>
        </w:rPr>
        <w:t xml:space="preserve">5) </w:t>
      </w:r>
      <w:r w:rsidRPr="00DF482A">
        <w:rPr>
          <w:rFonts w:asciiTheme="minorHAnsi" w:hAnsiTheme="minorHAnsi" w:cstheme="minorHAnsi"/>
        </w:rPr>
        <w:t xml:space="preserve">zgłaszanie do ośrodków adopcyjnych informacji o dzieciach z uregulowaną sytuacją prawną, w celu poszukiwania dla nich rodzin przysposabiających; </w:t>
      </w:r>
      <w:r w:rsidRPr="00DF482A">
        <w:rPr>
          <w:rFonts w:asciiTheme="minorHAnsi" w:hAnsiTheme="minorHAnsi" w:cstheme="minorHAnsi"/>
          <w:bCs/>
        </w:rPr>
        <w:t xml:space="preserve">6) </w:t>
      </w:r>
      <w:r w:rsidRPr="00DF482A">
        <w:rPr>
          <w:rFonts w:asciiTheme="minorHAnsi" w:hAnsiTheme="minorHAnsi" w:cstheme="minorHAnsi"/>
        </w:rPr>
        <w:t xml:space="preserve">udzielanie wsparcia pełnoletnim wychowankom rodzinnych form pieczy zastępczej; </w:t>
      </w:r>
      <w:r w:rsidRPr="00DF482A">
        <w:rPr>
          <w:rFonts w:asciiTheme="minorHAnsi" w:hAnsiTheme="minorHAnsi" w:cstheme="minorHAnsi"/>
          <w:bCs/>
        </w:rPr>
        <w:t xml:space="preserve">7) </w:t>
      </w:r>
      <w:r w:rsidRPr="00DF482A">
        <w:rPr>
          <w:rFonts w:asciiTheme="minorHAnsi" w:hAnsiTheme="minorHAnsi" w:cstheme="minorHAnsi"/>
        </w:rPr>
        <w:t>przedstawianie corocznego sprawozdania z efektów pracy organizatorowi rodzinnej pieczy zastępczej.</w:t>
      </w:r>
    </w:p>
  </w:footnote>
  <w:footnote w:id="20">
    <w:p w:rsidR="00E546D4" w:rsidRPr="007915B5" w:rsidRDefault="00661DBA" w:rsidP="00E546D4">
      <w:pPr>
        <w:pStyle w:val="Tekstprzypisudolnego"/>
        <w:spacing w:after="0" w:line="240" w:lineRule="auto"/>
        <w:rPr>
          <w:sz w:val="18"/>
          <w:szCs w:val="18"/>
        </w:rPr>
      </w:pPr>
      <w:r w:rsidRPr="007915B5">
        <w:rPr>
          <w:rStyle w:val="Odwoanieprzypisudolnego"/>
          <w:sz w:val="18"/>
          <w:szCs w:val="18"/>
        </w:rPr>
        <w:footnoteRef/>
      </w:r>
      <w:r w:rsidRPr="007915B5">
        <w:rPr>
          <w:sz w:val="18"/>
          <w:szCs w:val="18"/>
        </w:rPr>
        <w:t xml:space="preserve"> </w:t>
      </w:r>
      <w:r w:rsidRPr="007915B5">
        <w:rPr>
          <w:rFonts w:ascii="Calibri" w:hAnsi="Calibri" w:cs="Calibri"/>
          <w:sz w:val="18"/>
          <w:szCs w:val="18"/>
        </w:rPr>
        <w:t xml:space="preserve">Akta kontroli s. </w:t>
      </w:r>
      <w:r>
        <w:rPr>
          <w:rFonts w:ascii="Calibri" w:hAnsi="Calibri" w:cs="Calibri"/>
          <w:sz w:val="18"/>
          <w:szCs w:val="18"/>
        </w:rPr>
        <w:t>197-202</w:t>
      </w:r>
    </w:p>
  </w:footnote>
  <w:footnote w:id="21">
    <w:p w:rsidR="00E546D4" w:rsidRPr="00DF2656" w:rsidRDefault="00661DBA" w:rsidP="00E546D4">
      <w:pPr>
        <w:pStyle w:val="Tekstprzypisudolnego"/>
        <w:spacing w:after="0" w:line="240" w:lineRule="auto"/>
        <w:rPr>
          <w:rFonts w:ascii="Calibri" w:hAnsi="Calibri" w:cs="Calibri"/>
          <w:sz w:val="18"/>
          <w:szCs w:val="18"/>
        </w:rPr>
      </w:pPr>
      <w:r w:rsidRPr="00DF2656">
        <w:rPr>
          <w:rStyle w:val="Odwoanieprzypisudolnego"/>
          <w:sz w:val="18"/>
          <w:szCs w:val="18"/>
        </w:rPr>
        <w:footnoteRef/>
      </w:r>
      <w:r w:rsidRPr="00DF2656">
        <w:rPr>
          <w:sz w:val="18"/>
          <w:szCs w:val="18"/>
        </w:rPr>
        <w:t xml:space="preserve"> </w:t>
      </w:r>
      <w:r w:rsidRPr="00DF2656">
        <w:rPr>
          <w:rFonts w:ascii="Calibri" w:hAnsi="Calibri" w:cs="Calibri"/>
          <w:sz w:val="18"/>
          <w:szCs w:val="18"/>
        </w:rPr>
        <w:t>Akta kontroli s.</w:t>
      </w:r>
      <w:r>
        <w:rPr>
          <w:rFonts w:ascii="Calibri" w:hAnsi="Calibri" w:cs="Calibri"/>
          <w:sz w:val="18"/>
          <w:szCs w:val="18"/>
        </w:rPr>
        <w:t>203-211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263"/>
    <w:multiLevelType w:val="hybridMultilevel"/>
    <w:tmpl w:val="69F66492"/>
    <w:lvl w:ilvl="0" w:tplc="0E44CC6A">
      <w:start w:val="1"/>
      <w:numFmt w:val="bullet"/>
      <w:lvlText w:val=""/>
      <w:lvlJc w:val="left"/>
      <w:pPr>
        <w:ind w:left="720" w:hanging="360"/>
      </w:pPr>
      <w:rPr>
        <w:rFonts w:ascii="Symbol" w:hAnsi="Symbol" w:hint="default"/>
      </w:rPr>
    </w:lvl>
    <w:lvl w:ilvl="1" w:tplc="A5D0865E" w:tentative="1">
      <w:start w:val="1"/>
      <w:numFmt w:val="bullet"/>
      <w:lvlText w:val="o"/>
      <w:lvlJc w:val="left"/>
      <w:pPr>
        <w:ind w:left="1440" w:hanging="360"/>
      </w:pPr>
      <w:rPr>
        <w:rFonts w:ascii="Courier New" w:hAnsi="Courier New" w:cs="Courier New" w:hint="default"/>
      </w:rPr>
    </w:lvl>
    <w:lvl w:ilvl="2" w:tplc="3F7E2E22" w:tentative="1">
      <w:start w:val="1"/>
      <w:numFmt w:val="bullet"/>
      <w:lvlText w:val=""/>
      <w:lvlJc w:val="left"/>
      <w:pPr>
        <w:ind w:left="2160" w:hanging="360"/>
      </w:pPr>
      <w:rPr>
        <w:rFonts w:ascii="Wingdings" w:hAnsi="Wingdings" w:hint="default"/>
      </w:rPr>
    </w:lvl>
    <w:lvl w:ilvl="3" w:tplc="44C24276" w:tentative="1">
      <w:start w:val="1"/>
      <w:numFmt w:val="bullet"/>
      <w:lvlText w:val=""/>
      <w:lvlJc w:val="left"/>
      <w:pPr>
        <w:ind w:left="2880" w:hanging="360"/>
      </w:pPr>
      <w:rPr>
        <w:rFonts w:ascii="Symbol" w:hAnsi="Symbol" w:hint="default"/>
      </w:rPr>
    </w:lvl>
    <w:lvl w:ilvl="4" w:tplc="2B8E4BA0" w:tentative="1">
      <w:start w:val="1"/>
      <w:numFmt w:val="bullet"/>
      <w:lvlText w:val="o"/>
      <w:lvlJc w:val="left"/>
      <w:pPr>
        <w:ind w:left="3600" w:hanging="360"/>
      </w:pPr>
      <w:rPr>
        <w:rFonts w:ascii="Courier New" w:hAnsi="Courier New" w:cs="Courier New" w:hint="default"/>
      </w:rPr>
    </w:lvl>
    <w:lvl w:ilvl="5" w:tplc="BBECFE28" w:tentative="1">
      <w:start w:val="1"/>
      <w:numFmt w:val="bullet"/>
      <w:lvlText w:val=""/>
      <w:lvlJc w:val="left"/>
      <w:pPr>
        <w:ind w:left="4320" w:hanging="360"/>
      </w:pPr>
      <w:rPr>
        <w:rFonts w:ascii="Wingdings" w:hAnsi="Wingdings" w:hint="default"/>
      </w:rPr>
    </w:lvl>
    <w:lvl w:ilvl="6" w:tplc="09E87D0A" w:tentative="1">
      <w:start w:val="1"/>
      <w:numFmt w:val="bullet"/>
      <w:lvlText w:val=""/>
      <w:lvlJc w:val="left"/>
      <w:pPr>
        <w:ind w:left="5040" w:hanging="360"/>
      </w:pPr>
      <w:rPr>
        <w:rFonts w:ascii="Symbol" w:hAnsi="Symbol" w:hint="default"/>
      </w:rPr>
    </w:lvl>
    <w:lvl w:ilvl="7" w:tplc="710685D8" w:tentative="1">
      <w:start w:val="1"/>
      <w:numFmt w:val="bullet"/>
      <w:lvlText w:val="o"/>
      <w:lvlJc w:val="left"/>
      <w:pPr>
        <w:ind w:left="5760" w:hanging="360"/>
      </w:pPr>
      <w:rPr>
        <w:rFonts w:ascii="Courier New" w:hAnsi="Courier New" w:cs="Courier New" w:hint="default"/>
      </w:rPr>
    </w:lvl>
    <w:lvl w:ilvl="8" w:tplc="453A279E" w:tentative="1">
      <w:start w:val="1"/>
      <w:numFmt w:val="bullet"/>
      <w:lvlText w:val=""/>
      <w:lvlJc w:val="left"/>
      <w:pPr>
        <w:ind w:left="6480" w:hanging="360"/>
      </w:pPr>
      <w:rPr>
        <w:rFonts w:ascii="Wingdings" w:hAnsi="Wingdings" w:hint="default"/>
      </w:rPr>
    </w:lvl>
  </w:abstractNum>
  <w:abstractNum w:abstractNumId="1" w15:restartNumberingAfterBreak="0">
    <w:nsid w:val="0E7E32A1"/>
    <w:multiLevelType w:val="hybridMultilevel"/>
    <w:tmpl w:val="5846E87A"/>
    <w:lvl w:ilvl="0" w:tplc="C43E3B2C">
      <w:start w:val="1"/>
      <w:numFmt w:val="bullet"/>
      <w:lvlText w:val="o"/>
      <w:lvlJc w:val="left"/>
      <w:pPr>
        <w:ind w:left="1440" w:hanging="360"/>
      </w:pPr>
      <w:rPr>
        <w:rFonts w:ascii="Courier New" w:hAnsi="Courier New" w:cs="Courier New" w:hint="default"/>
      </w:rPr>
    </w:lvl>
    <w:lvl w:ilvl="1" w:tplc="7C7C2B2C" w:tentative="1">
      <w:start w:val="1"/>
      <w:numFmt w:val="bullet"/>
      <w:lvlText w:val="o"/>
      <w:lvlJc w:val="left"/>
      <w:pPr>
        <w:ind w:left="2160" w:hanging="360"/>
      </w:pPr>
      <w:rPr>
        <w:rFonts w:ascii="Courier New" w:hAnsi="Courier New" w:cs="Courier New" w:hint="default"/>
      </w:rPr>
    </w:lvl>
    <w:lvl w:ilvl="2" w:tplc="B1CC4DCA" w:tentative="1">
      <w:start w:val="1"/>
      <w:numFmt w:val="bullet"/>
      <w:lvlText w:val=""/>
      <w:lvlJc w:val="left"/>
      <w:pPr>
        <w:ind w:left="2880" w:hanging="360"/>
      </w:pPr>
      <w:rPr>
        <w:rFonts w:ascii="Wingdings" w:hAnsi="Wingdings" w:hint="default"/>
      </w:rPr>
    </w:lvl>
    <w:lvl w:ilvl="3" w:tplc="A17483F2" w:tentative="1">
      <w:start w:val="1"/>
      <w:numFmt w:val="bullet"/>
      <w:lvlText w:val=""/>
      <w:lvlJc w:val="left"/>
      <w:pPr>
        <w:ind w:left="3600" w:hanging="360"/>
      </w:pPr>
      <w:rPr>
        <w:rFonts w:ascii="Symbol" w:hAnsi="Symbol" w:hint="default"/>
      </w:rPr>
    </w:lvl>
    <w:lvl w:ilvl="4" w:tplc="7DD4B58A" w:tentative="1">
      <w:start w:val="1"/>
      <w:numFmt w:val="bullet"/>
      <w:lvlText w:val="o"/>
      <w:lvlJc w:val="left"/>
      <w:pPr>
        <w:ind w:left="4320" w:hanging="360"/>
      </w:pPr>
      <w:rPr>
        <w:rFonts w:ascii="Courier New" w:hAnsi="Courier New" w:cs="Courier New" w:hint="default"/>
      </w:rPr>
    </w:lvl>
    <w:lvl w:ilvl="5" w:tplc="F17004A6" w:tentative="1">
      <w:start w:val="1"/>
      <w:numFmt w:val="bullet"/>
      <w:lvlText w:val=""/>
      <w:lvlJc w:val="left"/>
      <w:pPr>
        <w:ind w:left="5040" w:hanging="360"/>
      </w:pPr>
      <w:rPr>
        <w:rFonts w:ascii="Wingdings" w:hAnsi="Wingdings" w:hint="default"/>
      </w:rPr>
    </w:lvl>
    <w:lvl w:ilvl="6" w:tplc="96BC2860" w:tentative="1">
      <w:start w:val="1"/>
      <w:numFmt w:val="bullet"/>
      <w:lvlText w:val=""/>
      <w:lvlJc w:val="left"/>
      <w:pPr>
        <w:ind w:left="5760" w:hanging="360"/>
      </w:pPr>
      <w:rPr>
        <w:rFonts w:ascii="Symbol" w:hAnsi="Symbol" w:hint="default"/>
      </w:rPr>
    </w:lvl>
    <w:lvl w:ilvl="7" w:tplc="50C637A8" w:tentative="1">
      <w:start w:val="1"/>
      <w:numFmt w:val="bullet"/>
      <w:lvlText w:val="o"/>
      <w:lvlJc w:val="left"/>
      <w:pPr>
        <w:ind w:left="6480" w:hanging="360"/>
      </w:pPr>
      <w:rPr>
        <w:rFonts w:ascii="Courier New" w:hAnsi="Courier New" w:cs="Courier New" w:hint="default"/>
      </w:rPr>
    </w:lvl>
    <w:lvl w:ilvl="8" w:tplc="AD50801A" w:tentative="1">
      <w:start w:val="1"/>
      <w:numFmt w:val="bullet"/>
      <w:lvlText w:val=""/>
      <w:lvlJc w:val="left"/>
      <w:pPr>
        <w:ind w:left="7200" w:hanging="360"/>
      </w:pPr>
      <w:rPr>
        <w:rFonts w:ascii="Wingdings" w:hAnsi="Wingdings" w:hint="default"/>
      </w:rPr>
    </w:lvl>
  </w:abstractNum>
  <w:abstractNum w:abstractNumId="2" w15:restartNumberingAfterBreak="0">
    <w:nsid w:val="1E393308"/>
    <w:multiLevelType w:val="hybridMultilevel"/>
    <w:tmpl w:val="EEC6C3F4"/>
    <w:lvl w:ilvl="0" w:tplc="76B21224">
      <w:start w:val="1"/>
      <w:numFmt w:val="bullet"/>
      <w:lvlText w:val=""/>
      <w:lvlJc w:val="left"/>
      <w:pPr>
        <w:ind w:left="781" w:hanging="360"/>
      </w:pPr>
      <w:rPr>
        <w:rFonts w:ascii="Symbol" w:hAnsi="Symbol" w:hint="default"/>
      </w:rPr>
    </w:lvl>
    <w:lvl w:ilvl="1" w:tplc="2E1AF3AC" w:tentative="1">
      <w:start w:val="1"/>
      <w:numFmt w:val="bullet"/>
      <w:lvlText w:val="o"/>
      <w:lvlJc w:val="left"/>
      <w:pPr>
        <w:ind w:left="1501" w:hanging="360"/>
      </w:pPr>
      <w:rPr>
        <w:rFonts w:ascii="Courier New" w:hAnsi="Courier New" w:cs="Courier New" w:hint="default"/>
      </w:rPr>
    </w:lvl>
    <w:lvl w:ilvl="2" w:tplc="ADB8E172" w:tentative="1">
      <w:start w:val="1"/>
      <w:numFmt w:val="bullet"/>
      <w:lvlText w:val=""/>
      <w:lvlJc w:val="left"/>
      <w:pPr>
        <w:ind w:left="2221" w:hanging="360"/>
      </w:pPr>
      <w:rPr>
        <w:rFonts w:ascii="Wingdings" w:hAnsi="Wingdings" w:hint="default"/>
      </w:rPr>
    </w:lvl>
    <w:lvl w:ilvl="3" w:tplc="4E8E055A" w:tentative="1">
      <w:start w:val="1"/>
      <w:numFmt w:val="bullet"/>
      <w:lvlText w:val=""/>
      <w:lvlJc w:val="left"/>
      <w:pPr>
        <w:ind w:left="2941" w:hanging="360"/>
      </w:pPr>
      <w:rPr>
        <w:rFonts w:ascii="Symbol" w:hAnsi="Symbol" w:hint="default"/>
      </w:rPr>
    </w:lvl>
    <w:lvl w:ilvl="4" w:tplc="8968F73E" w:tentative="1">
      <w:start w:val="1"/>
      <w:numFmt w:val="bullet"/>
      <w:lvlText w:val="o"/>
      <w:lvlJc w:val="left"/>
      <w:pPr>
        <w:ind w:left="3661" w:hanging="360"/>
      </w:pPr>
      <w:rPr>
        <w:rFonts w:ascii="Courier New" w:hAnsi="Courier New" w:cs="Courier New" w:hint="default"/>
      </w:rPr>
    </w:lvl>
    <w:lvl w:ilvl="5" w:tplc="BBC64A30" w:tentative="1">
      <w:start w:val="1"/>
      <w:numFmt w:val="bullet"/>
      <w:lvlText w:val=""/>
      <w:lvlJc w:val="left"/>
      <w:pPr>
        <w:ind w:left="4381" w:hanging="360"/>
      </w:pPr>
      <w:rPr>
        <w:rFonts w:ascii="Wingdings" w:hAnsi="Wingdings" w:hint="default"/>
      </w:rPr>
    </w:lvl>
    <w:lvl w:ilvl="6" w:tplc="6730090C" w:tentative="1">
      <w:start w:val="1"/>
      <w:numFmt w:val="bullet"/>
      <w:lvlText w:val=""/>
      <w:lvlJc w:val="left"/>
      <w:pPr>
        <w:ind w:left="5101" w:hanging="360"/>
      </w:pPr>
      <w:rPr>
        <w:rFonts w:ascii="Symbol" w:hAnsi="Symbol" w:hint="default"/>
      </w:rPr>
    </w:lvl>
    <w:lvl w:ilvl="7" w:tplc="6308AAAC" w:tentative="1">
      <w:start w:val="1"/>
      <w:numFmt w:val="bullet"/>
      <w:lvlText w:val="o"/>
      <w:lvlJc w:val="left"/>
      <w:pPr>
        <w:ind w:left="5821" w:hanging="360"/>
      </w:pPr>
      <w:rPr>
        <w:rFonts w:ascii="Courier New" w:hAnsi="Courier New" w:cs="Courier New" w:hint="default"/>
      </w:rPr>
    </w:lvl>
    <w:lvl w:ilvl="8" w:tplc="F9B439C2" w:tentative="1">
      <w:start w:val="1"/>
      <w:numFmt w:val="bullet"/>
      <w:lvlText w:val=""/>
      <w:lvlJc w:val="left"/>
      <w:pPr>
        <w:ind w:left="6541" w:hanging="360"/>
      </w:pPr>
      <w:rPr>
        <w:rFonts w:ascii="Wingdings" w:hAnsi="Wingdings" w:hint="default"/>
      </w:rPr>
    </w:lvl>
  </w:abstractNum>
  <w:abstractNum w:abstractNumId="3" w15:restartNumberingAfterBreak="0">
    <w:nsid w:val="20191055"/>
    <w:multiLevelType w:val="hybridMultilevel"/>
    <w:tmpl w:val="68B67BA2"/>
    <w:lvl w:ilvl="0" w:tplc="14DC7D54">
      <w:start w:val="1"/>
      <w:numFmt w:val="bullet"/>
      <w:lvlText w:val=""/>
      <w:lvlJc w:val="left"/>
      <w:pPr>
        <w:ind w:left="720" w:hanging="360"/>
      </w:pPr>
      <w:rPr>
        <w:rFonts w:ascii="Symbol" w:hAnsi="Symbol" w:hint="default"/>
      </w:rPr>
    </w:lvl>
    <w:lvl w:ilvl="1" w:tplc="81CE3F52" w:tentative="1">
      <w:start w:val="1"/>
      <w:numFmt w:val="bullet"/>
      <w:lvlText w:val="o"/>
      <w:lvlJc w:val="left"/>
      <w:pPr>
        <w:ind w:left="1440" w:hanging="360"/>
      </w:pPr>
      <w:rPr>
        <w:rFonts w:ascii="Courier New" w:hAnsi="Courier New" w:cs="Courier New" w:hint="default"/>
      </w:rPr>
    </w:lvl>
    <w:lvl w:ilvl="2" w:tplc="99CC9834" w:tentative="1">
      <w:start w:val="1"/>
      <w:numFmt w:val="bullet"/>
      <w:lvlText w:val=""/>
      <w:lvlJc w:val="left"/>
      <w:pPr>
        <w:ind w:left="2160" w:hanging="360"/>
      </w:pPr>
      <w:rPr>
        <w:rFonts w:ascii="Wingdings" w:hAnsi="Wingdings" w:hint="default"/>
      </w:rPr>
    </w:lvl>
    <w:lvl w:ilvl="3" w:tplc="AB58DF30" w:tentative="1">
      <w:start w:val="1"/>
      <w:numFmt w:val="bullet"/>
      <w:lvlText w:val=""/>
      <w:lvlJc w:val="left"/>
      <w:pPr>
        <w:ind w:left="2880" w:hanging="360"/>
      </w:pPr>
      <w:rPr>
        <w:rFonts w:ascii="Symbol" w:hAnsi="Symbol" w:hint="default"/>
      </w:rPr>
    </w:lvl>
    <w:lvl w:ilvl="4" w:tplc="D92AD46A" w:tentative="1">
      <w:start w:val="1"/>
      <w:numFmt w:val="bullet"/>
      <w:lvlText w:val="o"/>
      <w:lvlJc w:val="left"/>
      <w:pPr>
        <w:ind w:left="3600" w:hanging="360"/>
      </w:pPr>
      <w:rPr>
        <w:rFonts w:ascii="Courier New" w:hAnsi="Courier New" w:cs="Courier New" w:hint="default"/>
      </w:rPr>
    </w:lvl>
    <w:lvl w:ilvl="5" w:tplc="9DC64CB2" w:tentative="1">
      <w:start w:val="1"/>
      <w:numFmt w:val="bullet"/>
      <w:lvlText w:val=""/>
      <w:lvlJc w:val="left"/>
      <w:pPr>
        <w:ind w:left="4320" w:hanging="360"/>
      </w:pPr>
      <w:rPr>
        <w:rFonts w:ascii="Wingdings" w:hAnsi="Wingdings" w:hint="default"/>
      </w:rPr>
    </w:lvl>
    <w:lvl w:ilvl="6" w:tplc="A7D2D7B8" w:tentative="1">
      <w:start w:val="1"/>
      <w:numFmt w:val="bullet"/>
      <w:lvlText w:val=""/>
      <w:lvlJc w:val="left"/>
      <w:pPr>
        <w:ind w:left="5040" w:hanging="360"/>
      </w:pPr>
      <w:rPr>
        <w:rFonts w:ascii="Symbol" w:hAnsi="Symbol" w:hint="default"/>
      </w:rPr>
    </w:lvl>
    <w:lvl w:ilvl="7" w:tplc="508A5058" w:tentative="1">
      <w:start w:val="1"/>
      <w:numFmt w:val="bullet"/>
      <w:lvlText w:val="o"/>
      <w:lvlJc w:val="left"/>
      <w:pPr>
        <w:ind w:left="5760" w:hanging="360"/>
      </w:pPr>
      <w:rPr>
        <w:rFonts w:ascii="Courier New" w:hAnsi="Courier New" w:cs="Courier New" w:hint="default"/>
      </w:rPr>
    </w:lvl>
    <w:lvl w:ilvl="8" w:tplc="AC3E4264" w:tentative="1">
      <w:start w:val="1"/>
      <w:numFmt w:val="bullet"/>
      <w:lvlText w:val=""/>
      <w:lvlJc w:val="left"/>
      <w:pPr>
        <w:ind w:left="6480" w:hanging="360"/>
      </w:pPr>
      <w:rPr>
        <w:rFonts w:ascii="Wingdings" w:hAnsi="Wingdings" w:hint="default"/>
      </w:rPr>
    </w:lvl>
  </w:abstractNum>
  <w:abstractNum w:abstractNumId="4" w15:restartNumberingAfterBreak="0">
    <w:nsid w:val="26B35046"/>
    <w:multiLevelType w:val="hybridMultilevel"/>
    <w:tmpl w:val="F4B4481E"/>
    <w:lvl w:ilvl="0" w:tplc="08CA8890">
      <w:start w:val="1"/>
      <w:numFmt w:val="bullet"/>
      <w:lvlText w:val=""/>
      <w:lvlJc w:val="left"/>
      <w:pPr>
        <w:ind w:left="720" w:hanging="360"/>
      </w:pPr>
      <w:rPr>
        <w:rFonts w:ascii="Symbol" w:hAnsi="Symbol" w:hint="default"/>
      </w:rPr>
    </w:lvl>
    <w:lvl w:ilvl="1" w:tplc="6456C6CA" w:tentative="1">
      <w:start w:val="1"/>
      <w:numFmt w:val="bullet"/>
      <w:lvlText w:val="o"/>
      <w:lvlJc w:val="left"/>
      <w:pPr>
        <w:ind w:left="1440" w:hanging="360"/>
      </w:pPr>
      <w:rPr>
        <w:rFonts w:ascii="Courier New" w:hAnsi="Courier New" w:cs="Courier New" w:hint="default"/>
      </w:rPr>
    </w:lvl>
    <w:lvl w:ilvl="2" w:tplc="D23E311A" w:tentative="1">
      <w:start w:val="1"/>
      <w:numFmt w:val="bullet"/>
      <w:lvlText w:val=""/>
      <w:lvlJc w:val="left"/>
      <w:pPr>
        <w:ind w:left="2160" w:hanging="360"/>
      </w:pPr>
      <w:rPr>
        <w:rFonts w:ascii="Wingdings" w:hAnsi="Wingdings" w:hint="default"/>
      </w:rPr>
    </w:lvl>
    <w:lvl w:ilvl="3" w:tplc="39F8471C" w:tentative="1">
      <w:start w:val="1"/>
      <w:numFmt w:val="bullet"/>
      <w:lvlText w:val=""/>
      <w:lvlJc w:val="left"/>
      <w:pPr>
        <w:ind w:left="2880" w:hanging="360"/>
      </w:pPr>
      <w:rPr>
        <w:rFonts w:ascii="Symbol" w:hAnsi="Symbol" w:hint="default"/>
      </w:rPr>
    </w:lvl>
    <w:lvl w:ilvl="4" w:tplc="5CD6F0BC" w:tentative="1">
      <w:start w:val="1"/>
      <w:numFmt w:val="bullet"/>
      <w:lvlText w:val="o"/>
      <w:lvlJc w:val="left"/>
      <w:pPr>
        <w:ind w:left="3600" w:hanging="360"/>
      </w:pPr>
      <w:rPr>
        <w:rFonts w:ascii="Courier New" w:hAnsi="Courier New" w:cs="Courier New" w:hint="default"/>
      </w:rPr>
    </w:lvl>
    <w:lvl w:ilvl="5" w:tplc="E4B47E86" w:tentative="1">
      <w:start w:val="1"/>
      <w:numFmt w:val="bullet"/>
      <w:lvlText w:val=""/>
      <w:lvlJc w:val="left"/>
      <w:pPr>
        <w:ind w:left="4320" w:hanging="360"/>
      </w:pPr>
      <w:rPr>
        <w:rFonts w:ascii="Wingdings" w:hAnsi="Wingdings" w:hint="default"/>
      </w:rPr>
    </w:lvl>
    <w:lvl w:ilvl="6" w:tplc="791240D2" w:tentative="1">
      <w:start w:val="1"/>
      <w:numFmt w:val="bullet"/>
      <w:lvlText w:val=""/>
      <w:lvlJc w:val="left"/>
      <w:pPr>
        <w:ind w:left="5040" w:hanging="360"/>
      </w:pPr>
      <w:rPr>
        <w:rFonts w:ascii="Symbol" w:hAnsi="Symbol" w:hint="default"/>
      </w:rPr>
    </w:lvl>
    <w:lvl w:ilvl="7" w:tplc="1A241FD4" w:tentative="1">
      <w:start w:val="1"/>
      <w:numFmt w:val="bullet"/>
      <w:lvlText w:val="o"/>
      <w:lvlJc w:val="left"/>
      <w:pPr>
        <w:ind w:left="5760" w:hanging="360"/>
      </w:pPr>
      <w:rPr>
        <w:rFonts w:ascii="Courier New" w:hAnsi="Courier New" w:cs="Courier New" w:hint="default"/>
      </w:rPr>
    </w:lvl>
    <w:lvl w:ilvl="8" w:tplc="80D27DE6" w:tentative="1">
      <w:start w:val="1"/>
      <w:numFmt w:val="bullet"/>
      <w:lvlText w:val=""/>
      <w:lvlJc w:val="left"/>
      <w:pPr>
        <w:ind w:left="6480" w:hanging="360"/>
      </w:pPr>
      <w:rPr>
        <w:rFonts w:ascii="Wingdings" w:hAnsi="Wingdings" w:hint="default"/>
      </w:rPr>
    </w:lvl>
  </w:abstractNum>
  <w:abstractNum w:abstractNumId="5" w15:restartNumberingAfterBreak="0">
    <w:nsid w:val="27743CE6"/>
    <w:multiLevelType w:val="hybridMultilevel"/>
    <w:tmpl w:val="1BB6707C"/>
    <w:lvl w:ilvl="0" w:tplc="EAB23BF2">
      <w:start w:val="1"/>
      <w:numFmt w:val="bullet"/>
      <w:lvlText w:val=""/>
      <w:lvlJc w:val="left"/>
      <w:pPr>
        <w:ind w:left="720" w:hanging="360"/>
      </w:pPr>
      <w:rPr>
        <w:rFonts w:ascii="Symbol" w:hAnsi="Symbol" w:hint="default"/>
      </w:rPr>
    </w:lvl>
    <w:lvl w:ilvl="1" w:tplc="07E0854C" w:tentative="1">
      <w:start w:val="1"/>
      <w:numFmt w:val="bullet"/>
      <w:lvlText w:val="o"/>
      <w:lvlJc w:val="left"/>
      <w:pPr>
        <w:ind w:left="1440" w:hanging="360"/>
      </w:pPr>
      <w:rPr>
        <w:rFonts w:ascii="Courier New" w:hAnsi="Courier New" w:cs="Courier New" w:hint="default"/>
      </w:rPr>
    </w:lvl>
    <w:lvl w:ilvl="2" w:tplc="272C0E6E" w:tentative="1">
      <w:start w:val="1"/>
      <w:numFmt w:val="bullet"/>
      <w:lvlText w:val=""/>
      <w:lvlJc w:val="left"/>
      <w:pPr>
        <w:ind w:left="2160" w:hanging="360"/>
      </w:pPr>
      <w:rPr>
        <w:rFonts w:ascii="Wingdings" w:hAnsi="Wingdings" w:hint="default"/>
      </w:rPr>
    </w:lvl>
    <w:lvl w:ilvl="3" w:tplc="E71E2F74" w:tentative="1">
      <w:start w:val="1"/>
      <w:numFmt w:val="bullet"/>
      <w:lvlText w:val=""/>
      <w:lvlJc w:val="left"/>
      <w:pPr>
        <w:ind w:left="2880" w:hanging="360"/>
      </w:pPr>
      <w:rPr>
        <w:rFonts w:ascii="Symbol" w:hAnsi="Symbol" w:hint="default"/>
      </w:rPr>
    </w:lvl>
    <w:lvl w:ilvl="4" w:tplc="FC20E93C" w:tentative="1">
      <w:start w:val="1"/>
      <w:numFmt w:val="bullet"/>
      <w:lvlText w:val="o"/>
      <w:lvlJc w:val="left"/>
      <w:pPr>
        <w:ind w:left="3600" w:hanging="360"/>
      </w:pPr>
      <w:rPr>
        <w:rFonts w:ascii="Courier New" w:hAnsi="Courier New" w:cs="Courier New" w:hint="default"/>
      </w:rPr>
    </w:lvl>
    <w:lvl w:ilvl="5" w:tplc="3E8839D0" w:tentative="1">
      <w:start w:val="1"/>
      <w:numFmt w:val="bullet"/>
      <w:lvlText w:val=""/>
      <w:lvlJc w:val="left"/>
      <w:pPr>
        <w:ind w:left="4320" w:hanging="360"/>
      </w:pPr>
      <w:rPr>
        <w:rFonts w:ascii="Wingdings" w:hAnsi="Wingdings" w:hint="default"/>
      </w:rPr>
    </w:lvl>
    <w:lvl w:ilvl="6" w:tplc="63A2A202" w:tentative="1">
      <w:start w:val="1"/>
      <w:numFmt w:val="bullet"/>
      <w:lvlText w:val=""/>
      <w:lvlJc w:val="left"/>
      <w:pPr>
        <w:ind w:left="5040" w:hanging="360"/>
      </w:pPr>
      <w:rPr>
        <w:rFonts w:ascii="Symbol" w:hAnsi="Symbol" w:hint="default"/>
      </w:rPr>
    </w:lvl>
    <w:lvl w:ilvl="7" w:tplc="9236C49E" w:tentative="1">
      <w:start w:val="1"/>
      <w:numFmt w:val="bullet"/>
      <w:lvlText w:val="o"/>
      <w:lvlJc w:val="left"/>
      <w:pPr>
        <w:ind w:left="5760" w:hanging="360"/>
      </w:pPr>
      <w:rPr>
        <w:rFonts w:ascii="Courier New" w:hAnsi="Courier New" w:cs="Courier New" w:hint="default"/>
      </w:rPr>
    </w:lvl>
    <w:lvl w:ilvl="8" w:tplc="55CCFABA" w:tentative="1">
      <w:start w:val="1"/>
      <w:numFmt w:val="bullet"/>
      <w:lvlText w:val=""/>
      <w:lvlJc w:val="left"/>
      <w:pPr>
        <w:ind w:left="6480" w:hanging="360"/>
      </w:pPr>
      <w:rPr>
        <w:rFonts w:ascii="Wingdings" w:hAnsi="Wingdings" w:hint="default"/>
      </w:rPr>
    </w:lvl>
  </w:abstractNum>
  <w:abstractNum w:abstractNumId="6" w15:restartNumberingAfterBreak="0">
    <w:nsid w:val="37AF7960"/>
    <w:multiLevelType w:val="hybridMultilevel"/>
    <w:tmpl w:val="3A0430B0"/>
    <w:lvl w:ilvl="0" w:tplc="9E00106A">
      <w:start w:val="1"/>
      <w:numFmt w:val="bullet"/>
      <w:lvlText w:val=""/>
      <w:lvlJc w:val="left"/>
      <w:pPr>
        <w:ind w:left="720" w:hanging="360"/>
      </w:pPr>
      <w:rPr>
        <w:rFonts w:ascii="Symbol" w:hAnsi="Symbol" w:hint="default"/>
      </w:rPr>
    </w:lvl>
    <w:lvl w:ilvl="1" w:tplc="2730AC60" w:tentative="1">
      <w:start w:val="1"/>
      <w:numFmt w:val="bullet"/>
      <w:lvlText w:val="o"/>
      <w:lvlJc w:val="left"/>
      <w:pPr>
        <w:ind w:left="1440" w:hanging="360"/>
      </w:pPr>
      <w:rPr>
        <w:rFonts w:ascii="Courier New" w:hAnsi="Courier New" w:cs="Courier New" w:hint="default"/>
      </w:rPr>
    </w:lvl>
    <w:lvl w:ilvl="2" w:tplc="6FD010F2" w:tentative="1">
      <w:start w:val="1"/>
      <w:numFmt w:val="bullet"/>
      <w:lvlText w:val=""/>
      <w:lvlJc w:val="left"/>
      <w:pPr>
        <w:ind w:left="2160" w:hanging="360"/>
      </w:pPr>
      <w:rPr>
        <w:rFonts w:ascii="Wingdings" w:hAnsi="Wingdings" w:hint="default"/>
      </w:rPr>
    </w:lvl>
    <w:lvl w:ilvl="3" w:tplc="717AB330" w:tentative="1">
      <w:start w:val="1"/>
      <w:numFmt w:val="bullet"/>
      <w:lvlText w:val=""/>
      <w:lvlJc w:val="left"/>
      <w:pPr>
        <w:ind w:left="2880" w:hanging="360"/>
      </w:pPr>
      <w:rPr>
        <w:rFonts w:ascii="Symbol" w:hAnsi="Symbol" w:hint="default"/>
      </w:rPr>
    </w:lvl>
    <w:lvl w:ilvl="4" w:tplc="E89422E0" w:tentative="1">
      <w:start w:val="1"/>
      <w:numFmt w:val="bullet"/>
      <w:lvlText w:val="o"/>
      <w:lvlJc w:val="left"/>
      <w:pPr>
        <w:ind w:left="3600" w:hanging="360"/>
      </w:pPr>
      <w:rPr>
        <w:rFonts w:ascii="Courier New" w:hAnsi="Courier New" w:cs="Courier New" w:hint="default"/>
      </w:rPr>
    </w:lvl>
    <w:lvl w:ilvl="5" w:tplc="5DEA5672" w:tentative="1">
      <w:start w:val="1"/>
      <w:numFmt w:val="bullet"/>
      <w:lvlText w:val=""/>
      <w:lvlJc w:val="left"/>
      <w:pPr>
        <w:ind w:left="4320" w:hanging="360"/>
      </w:pPr>
      <w:rPr>
        <w:rFonts w:ascii="Wingdings" w:hAnsi="Wingdings" w:hint="default"/>
      </w:rPr>
    </w:lvl>
    <w:lvl w:ilvl="6" w:tplc="D4C07F28" w:tentative="1">
      <w:start w:val="1"/>
      <w:numFmt w:val="bullet"/>
      <w:lvlText w:val=""/>
      <w:lvlJc w:val="left"/>
      <w:pPr>
        <w:ind w:left="5040" w:hanging="360"/>
      </w:pPr>
      <w:rPr>
        <w:rFonts w:ascii="Symbol" w:hAnsi="Symbol" w:hint="default"/>
      </w:rPr>
    </w:lvl>
    <w:lvl w:ilvl="7" w:tplc="C41C1EFC" w:tentative="1">
      <w:start w:val="1"/>
      <w:numFmt w:val="bullet"/>
      <w:lvlText w:val="o"/>
      <w:lvlJc w:val="left"/>
      <w:pPr>
        <w:ind w:left="5760" w:hanging="360"/>
      </w:pPr>
      <w:rPr>
        <w:rFonts w:ascii="Courier New" w:hAnsi="Courier New" w:cs="Courier New" w:hint="default"/>
      </w:rPr>
    </w:lvl>
    <w:lvl w:ilvl="8" w:tplc="2AA2F29A" w:tentative="1">
      <w:start w:val="1"/>
      <w:numFmt w:val="bullet"/>
      <w:lvlText w:val=""/>
      <w:lvlJc w:val="left"/>
      <w:pPr>
        <w:ind w:left="6480" w:hanging="360"/>
      </w:pPr>
      <w:rPr>
        <w:rFonts w:ascii="Wingdings" w:hAnsi="Wingdings" w:hint="default"/>
      </w:rPr>
    </w:lvl>
  </w:abstractNum>
  <w:abstractNum w:abstractNumId="7" w15:restartNumberingAfterBreak="0">
    <w:nsid w:val="49753FB6"/>
    <w:multiLevelType w:val="hybridMultilevel"/>
    <w:tmpl w:val="4A668CB0"/>
    <w:lvl w:ilvl="0" w:tplc="2AB00EB6">
      <w:start w:val="1"/>
      <w:numFmt w:val="decimal"/>
      <w:lvlText w:val="%1)"/>
      <w:lvlJc w:val="left"/>
      <w:pPr>
        <w:ind w:left="720" w:hanging="360"/>
      </w:pPr>
      <w:rPr>
        <w:rFonts w:hint="default"/>
      </w:rPr>
    </w:lvl>
    <w:lvl w:ilvl="1" w:tplc="CB760876" w:tentative="1">
      <w:start w:val="1"/>
      <w:numFmt w:val="lowerLetter"/>
      <w:lvlText w:val="%2."/>
      <w:lvlJc w:val="left"/>
      <w:pPr>
        <w:ind w:left="1440" w:hanging="360"/>
      </w:pPr>
    </w:lvl>
    <w:lvl w:ilvl="2" w:tplc="D55E0902" w:tentative="1">
      <w:start w:val="1"/>
      <w:numFmt w:val="lowerRoman"/>
      <w:lvlText w:val="%3."/>
      <w:lvlJc w:val="right"/>
      <w:pPr>
        <w:ind w:left="2160" w:hanging="180"/>
      </w:pPr>
    </w:lvl>
    <w:lvl w:ilvl="3" w:tplc="12EAD972" w:tentative="1">
      <w:start w:val="1"/>
      <w:numFmt w:val="decimal"/>
      <w:lvlText w:val="%4."/>
      <w:lvlJc w:val="left"/>
      <w:pPr>
        <w:ind w:left="2880" w:hanging="360"/>
      </w:pPr>
    </w:lvl>
    <w:lvl w:ilvl="4" w:tplc="944CB3BA" w:tentative="1">
      <w:start w:val="1"/>
      <w:numFmt w:val="lowerLetter"/>
      <w:lvlText w:val="%5."/>
      <w:lvlJc w:val="left"/>
      <w:pPr>
        <w:ind w:left="3600" w:hanging="360"/>
      </w:pPr>
    </w:lvl>
    <w:lvl w:ilvl="5" w:tplc="5A387452" w:tentative="1">
      <w:start w:val="1"/>
      <w:numFmt w:val="lowerRoman"/>
      <w:lvlText w:val="%6."/>
      <w:lvlJc w:val="right"/>
      <w:pPr>
        <w:ind w:left="4320" w:hanging="180"/>
      </w:pPr>
    </w:lvl>
    <w:lvl w:ilvl="6" w:tplc="131A4622" w:tentative="1">
      <w:start w:val="1"/>
      <w:numFmt w:val="decimal"/>
      <w:lvlText w:val="%7."/>
      <w:lvlJc w:val="left"/>
      <w:pPr>
        <w:ind w:left="5040" w:hanging="360"/>
      </w:pPr>
    </w:lvl>
    <w:lvl w:ilvl="7" w:tplc="DCFC4908" w:tentative="1">
      <w:start w:val="1"/>
      <w:numFmt w:val="lowerLetter"/>
      <w:lvlText w:val="%8."/>
      <w:lvlJc w:val="left"/>
      <w:pPr>
        <w:ind w:left="5760" w:hanging="360"/>
      </w:pPr>
    </w:lvl>
    <w:lvl w:ilvl="8" w:tplc="377A9246" w:tentative="1">
      <w:start w:val="1"/>
      <w:numFmt w:val="lowerRoman"/>
      <w:lvlText w:val="%9."/>
      <w:lvlJc w:val="right"/>
      <w:pPr>
        <w:ind w:left="6480" w:hanging="180"/>
      </w:pPr>
    </w:lvl>
  </w:abstractNum>
  <w:abstractNum w:abstractNumId="8" w15:restartNumberingAfterBreak="0">
    <w:nsid w:val="5A1A5636"/>
    <w:multiLevelType w:val="hybridMultilevel"/>
    <w:tmpl w:val="34FABD80"/>
    <w:lvl w:ilvl="0" w:tplc="F202F160">
      <w:start w:val="1"/>
      <w:numFmt w:val="bullet"/>
      <w:lvlText w:val=""/>
      <w:lvlJc w:val="left"/>
      <w:pPr>
        <w:ind w:left="720" w:hanging="360"/>
      </w:pPr>
      <w:rPr>
        <w:rFonts w:ascii="Symbol" w:hAnsi="Symbol" w:hint="default"/>
      </w:rPr>
    </w:lvl>
    <w:lvl w:ilvl="1" w:tplc="79D4327A" w:tentative="1">
      <w:start w:val="1"/>
      <w:numFmt w:val="bullet"/>
      <w:lvlText w:val="o"/>
      <w:lvlJc w:val="left"/>
      <w:pPr>
        <w:ind w:left="1440" w:hanging="360"/>
      </w:pPr>
      <w:rPr>
        <w:rFonts w:ascii="Courier New" w:hAnsi="Courier New" w:cs="Courier New" w:hint="default"/>
      </w:rPr>
    </w:lvl>
    <w:lvl w:ilvl="2" w:tplc="CFBE385C" w:tentative="1">
      <w:start w:val="1"/>
      <w:numFmt w:val="bullet"/>
      <w:lvlText w:val=""/>
      <w:lvlJc w:val="left"/>
      <w:pPr>
        <w:ind w:left="2160" w:hanging="360"/>
      </w:pPr>
      <w:rPr>
        <w:rFonts w:ascii="Wingdings" w:hAnsi="Wingdings" w:hint="default"/>
      </w:rPr>
    </w:lvl>
    <w:lvl w:ilvl="3" w:tplc="7368EEE0" w:tentative="1">
      <w:start w:val="1"/>
      <w:numFmt w:val="bullet"/>
      <w:lvlText w:val=""/>
      <w:lvlJc w:val="left"/>
      <w:pPr>
        <w:ind w:left="2880" w:hanging="360"/>
      </w:pPr>
      <w:rPr>
        <w:rFonts w:ascii="Symbol" w:hAnsi="Symbol" w:hint="default"/>
      </w:rPr>
    </w:lvl>
    <w:lvl w:ilvl="4" w:tplc="CAB64514" w:tentative="1">
      <w:start w:val="1"/>
      <w:numFmt w:val="bullet"/>
      <w:lvlText w:val="o"/>
      <w:lvlJc w:val="left"/>
      <w:pPr>
        <w:ind w:left="3600" w:hanging="360"/>
      </w:pPr>
      <w:rPr>
        <w:rFonts w:ascii="Courier New" w:hAnsi="Courier New" w:cs="Courier New" w:hint="default"/>
      </w:rPr>
    </w:lvl>
    <w:lvl w:ilvl="5" w:tplc="89F8561E" w:tentative="1">
      <w:start w:val="1"/>
      <w:numFmt w:val="bullet"/>
      <w:lvlText w:val=""/>
      <w:lvlJc w:val="left"/>
      <w:pPr>
        <w:ind w:left="4320" w:hanging="360"/>
      </w:pPr>
      <w:rPr>
        <w:rFonts w:ascii="Wingdings" w:hAnsi="Wingdings" w:hint="default"/>
      </w:rPr>
    </w:lvl>
    <w:lvl w:ilvl="6" w:tplc="4760799E" w:tentative="1">
      <w:start w:val="1"/>
      <w:numFmt w:val="bullet"/>
      <w:lvlText w:val=""/>
      <w:lvlJc w:val="left"/>
      <w:pPr>
        <w:ind w:left="5040" w:hanging="360"/>
      </w:pPr>
      <w:rPr>
        <w:rFonts w:ascii="Symbol" w:hAnsi="Symbol" w:hint="default"/>
      </w:rPr>
    </w:lvl>
    <w:lvl w:ilvl="7" w:tplc="1228FCAC" w:tentative="1">
      <w:start w:val="1"/>
      <w:numFmt w:val="bullet"/>
      <w:lvlText w:val="o"/>
      <w:lvlJc w:val="left"/>
      <w:pPr>
        <w:ind w:left="5760" w:hanging="360"/>
      </w:pPr>
      <w:rPr>
        <w:rFonts w:ascii="Courier New" w:hAnsi="Courier New" w:cs="Courier New" w:hint="default"/>
      </w:rPr>
    </w:lvl>
    <w:lvl w:ilvl="8" w:tplc="FB685330" w:tentative="1">
      <w:start w:val="1"/>
      <w:numFmt w:val="bullet"/>
      <w:lvlText w:val=""/>
      <w:lvlJc w:val="left"/>
      <w:pPr>
        <w:ind w:left="6480" w:hanging="360"/>
      </w:pPr>
      <w:rPr>
        <w:rFonts w:ascii="Wingdings" w:hAnsi="Wingdings" w:hint="default"/>
      </w:rPr>
    </w:lvl>
  </w:abstractNum>
  <w:abstractNum w:abstractNumId="9" w15:restartNumberingAfterBreak="0">
    <w:nsid w:val="6CFF456E"/>
    <w:multiLevelType w:val="hybridMultilevel"/>
    <w:tmpl w:val="AA203764"/>
    <w:lvl w:ilvl="0" w:tplc="D3F4F478">
      <w:start w:val="1"/>
      <w:numFmt w:val="bullet"/>
      <w:lvlText w:val=""/>
      <w:lvlJc w:val="left"/>
      <w:pPr>
        <w:ind w:left="780" w:hanging="360"/>
      </w:pPr>
      <w:rPr>
        <w:rFonts w:ascii="Symbol" w:hAnsi="Symbol" w:hint="default"/>
      </w:rPr>
    </w:lvl>
    <w:lvl w:ilvl="1" w:tplc="5D642CFE" w:tentative="1">
      <w:start w:val="1"/>
      <w:numFmt w:val="bullet"/>
      <w:lvlText w:val="o"/>
      <w:lvlJc w:val="left"/>
      <w:pPr>
        <w:ind w:left="1500" w:hanging="360"/>
      </w:pPr>
      <w:rPr>
        <w:rFonts w:ascii="Courier New" w:hAnsi="Courier New" w:cs="Courier New" w:hint="default"/>
      </w:rPr>
    </w:lvl>
    <w:lvl w:ilvl="2" w:tplc="76F64EB8" w:tentative="1">
      <w:start w:val="1"/>
      <w:numFmt w:val="bullet"/>
      <w:lvlText w:val=""/>
      <w:lvlJc w:val="left"/>
      <w:pPr>
        <w:ind w:left="2220" w:hanging="360"/>
      </w:pPr>
      <w:rPr>
        <w:rFonts w:ascii="Wingdings" w:hAnsi="Wingdings" w:hint="default"/>
      </w:rPr>
    </w:lvl>
    <w:lvl w:ilvl="3" w:tplc="6906783A" w:tentative="1">
      <w:start w:val="1"/>
      <w:numFmt w:val="bullet"/>
      <w:lvlText w:val=""/>
      <w:lvlJc w:val="left"/>
      <w:pPr>
        <w:ind w:left="2940" w:hanging="360"/>
      </w:pPr>
      <w:rPr>
        <w:rFonts w:ascii="Symbol" w:hAnsi="Symbol" w:hint="default"/>
      </w:rPr>
    </w:lvl>
    <w:lvl w:ilvl="4" w:tplc="E7D2FFB2" w:tentative="1">
      <w:start w:val="1"/>
      <w:numFmt w:val="bullet"/>
      <w:lvlText w:val="o"/>
      <w:lvlJc w:val="left"/>
      <w:pPr>
        <w:ind w:left="3660" w:hanging="360"/>
      </w:pPr>
      <w:rPr>
        <w:rFonts w:ascii="Courier New" w:hAnsi="Courier New" w:cs="Courier New" w:hint="default"/>
      </w:rPr>
    </w:lvl>
    <w:lvl w:ilvl="5" w:tplc="E40E8978" w:tentative="1">
      <w:start w:val="1"/>
      <w:numFmt w:val="bullet"/>
      <w:lvlText w:val=""/>
      <w:lvlJc w:val="left"/>
      <w:pPr>
        <w:ind w:left="4380" w:hanging="360"/>
      </w:pPr>
      <w:rPr>
        <w:rFonts w:ascii="Wingdings" w:hAnsi="Wingdings" w:hint="default"/>
      </w:rPr>
    </w:lvl>
    <w:lvl w:ilvl="6" w:tplc="6BAADBA8" w:tentative="1">
      <w:start w:val="1"/>
      <w:numFmt w:val="bullet"/>
      <w:lvlText w:val=""/>
      <w:lvlJc w:val="left"/>
      <w:pPr>
        <w:ind w:left="5100" w:hanging="360"/>
      </w:pPr>
      <w:rPr>
        <w:rFonts w:ascii="Symbol" w:hAnsi="Symbol" w:hint="default"/>
      </w:rPr>
    </w:lvl>
    <w:lvl w:ilvl="7" w:tplc="67C217E8" w:tentative="1">
      <w:start w:val="1"/>
      <w:numFmt w:val="bullet"/>
      <w:lvlText w:val="o"/>
      <w:lvlJc w:val="left"/>
      <w:pPr>
        <w:ind w:left="5820" w:hanging="360"/>
      </w:pPr>
      <w:rPr>
        <w:rFonts w:ascii="Courier New" w:hAnsi="Courier New" w:cs="Courier New" w:hint="default"/>
      </w:rPr>
    </w:lvl>
    <w:lvl w:ilvl="8" w:tplc="90802B98"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2"/>
  </w:num>
  <w:num w:numId="6">
    <w:abstractNumId w:val="3"/>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A3"/>
    <w:rsid w:val="00206D48"/>
    <w:rsid w:val="00247544"/>
    <w:rsid w:val="00661DBA"/>
    <w:rsid w:val="008C6395"/>
    <w:rsid w:val="00CA297E"/>
    <w:rsid w:val="00CD0ED9"/>
    <w:rsid w:val="00FE1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CD22DA-C88A-4D7B-B185-763E718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character" w:styleId="Pogrubienie">
    <w:name w:val="Strong"/>
    <w:aliases w:val="Czarny,Interl...,Normalny + 12 pt,Po:  0 pt,Wyrównany do środka"/>
    <w:qFormat/>
    <w:rsid w:val="00E546D4"/>
    <w:rPr>
      <w:b/>
      <w:bCs/>
    </w:rPr>
  </w:style>
  <w:style w:type="paragraph" w:styleId="Tekstprzypisudolnego">
    <w:name w:val="footnote text"/>
    <w:basedOn w:val="Normalny"/>
    <w:link w:val="TekstprzypisudolnegoZnak"/>
    <w:uiPriority w:val="99"/>
    <w:unhideWhenUsed/>
    <w:rsid w:val="00E546D4"/>
    <w:pPr>
      <w:spacing w:after="200" w:line="276"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E546D4"/>
    <w:rPr>
      <w:rFonts w:eastAsia="Calibri"/>
      <w:lang w:eastAsia="en-US"/>
    </w:rPr>
  </w:style>
  <w:style w:type="character" w:styleId="Odwoanieprzypisudolnego">
    <w:name w:val="footnote reference"/>
    <w:rsid w:val="00E546D4"/>
    <w:rPr>
      <w:vertAlign w:val="superscript"/>
    </w:rPr>
  </w:style>
  <w:style w:type="paragraph" w:styleId="Bezodstpw">
    <w:name w:val="No Spacing"/>
    <w:uiPriority w:val="1"/>
    <w:qFormat/>
    <w:rsid w:val="00E546D4"/>
    <w:rPr>
      <w:rFonts w:ascii="Calibri" w:eastAsia="Calibri" w:hAnsi="Calibri"/>
      <w:sz w:val="22"/>
      <w:szCs w:val="22"/>
      <w:lang w:eastAsia="en-US"/>
    </w:rPr>
  </w:style>
  <w:style w:type="paragraph" w:customStyle="1" w:styleId="divparagraph">
    <w:name w:val="div.paragraph"/>
    <w:uiPriority w:val="99"/>
    <w:rsid w:val="00E546D4"/>
    <w:pPr>
      <w:widowControl w:val="0"/>
      <w:autoSpaceDE w:val="0"/>
      <w:autoSpaceDN w:val="0"/>
      <w:adjustRightInd w:val="0"/>
      <w:spacing w:line="40" w:lineRule="atLeast"/>
    </w:pPr>
    <w:rPr>
      <w:rFonts w:ascii="Helvetica" w:hAnsi="Helvetica" w:cs="Helvetica"/>
      <w:color w:val="000000"/>
      <w:sz w:val="18"/>
      <w:szCs w:val="18"/>
    </w:rPr>
  </w:style>
  <w:style w:type="character" w:styleId="Odwoaniedokomentarza">
    <w:name w:val="annotation reference"/>
    <w:basedOn w:val="Domylnaczcionkaakapitu"/>
    <w:rsid w:val="001417A3"/>
    <w:rPr>
      <w:sz w:val="16"/>
      <w:szCs w:val="16"/>
    </w:rPr>
  </w:style>
  <w:style w:type="paragraph" w:styleId="Tekstkomentarza">
    <w:name w:val="annotation text"/>
    <w:basedOn w:val="Normalny"/>
    <w:link w:val="TekstkomentarzaZnak"/>
    <w:rsid w:val="001417A3"/>
    <w:rPr>
      <w:sz w:val="20"/>
      <w:szCs w:val="20"/>
    </w:rPr>
  </w:style>
  <w:style w:type="character" w:customStyle="1" w:styleId="TekstkomentarzaZnak">
    <w:name w:val="Tekst komentarza Znak"/>
    <w:basedOn w:val="Domylnaczcionkaakapitu"/>
    <w:link w:val="Tekstkomentarza"/>
    <w:rsid w:val="001417A3"/>
  </w:style>
  <w:style w:type="paragraph" w:styleId="Tematkomentarza">
    <w:name w:val="annotation subject"/>
    <w:basedOn w:val="Tekstkomentarza"/>
    <w:next w:val="Tekstkomentarza"/>
    <w:link w:val="TematkomentarzaZnak"/>
    <w:rsid w:val="001417A3"/>
    <w:rPr>
      <w:b/>
      <w:bCs/>
    </w:rPr>
  </w:style>
  <w:style w:type="character" w:customStyle="1" w:styleId="TematkomentarzaZnak">
    <w:name w:val="Temat komentarza Znak"/>
    <w:basedOn w:val="TekstkomentarzaZnak"/>
    <w:link w:val="Tematkomentarza"/>
    <w:rsid w:val="001417A3"/>
    <w:rPr>
      <w:b/>
      <w:bCs/>
    </w:rPr>
  </w:style>
  <w:style w:type="paragraph" w:styleId="Akapitzlist">
    <w:name w:val="List Paragraph"/>
    <w:basedOn w:val="Normalny"/>
    <w:uiPriority w:val="34"/>
    <w:qFormat/>
    <w:rsid w:val="00963A19"/>
    <w:pPr>
      <w:ind w:left="720"/>
      <w:contextualSpacing/>
    </w:pPr>
  </w:style>
  <w:style w:type="paragraph" w:styleId="Nagwek">
    <w:name w:val="header"/>
    <w:basedOn w:val="Normalny"/>
    <w:link w:val="NagwekZnak"/>
    <w:rsid w:val="0004328E"/>
    <w:pPr>
      <w:tabs>
        <w:tab w:val="center" w:pos="4536"/>
        <w:tab w:val="right" w:pos="9072"/>
      </w:tabs>
    </w:pPr>
  </w:style>
  <w:style w:type="character" w:customStyle="1" w:styleId="NagwekZnak">
    <w:name w:val="Nagłówek Znak"/>
    <w:basedOn w:val="Domylnaczcionkaakapitu"/>
    <w:link w:val="Nagwek"/>
    <w:rsid w:val="0004328E"/>
    <w:rPr>
      <w:sz w:val="24"/>
      <w:szCs w:val="24"/>
    </w:rPr>
  </w:style>
  <w:style w:type="paragraph" w:styleId="Stopka">
    <w:name w:val="footer"/>
    <w:basedOn w:val="Normalny"/>
    <w:link w:val="StopkaZnak"/>
    <w:uiPriority w:val="99"/>
    <w:rsid w:val="0004328E"/>
    <w:pPr>
      <w:tabs>
        <w:tab w:val="center" w:pos="4536"/>
        <w:tab w:val="right" w:pos="9072"/>
      </w:tabs>
    </w:pPr>
  </w:style>
  <w:style w:type="character" w:customStyle="1" w:styleId="StopkaZnak">
    <w:name w:val="Stopka Znak"/>
    <w:basedOn w:val="Domylnaczcionkaakapitu"/>
    <w:link w:val="Stopka"/>
    <w:uiPriority w:val="99"/>
    <w:rsid w:val="00043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275A-F13E-4D1F-B21F-F6EFCFE5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3661</Words>
  <Characters>21967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2022-05-12T07:29:00Z</cp:lastPrinted>
  <dcterms:created xsi:type="dcterms:W3CDTF">2022-05-30T09:37:00Z</dcterms:created>
  <dcterms:modified xsi:type="dcterms:W3CDTF">2022-05-30T09:37:00Z</dcterms:modified>
</cp:coreProperties>
</file>