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(nazwa organizatora publicznego transportu zbiorowego)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(NIP, REGON)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(adres)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9C2BC0" w:rsidRPr="00FE4DC9" w:rsidRDefault="009C2BC0" w:rsidP="009C2BC0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(dane osoby do kontaktu w sprawie wniosku, numer telefonu, adres e-mail)    </w:t>
      </w:r>
    </w:p>
    <w:p w:rsidR="009C2BC0" w:rsidRDefault="009C2BC0" w:rsidP="006011C3">
      <w:pPr>
        <w:jc w:val="center"/>
        <w:rPr>
          <w:b/>
          <w:sz w:val="24"/>
        </w:rPr>
      </w:pPr>
    </w:p>
    <w:p w:rsidR="009C2BC0" w:rsidRDefault="009C2BC0" w:rsidP="006011C3">
      <w:pPr>
        <w:jc w:val="center"/>
        <w:rPr>
          <w:b/>
          <w:sz w:val="24"/>
        </w:rPr>
      </w:pPr>
    </w:p>
    <w:p w:rsidR="006011C3" w:rsidRDefault="006011C3" w:rsidP="009C2BC0">
      <w:pPr>
        <w:jc w:val="center"/>
        <w:rPr>
          <w:b/>
          <w:sz w:val="24"/>
        </w:rPr>
      </w:pPr>
      <w:r>
        <w:rPr>
          <w:b/>
          <w:sz w:val="24"/>
        </w:rPr>
        <w:t>W</w:t>
      </w:r>
      <w:r w:rsidR="009602D5" w:rsidRPr="008F447F">
        <w:rPr>
          <w:b/>
          <w:sz w:val="24"/>
        </w:rPr>
        <w:t>zór kalkulacji</w:t>
      </w:r>
      <w:r>
        <w:rPr>
          <w:b/>
          <w:sz w:val="24"/>
        </w:rPr>
        <w:t xml:space="preserve"> deficytu</w:t>
      </w:r>
      <w:r w:rsidR="009602D5" w:rsidRPr="008F447F">
        <w:rPr>
          <w:b/>
          <w:sz w:val="24"/>
        </w:rPr>
        <w:t xml:space="preserve"> </w:t>
      </w:r>
      <w:r w:rsidR="008F447F" w:rsidRPr="008F447F">
        <w:rPr>
          <w:b/>
          <w:sz w:val="24"/>
        </w:rPr>
        <w:t>w oparciu o koszty oraz przychody.</w:t>
      </w:r>
    </w:p>
    <w:p w:rsidR="009C2BC0" w:rsidRDefault="009C2BC0" w:rsidP="009C2BC0">
      <w:pPr>
        <w:jc w:val="center"/>
        <w:rPr>
          <w:b/>
          <w:sz w:val="24"/>
        </w:rPr>
      </w:pPr>
    </w:p>
    <w:p w:rsidR="009C2BC0" w:rsidRDefault="009C2BC0" w:rsidP="009C2BC0">
      <w:pPr>
        <w:jc w:val="center"/>
        <w:rPr>
          <w:b/>
          <w:sz w:val="24"/>
        </w:rPr>
      </w:pPr>
    </w:p>
    <w:p w:rsidR="009C2BC0" w:rsidRPr="00FE4DC9" w:rsidRDefault="009C2BC0" w:rsidP="009C2BC0">
      <w:pPr>
        <w:pStyle w:val="Akapitzlist"/>
        <w:ind w:left="284"/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tbl>
      <w:tblPr>
        <w:tblpPr w:leftFromText="141" w:rightFromText="141" w:vertAnchor="page" w:horzAnchor="margin" w:tblpXSpec="center" w:tblpY="55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679"/>
        <w:gridCol w:w="1417"/>
      </w:tblGrid>
      <w:tr w:rsidR="009C2BC0" w:rsidRPr="009602D5" w:rsidTr="009C2BC0">
        <w:trPr>
          <w:trHeight w:hRule="exact" w:val="1299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Default="009C2BC0" w:rsidP="009C2BC0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Kalkulacja planowanej kwoty deficytu</w:t>
            </w:r>
            <w:r w:rsidRPr="00710815">
              <w:rPr>
                <w:b/>
                <w:color w:val="FFFFFF" w:themeColor="background1"/>
                <w:sz w:val="24"/>
              </w:rPr>
              <w:t xml:space="preserve"> dla linii komunikacyjnej </w:t>
            </w:r>
          </w:p>
          <w:p w:rsidR="009C2BC0" w:rsidRDefault="009C2BC0" w:rsidP="009C2BC0">
            <w:pPr>
              <w:spacing w:before="120" w:after="12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………………………………………….</w:t>
            </w:r>
          </w:p>
          <w:p w:rsidR="009C2BC0" w:rsidRPr="00710815" w:rsidRDefault="009C2BC0" w:rsidP="009C2BC0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710815">
              <w:rPr>
                <w:b/>
                <w:color w:val="FFFFFF" w:themeColor="background1"/>
                <w:sz w:val="18"/>
              </w:rPr>
              <w:t>(nazwa linii komunikacyjnej)</w:t>
            </w:r>
          </w:p>
          <w:p w:rsidR="009C2BC0" w:rsidRPr="009602D5" w:rsidRDefault="009C2BC0" w:rsidP="009C2B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C2BC0" w:rsidRPr="009602D5" w:rsidTr="009C2BC0">
        <w:trPr>
          <w:trHeight w:hRule="exact" w:val="588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6011C3" w:rsidRDefault="009C2BC0" w:rsidP="009C2BC0">
            <w:pPr>
              <w:jc w:val="center"/>
              <w:rPr>
                <w:b/>
              </w:rPr>
            </w:pPr>
            <w:r w:rsidRPr="006011C3">
              <w:rPr>
                <w:b/>
              </w:rPr>
              <w:t>Lp.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6011C3" w:rsidRDefault="009C2BC0" w:rsidP="009C2BC0">
            <w:pPr>
              <w:spacing w:before="120" w:after="120"/>
              <w:rPr>
                <w:b/>
              </w:rPr>
            </w:pPr>
            <w:r w:rsidRPr="006011C3">
              <w:rPr>
                <w:b/>
              </w:rPr>
              <w:t>Opis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9602D5" w:rsidRDefault="009C2BC0" w:rsidP="009C2BC0">
            <w:pPr>
              <w:rPr>
                <w:rFonts w:asciiTheme="minorHAnsi" w:hAnsiTheme="minorHAnsi" w:cstheme="minorHAnsi"/>
                <w:b/>
              </w:rPr>
            </w:pPr>
            <w:r w:rsidRPr="009602D5">
              <w:rPr>
                <w:rFonts w:asciiTheme="minorHAnsi" w:hAnsiTheme="minorHAnsi" w:cstheme="minorHAnsi"/>
                <w:b/>
              </w:rPr>
              <w:t>Wartość (zł)</w:t>
            </w:r>
          </w:p>
        </w:tc>
      </w:tr>
      <w:tr w:rsidR="009C2BC0" w:rsidRPr="009602D5" w:rsidTr="009C2BC0">
        <w:trPr>
          <w:trHeight w:hRule="exact" w:val="546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after="120" w:line="240" w:lineRule="auto"/>
              <w:ind w:firstLine="0"/>
              <w:rPr>
                <w:rFonts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bCs/>
              </w:rPr>
              <w:t>Planowane k</w:t>
            </w:r>
            <w:r w:rsidRPr="009602D5">
              <w:rPr>
                <w:rStyle w:val="Pogrubienie"/>
                <w:rFonts w:asciiTheme="minorHAnsi" w:hAnsiTheme="minorHAnsi" w:cstheme="minorHAnsi"/>
                <w:b/>
                <w:bCs/>
              </w:rPr>
              <w:t xml:space="preserve">oszty ogółem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9602D5" w:rsidRDefault="009C2BC0" w:rsidP="009C2BC0">
            <w:pPr>
              <w:rPr>
                <w:rFonts w:asciiTheme="minorHAnsi" w:hAnsiTheme="minorHAnsi" w:cstheme="minorHAnsi"/>
              </w:rPr>
            </w:pPr>
          </w:p>
        </w:tc>
      </w:tr>
      <w:tr w:rsidR="009C2BC0" w:rsidRPr="009602D5" w:rsidTr="009C2BC0">
        <w:trPr>
          <w:trHeight w:hRule="exact" w:val="26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eastAsia="Times New Roman" w:cstheme="minorHAnsi"/>
                <w:lang w:eastAsia="pl-PL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koszty kierowców autobusów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6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koszty taboru (autobusów);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311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3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koszty eksploatacyjne (w tym paliwa, części, przeglądów);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6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pozostałe koszty bezpośrednie;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6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1.5.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koszty wydziałowe przewozów autobusowych;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6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1.6.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Koszty zarządzania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6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1.5.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Pozostałe koszty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500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before="120" w:line="360" w:lineRule="auto"/>
              <w:ind w:firstLine="0"/>
              <w:rPr>
                <w:rFonts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b/>
                <w:bCs/>
              </w:rPr>
              <w:t>Planowane p</w:t>
            </w:r>
            <w:r w:rsidRPr="009602D5">
              <w:rPr>
                <w:rStyle w:val="Pogrubienie"/>
                <w:rFonts w:asciiTheme="minorHAnsi" w:hAnsiTheme="minorHAnsi" w:cstheme="minorHAnsi"/>
                <w:b/>
                <w:bCs/>
              </w:rPr>
              <w:t xml:space="preserve">rzychody ogółem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170" w:lineRule="exact"/>
              <w:ind w:firstLine="0"/>
              <w:jc w:val="center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94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2.1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3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Przychody ze sprzedaży biletów za przewóz osób i bagażu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52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2.2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3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Przychody z dotacji przedmiotowej na wyrównanie utraconych przychodów z tytułu ulg ustawowych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259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2.4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Fonts w:cstheme="minorHAnsi"/>
              </w:rPr>
            </w:pPr>
            <w:r w:rsidRPr="009602D5">
              <w:rPr>
                <w:rStyle w:val="Pogrubienie"/>
                <w:rFonts w:asciiTheme="minorHAnsi" w:hAnsiTheme="minorHAnsi" w:cstheme="minorHAnsi"/>
              </w:rPr>
              <w:t>Pozostałe przychody</w:t>
            </w:r>
            <w:r>
              <w:rPr>
                <w:rStyle w:val="Pogrubienie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478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2BC0" w:rsidRPr="006011C3" w:rsidRDefault="009C2BC0" w:rsidP="009C2BC0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011C3">
              <w:rPr>
                <w:b/>
              </w:rPr>
              <w:t>3.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C2BC0" w:rsidRPr="000959A7" w:rsidRDefault="009C2BC0" w:rsidP="009C2BC0">
            <w:pPr>
              <w:pStyle w:val="Teksttreci20"/>
              <w:shd w:val="clear" w:color="auto" w:fill="auto"/>
              <w:spacing w:before="120" w:after="120" w:line="200" w:lineRule="exact"/>
              <w:ind w:firstLine="0"/>
              <w:rPr>
                <w:rFonts w:cstheme="minorHAnsi"/>
                <w:b/>
              </w:rPr>
            </w:pPr>
            <w:r w:rsidRPr="000959A7">
              <w:rPr>
                <w:rStyle w:val="Pogrubienie"/>
                <w:rFonts w:asciiTheme="minorHAnsi" w:hAnsiTheme="minorHAnsi" w:cstheme="minorHAnsi"/>
                <w:b/>
              </w:rPr>
              <w:t>Deficyt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  <w:tr w:rsidR="009C2BC0" w:rsidRPr="009602D5" w:rsidTr="009C2BC0">
        <w:trPr>
          <w:trHeight w:hRule="exact" w:val="3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6011C3" w:rsidRDefault="009C2BC0" w:rsidP="009C2BC0">
            <w:pPr>
              <w:jc w:val="center"/>
              <w:rPr>
                <w:b/>
              </w:rPr>
            </w:pPr>
            <w:r w:rsidRPr="006011C3">
              <w:rPr>
                <w:b/>
              </w:rPr>
              <w:t>3.1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BC0" w:rsidRPr="006011C3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rPr>
                <w:rStyle w:val="Pogrubienie"/>
                <w:rFonts w:asciiTheme="minorHAnsi" w:hAnsiTheme="minorHAnsi" w:cstheme="minorHAnsi"/>
              </w:rPr>
            </w:pPr>
            <w:r w:rsidRPr="006011C3">
              <w:rPr>
                <w:rStyle w:val="Pogrubienie"/>
                <w:rFonts w:asciiTheme="minorHAnsi" w:hAnsiTheme="minorHAnsi" w:cstheme="minorHAnsi"/>
              </w:rPr>
              <w:t>Deficyt na 1 wozokilometr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C2BC0" w:rsidRPr="009602D5" w:rsidRDefault="009C2BC0" w:rsidP="009C2BC0">
            <w:pPr>
              <w:pStyle w:val="Teksttreci20"/>
              <w:shd w:val="clear" w:color="auto" w:fill="auto"/>
              <w:spacing w:line="200" w:lineRule="exact"/>
              <w:ind w:firstLine="0"/>
              <w:jc w:val="right"/>
              <w:rPr>
                <w:rFonts w:cstheme="minorHAnsi"/>
              </w:rPr>
            </w:pPr>
          </w:p>
        </w:tc>
      </w:tr>
    </w:tbl>
    <w:p w:rsidR="009C2BC0" w:rsidRDefault="009C2BC0" w:rsidP="009C2BC0">
      <w:pPr>
        <w:pStyle w:val="Akapitzlist"/>
        <w:ind w:left="5670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data, podpis i pieczęć osoby/osób działających                                                                                                                         w imieniu organizatora publicznego transportu zbiorowego</w:t>
      </w:r>
    </w:p>
    <w:p w:rsidR="009C2BC0" w:rsidRDefault="009C2BC0" w:rsidP="009C2BC0">
      <w:pPr>
        <w:contextualSpacing/>
        <w:rPr>
          <w:rFonts w:cstheme="minorHAnsi"/>
          <w:sz w:val="18"/>
          <w:szCs w:val="18"/>
        </w:rPr>
      </w:pPr>
    </w:p>
    <w:p w:rsidR="009C2BC0" w:rsidRDefault="009C2BC0" w:rsidP="009C2BC0">
      <w:pPr>
        <w:contextualSpacing/>
        <w:rPr>
          <w:rFonts w:cstheme="minorHAnsi"/>
          <w:sz w:val="18"/>
          <w:szCs w:val="18"/>
        </w:rPr>
      </w:pPr>
    </w:p>
    <w:p w:rsidR="009C2BC0" w:rsidRDefault="009C2BC0" w:rsidP="009C2BC0">
      <w:pPr>
        <w:contextualSpacing/>
        <w:rPr>
          <w:rFonts w:cstheme="minorHAnsi"/>
          <w:sz w:val="18"/>
          <w:szCs w:val="18"/>
        </w:rPr>
      </w:pPr>
    </w:p>
    <w:p w:rsidR="009C2BC0" w:rsidRPr="00A94EB5" w:rsidRDefault="009C2BC0" w:rsidP="009C2BC0">
      <w:pPr>
        <w:contextualSpacing/>
        <w:rPr>
          <w:rFonts w:cstheme="minorHAnsi"/>
          <w:sz w:val="18"/>
          <w:szCs w:val="18"/>
        </w:rPr>
      </w:pPr>
    </w:p>
    <w:p w:rsidR="009C2BC0" w:rsidRPr="00FE4DC9" w:rsidRDefault="009C2BC0" w:rsidP="009C2BC0">
      <w:pPr>
        <w:pStyle w:val="Akapitzlist"/>
        <w:ind w:left="284"/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p w:rsidR="009C2BC0" w:rsidRPr="00A94EB5" w:rsidRDefault="009C2BC0" w:rsidP="009C2BC0">
      <w:pPr>
        <w:pStyle w:val="Akapitzlist"/>
        <w:ind w:left="5387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Kontrasygnata Skarbnika/Gł. Księgowego Budżetu</w:t>
      </w:r>
    </w:p>
    <w:p w:rsidR="006011C3" w:rsidRPr="008F447F" w:rsidRDefault="009C2BC0" w:rsidP="009C2BC0">
      <w:pPr>
        <w:pStyle w:val="Akapitzlist"/>
        <w:ind w:left="5670"/>
        <w:contextualSpacing/>
        <w:jc w:val="center"/>
        <w:rPr>
          <w:b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data, podpis i pieczęć </w:t>
      </w:r>
    </w:p>
    <w:sectPr w:rsidR="006011C3" w:rsidRPr="008F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57"/>
    <w:rsid w:val="000959A7"/>
    <w:rsid w:val="00172A8E"/>
    <w:rsid w:val="005F0157"/>
    <w:rsid w:val="006011C3"/>
    <w:rsid w:val="00710815"/>
    <w:rsid w:val="008F447F"/>
    <w:rsid w:val="009602D5"/>
    <w:rsid w:val="009C2BC0"/>
    <w:rsid w:val="00B32863"/>
    <w:rsid w:val="00D330A6"/>
    <w:rsid w:val="00D84D36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9ED7-630D-4D44-8332-D9F2727A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81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Arial,10 pt"/>
    <w:basedOn w:val="Domylnaczcionkaakapitu"/>
    <w:uiPriority w:val="22"/>
    <w:qFormat/>
    <w:rsid w:val="009602D5"/>
    <w:rPr>
      <w:rFonts w:ascii="Arial" w:hAnsi="Arial" w:cs="Arial" w:hint="default"/>
      <w:b w:val="0"/>
      <w:bCs w:val="0"/>
      <w:color w:val="000000"/>
      <w:spacing w:val="0"/>
      <w:position w:val="0"/>
      <w:shd w:val="clear" w:color="auto" w:fill="FFFFF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602D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602D5"/>
    <w:pPr>
      <w:shd w:val="clear" w:color="auto" w:fill="FFFFFF"/>
      <w:spacing w:line="206" w:lineRule="exact"/>
      <w:ind w:hanging="320"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C2BC0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Paulina Dziuba</cp:lastModifiedBy>
  <cp:revision>6</cp:revision>
  <cp:lastPrinted>2020-11-04T07:32:00Z</cp:lastPrinted>
  <dcterms:created xsi:type="dcterms:W3CDTF">2020-11-04T07:21:00Z</dcterms:created>
  <dcterms:modified xsi:type="dcterms:W3CDTF">2020-11-04T08:30:00Z</dcterms:modified>
</cp:coreProperties>
</file>