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49" w:rsidRDefault="0018539A"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18539A" w:rsidP="007E2949">
                            <w:pPr>
                              <w:spacing w:line="276" w:lineRule="auto"/>
                              <w:jc w:val="center"/>
                            </w:pPr>
                            <w:r>
                              <w:rPr>
                                <w:noProof/>
                              </w:rPr>
                              <w:drawing>
                                <wp:inline distT="0" distB="0" distL="0" distR="0">
                                  <wp:extent cx="374669" cy="368319"/>
                                  <wp:effectExtent l="0" t="0" r="6350" b="0"/>
                                  <wp:docPr id="10139545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18539A"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7E2949" w:rsidP="007E2949">
                      <w:pPr>
                        <w:spacing w:line="276" w:lineRule="auto"/>
                        <w:jc w:val="center"/>
                      </w:pPr>
                      <w:r>
                        <w:rPr>
                          <w:noProof/>
                        </w:rPr>
                        <w:drawing>
                          <wp:inline distT="0" distB="0" distL="0" distR="0">
                            <wp:extent cx="374669" cy="368319"/>
                            <wp:effectExtent l="0" t="0" r="6350" b="0"/>
                            <wp:docPr id="3957916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Pr>
          <w:rFonts w:ascii="Calibri" w:hAnsi="Calibri" w:cs="Calibri"/>
        </w:rPr>
        <w:t xml:space="preserve">                                                       </w: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28 czerwca 2022 r.</w:t>
      </w:r>
      <w:bookmarkEnd w:id="0"/>
    </w:p>
    <w:p w:rsidR="007E2949" w:rsidRDefault="0018539A" w:rsidP="00127195">
      <w:pPr>
        <w:spacing w:before="720" w:after="360"/>
        <w:ind w:right="6067"/>
        <w:jc w:val="center"/>
        <w:rPr>
          <w:rFonts w:ascii="Calibri" w:hAnsi="Calibri" w:cs="Calibri"/>
        </w:rPr>
      </w:pPr>
      <w:bookmarkStart w:id="1" w:name="ezdSprawaZnak"/>
      <w:r>
        <w:rPr>
          <w:rFonts w:ascii="Calibri" w:hAnsi="Calibri" w:cs="Calibri"/>
        </w:rPr>
        <w:t>WPS-IV.431.1.3.2022</w:t>
      </w:r>
      <w:bookmarkEnd w:id="1"/>
      <w:r>
        <w:rPr>
          <w:rFonts w:ascii="Calibri" w:hAnsi="Calibri" w:cs="Calibri"/>
        </w:rPr>
        <w:t>.AM</w:t>
      </w:r>
    </w:p>
    <w:p w:rsidR="007E2949" w:rsidRDefault="0018539A" w:rsidP="00111895">
      <w:pPr>
        <w:tabs>
          <w:tab w:val="center" w:pos="4536"/>
        </w:tabs>
        <w:spacing w:before="360" w:line="276" w:lineRule="auto"/>
        <w:ind w:left="5387"/>
        <w:rPr>
          <w:rFonts w:ascii="Calibri" w:hAnsi="Calibri" w:cs="Calibri"/>
        </w:rPr>
      </w:pP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504F2F">
        <w:rPr>
          <w:rFonts w:ascii="Calibri" w:hAnsi="Calibri" w:cs="Calibri"/>
        </w:rPr>
        <w:t>Pan</w:t>
      </w:r>
    </w:p>
    <w:p w:rsidR="00635340" w:rsidRPr="00896E70" w:rsidRDefault="0018539A" w:rsidP="00635340">
      <w:pPr>
        <w:tabs>
          <w:tab w:val="center" w:pos="4536"/>
        </w:tabs>
        <w:spacing w:line="276" w:lineRule="auto"/>
        <w:ind w:left="5387" w:right="-2"/>
        <w:rPr>
          <w:rFonts w:asciiTheme="minorHAnsi" w:hAnsiTheme="minorHAnsi" w:cstheme="minorHAnsi"/>
        </w:rPr>
      </w:pPr>
      <w:r>
        <w:rPr>
          <w:rFonts w:asciiTheme="minorHAnsi" w:hAnsiTheme="minorHAnsi" w:cstheme="minorHAnsi"/>
        </w:rPr>
        <w:t>Andrzej Budrecki</w:t>
      </w:r>
    </w:p>
    <w:p w:rsidR="00635340" w:rsidRPr="00896E70" w:rsidRDefault="0018539A" w:rsidP="00635340">
      <w:pPr>
        <w:tabs>
          <w:tab w:val="center" w:pos="4536"/>
        </w:tabs>
        <w:spacing w:line="276" w:lineRule="auto"/>
        <w:ind w:left="5387" w:right="-2"/>
        <w:rPr>
          <w:rFonts w:asciiTheme="minorHAnsi" w:hAnsiTheme="minorHAnsi" w:cstheme="minorHAnsi"/>
        </w:rPr>
      </w:pPr>
      <w:r w:rsidRPr="00896E70">
        <w:rPr>
          <w:rFonts w:asciiTheme="minorHAnsi" w:hAnsiTheme="minorHAnsi" w:cstheme="minorHAnsi"/>
        </w:rPr>
        <w:t>Dyrektor</w:t>
      </w:r>
    </w:p>
    <w:p w:rsidR="00635340" w:rsidRPr="00896E70" w:rsidRDefault="0018539A" w:rsidP="00635340">
      <w:pPr>
        <w:tabs>
          <w:tab w:val="center" w:pos="4536"/>
        </w:tabs>
        <w:spacing w:line="276" w:lineRule="auto"/>
        <w:ind w:left="5387" w:right="-2"/>
        <w:rPr>
          <w:rFonts w:asciiTheme="minorHAnsi" w:hAnsiTheme="minorHAnsi" w:cstheme="minorHAnsi"/>
        </w:rPr>
      </w:pPr>
      <w:r>
        <w:rPr>
          <w:rFonts w:asciiTheme="minorHAnsi" w:hAnsiTheme="minorHAnsi" w:cstheme="minorHAnsi"/>
        </w:rPr>
        <w:t>Ośrodka Pomocy Dziecku</w:t>
      </w:r>
    </w:p>
    <w:p w:rsidR="00635340" w:rsidRPr="00896E70" w:rsidRDefault="0018539A" w:rsidP="00635340">
      <w:pPr>
        <w:tabs>
          <w:tab w:val="center" w:pos="4536"/>
        </w:tabs>
        <w:spacing w:line="276" w:lineRule="auto"/>
        <w:ind w:left="5387" w:right="-2"/>
        <w:rPr>
          <w:rFonts w:asciiTheme="minorHAnsi" w:hAnsiTheme="minorHAnsi" w:cstheme="minorHAnsi"/>
        </w:rPr>
      </w:pPr>
      <w:r>
        <w:rPr>
          <w:rFonts w:asciiTheme="minorHAnsi" w:hAnsiTheme="minorHAnsi" w:cstheme="minorHAnsi"/>
        </w:rPr>
        <w:t>„Zielone Izdebno” 1</w:t>
      </w:r>
    </w:p>
    <w:p w:rsidR="00635340" w:rsidRPr="0041470B" w:rsidRDefault="0018539A" w:rsidP="00635340">
      <w:pPr>
        <w:tabs>
          <w:tab w:val="center" w:pos="4536"/>
        </w:tabs>
        <w:spacing w:before="720" w:line="276" w:lineRule="auto"/>
        <w:jc w:val="center"/>
        <w:rPr>
          <w:rFonts w:asciiTheme="minorHAnsi" w:hAnsiTheme="minorHAnsi" w:cstheme="minorHAnsi"/>
          <w:color w:val="000000"/>
        </w:rPr>
      </w:pPr>
      <w:r w:rsidRPr="00896E70">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41470B">
        <w:rPr>
          <w:rFonts w:asciiTheme="minorHAnsi" w:hAnsiTheme="minorHAnsi" w:cstheme="minorHAnsi"/>
          <w:color w:val="000000"/>
        </w:rPr>
        <w:t>WYSTĄPIENIE POKONTROLNE</w:t>
      </w:r>
    </w:p>
    <w:p w:rsidR="00635340" w:rsidRPr="0041470B" w:rsidRDefault="008F4E6C" w:rsidP="00635340">
      <w:pPr>
        <w:spacing w:line="276" w:lineRule="auto"/>
        <w:rPr>
          <w:rFonts w:asciiTheme="minorHAnsi" w:hAnsiTheme="minorHAnsi" w:cstheme="minorHAnsi"/>
          <w:color w:val="000000"/>
        </w:rPr>
      </w:pPr>
    </w:p>
    <w:p w:rsidR="00635340" w:rsidRPr="0041470B" w:rsidRDefault="0018539A" w:rsidP="008E08CD">
      <w:pPr>
        <w:spacing w:line="276" w:lineRule="auto"/>
        <w:rPr>
          <w:rFonts w:asciiTheme="minorHAnsi" w:hAnsiTheme="minorHAnsi" w:cstheme="minorHAnsi"/>
          <w:color w:val="000000"/>
        </w:rPr>
      </w:pPr>
      <w:r w:rsidRPr="0041470B">
        <w:rPr>
          <w:rFonts w:asciiTheme="minorHAnsi" w:hAnsiTheme="minorHAnsi" w:cstheme="minorHAnsi"/>
          <w:color w:val="000000"/>
        </w:rPr>
        <w:t xml:space="preserve">Na podstawie art. 197b w związku z art. 186 pkt 3 </w:t>
      </w:r>
      <w:r w:rsidRPr="00054D0E">
        <w:rPr>
          <w:rFonts w:asciiTheme="minorHAnsi" w:hAnsiTheme="minorHAnsi" w:cstheme="minorHAnsi"/>
          <w:color w:val="000000"/>
        </w:rPr>
        <w:t xml:space="preserve">ustawy z dnia 9 czerwca 2011 r. </w:t>
      </w:r>
      <w:r>
        <w:rPr>
          <w:rFonts w:asciiTheme="minorHAnsi" w:hAnsiTheme="minorHAnsi" w:cstheme="minorHAnsi"/>
          <w:color w:val="000000"/>
        </w:rPr>
        <w:br/>
      </w:r>
      <w:r w:rsidRPr="00054D0E">
        <w:rPr>
          <w:rFonts w:asciiTheme="minorHAnsi" w:hAnsiTheme="minorHAnsi" w:cstheme="minorHAnsi"/>
          <w:color w:val="000000"/>
        </w:rPr>
        <w:t xml:space="preserve">o wspieraniu rodziny i systemie pieczy zastępczej </w:t>
      </w:r>
      <w:r w:rsidRPr="0041470B">
        <w:rPr>
          <w:rFonts w:asciiTheme="minorHAnsi" w:hAnsiTheme="minorHAnsi" w:cstheme="minorHAnsi"/>
          <w:color w:val="000000"/>
        </w:rPr>
        <w:t>(Dz. U. z 202</w:t>
      </w:r>
      <w:r>
        <w:rPr>
          <w:rFonts w:asciiTheme="minorHAnsi" w:hAnsiTheme="minorHAnsi" w:cstheme="minorHAnsi"/>
          <w:color w:val="000000"/>
        </w:rPr>
        <w:t>2</w:t>
      </w:r>
      <w:r w:rsidRPr="0041470B">
        <w:rPr>
          <w:rFonts w:asciiTheme="minorHAnsi" w:hAnsiTheme="minorHAnsi" w:cstheme="minorHAnsi"/>
          <w:color w:val="000000"/>
        </w:rPr>
        <w:t xml:space="preserve">r. poz. </w:t>
      </w:r>
      <w:r>
        <w:rPr>
          <w:rFonts w:asciiTheme="minorHAnsi" w:hAnsiTheme="minorHAnsi" w:cstheme="minorHAnsi"/>
          <w:color w:val="000000"/>
        </w:rPr>
        <w:t>447</w:t>
      </w:r>
      <w:r w:rsidRPr="0041470B">
        <w:rPr>
          <w:rFonts w:asciiTheme="minorHAnsi" w:hAnsiTheme="minorHAnsi" w:cstheme="minorHAnsi"/>
          <w:color w:val="000000"/>
        </w:rPr>
        <w:t>), zwanej dalej ustawą oraz zgodnie z</w:t>
      </w:r>
      <w:r w:rsidRPr="0041470B">
        <w:rPr>
          <w:rFonts w:asciiTheme="minorHAnsi" w:hAnsiTheme="minorHAnsi" w:cstheme="minorHAnsi"/>
        </w:rPr>
        <w:t xml:space="preserve"> Planem Kontroli Zewnętrznych Mazowieckiego Urzędu Wojewódzkiego w Warszawie na rok 202</w:t>
      </w:r>
      <w:r>
        <w:rPr>
          <w:rFonts w:asciiTheme="minorHAnsi" w:hAnsiTheme="minorHAnsi" w:cstheme="minorHAnsi"/>
        </w:rPr>
        <w:t>2</w:t>
      </w:r>
      <w:r w:rsidRPr="0041470B">
        <w:rPr>
          <w:rFonts w:asciiTheme="minorHAnsi" w:hAnsiTheme="minorHAnsi" w:cstheme="minorHAnsi"/>
        </w:rPr>
        <w:t>,</w:t>
      </w:r>
      <w:r w:rsidRPr="0041470B">
        <w:rPr>
          <w:rFonts w:asciiTheme="minorHAnsi" w:hAnsiTheme="minorHAnsi" w:cstheme="minorHAnsi"/>
          <w:color w:val="000000"/>
        </w:rPr>
        <w:t xml:space="preserve"> zespół starszych inspektorów wojewódzkich Wydziału </w:t>
      </w:r>
      <w:r w:rsidRPr="00D74B3E">
        <w:rPr>
          <w:rFonts w:asciiTheme="minorHAnsi" w:hAnsiTheme="minorHAnsi" w:cstheme="minorHAnsi"/>
          <w:color w:val="000000"/>
        </w:rPr>
        <w:t>Polityki Społecznej Mazowieckiego Urzędu Wojewódzkiego w Warszawie</w:t>
      </w:r>
      <w:r>
        <w:rPr>
          <w:rFonts w:asciiTheme="minorHAnsi" w:hAnsiTheme="minorHAnsi" w:cstheme="minorHAnsi"/>
          <w:color w:val="000000"/>
        </w:rPr>
        <w:t xml:space="preserve"> -</w:t>
      </w:r>
      <w:r w:rsidRPr="00D74B3E">
        <w:rPr>
          <w:rFonts w:asciiTheme="minorHAnsi" w:hAnsiTheme="minorHAnsi" w:cstheme="minorHAnsi"/>
          <w:color w:val="000000"/>
        </w:rPr>
        <w:t xml:space="preserve"> Anna Mikołajczyk i Agnieszka Woźniak-Markowska przeprowadził w terminie</w:t>
      </w:r>
      <w:r w:rsidRPr="00D74B3E">
        <w:rPr>
          <w:rFonts w:asciiTheme="minorHAnsi" w:hAnsiTheme="minorHAnsi" w:cstheme="minorHAnsi"/>
          <w:b/>
          <w:color w:val="000000"/>
        </w:rPr>
        <w:t xml:space="preserve"> </w:t>
      </w:r>
      <w:r w:rsidRPr="00D74B3E">
        <w:rPr>
          <w:rFonts w:asciiTheme="minorHAnsi" w:hAnsiTheme="minorHAnsi" w:cstheme="minorHAnsi"/>
          <w:color w:val="000000"/>
        </w:rPr>
        <w:t xml:space="preserve">od 4 marca do </w:t>
      </w:r>
      <w:r>
        <w:rPr>
          <w:rFonts w:asciiTheme="minorHAnsi" w:hAnsiTheme="minorHAnsi" w:cstheme="minorHAnsi"/>
          <w:color w:val="000000"/>
        </w:rPr>
        <w:br/>
      </w:r>
      <w:r w:rsidRPr="00D74B3E">
        <w:rPr>
          <w:rFonts w:asciiTheme="minorHAnsi" w:hAnsiTheme="minorHAnsi" w:cstheme="minorHAnsi"/>
          <w:color w:val="000000"/>
        </w:rPr>
        <w:t>5 kwietnia 2022 r.</w:t>
      </w:r>
      <w:r w:rsidRPr="0041470B">
        <w:rPr>
          <w:rFonts w:asciiTheme="minorHAnsi" w:hAnsiTheme="minorHAnsi" w:cstheme="minorHAnsi"/>
          <w:color w:val="000000"/>
        </w:rPr>
        <w:t xml:space="preserve"> kontrolę kompleksową w trybie zwykłym w </w:t>
      </w:r>
      <w:r>
        <w:rPr>
          <w:rFonts w:asciiTheme="minorHAnsi" w:hAnsiTheme="minorHAnsi" w:cstheme="minorHAnsi"/>
          <w:color w:val="000000"/>
        </w:rPr>
        <w:t>Ośrodku Pomocy Dziecku „Zielone Izdebno” 1 z siedzibą w Izdebnie Kolonii 45, 08-450 Łaskarzew, zwanym dalej Placówką lub Ośrodkiem.</w:t>
      </w:r>
      <w:r>
        <w:rPr>
          <w:rFonts w:asciiTheme="minorHAnsi" w:hAnsiTheme="minorHAnsi" w:cstheme="minorHAnsi"/>
          <w:color w:val="000000"/>
        </w:rPr>
        <w:br/>
      </w:r>
      <w:r>
        <w:rPr>
          <w:rFonts w:asciiTheme="minorHAnsi" w:hAnsiTheme="minorHAnsi" w:cstheme="minorHAnsi"/>
          <w:color w:val="000000"/>
        </w:rPr>
        <w:br/>
      </w:r>
      <w:r w:rsidRPr="0041470B">
        <w:rPr>
          <w:rFonts w:asciiTheme="minorHAnsi" w:hAnsiTheme="minorHAnsi" w:cstheme="minorHAnsi"/>
          <w:color w:val="000000"/>
        </w:rPr>
        <w:t xml:space="preserve">Zakres kontroli obejmował przestrzeganie standardów opieki i wychowania w placówkach opiekuńczo-wychowawczych oraz działań placówki na rzecz powrotu dziecka do rodziny biologicznej, utrzymywania z nią kontaktów, zaspokajania potrzeb dziecka i respektowania jego praw, przestrzegania przepisów określających zasady działania placówki opiekuńczo-wychowawczej, jak również zgodności zatrudnienia pracowników z kwalifikacjami określonymi </w:t>
      </w:r>
      <w:r>
        <w:rPr>
          <w:rFonts w:asciiTheme="minorHAnsi" w:hAnsiTheme="minorHAnsi" w:cstheme="minorHAnsi"/>
          <w:color w:val="000000"/>
        </w:rPr>
        <w:t xml:space="preserve"> </w:t>
      </w:r>
      <w:r w:rsidRPr="0041470B">
        <w:rPr>
          <w:rFonts w:asciiTheme="minorHAnsi" w:hAnsiTheme="minorHAnsi" w:cstheme="minorHAnsi"/>
          <w:color w:val="000000"/>
        </w:rPr>
        <w:t xml:space="preserve">w ww. ustawie w okresie od </w:t>
      </w:r>
      <w:r>
        <w:rPr>
          <w:rFonts w:asciiTheme="minorHAnsi" w:hAnsiTheme="minorHAnsi" w:cstheme="minorHAnsi"/>
          <w:color w:val="000000"/>
        </w:rPr>
        <w:t xml:space="preserve">19 marca 2021 r. do dnia kontroli, tj. 4 marca </w:t>
      </w:r>
      <w:r>
        <w:rPr>
          <w:rFonts w:asciiTheme="minorHAnsi" w:hAnsiTheme="minorHAnsi" w:cstheme="minorHAnsi"/>
          <w:color w:val="000000"/>
        </w:rPr>
        <w:br/>
        <w:t>2022 r.</w:t>
      </w:r>
      <w:r>
        <w:rPr>
          <w:rFonts w:asciiTheme="minorHAnsi" w:hAnsiTheme="minorHAnsi" w:cstheme="minorHAnsi"/>
          <w:color w:val="000000"/>
        </w:rPr>
        <w:br/>
      </w:r>
    </w:p>
    <w:p w:rsidR="00635340" w:rsidRDefault="0018539A" w:rsidP="008E08CD">
      <w:pPr>
        <w:autoSpaceDE w:val="0"/>
        <w:autoSpaceDN w:val="0"/>
        <w:adjustRightInd w:val="0"/>
        <w:spacing w:line="276" w:lineRule="auto"/>
        <w:rPr>
          <w:rFonts w:asciiTheme="minorHAnsi" w:hAnsiTheme="minorHAnsi" w:cstheme="minorHAnsi"/>
          <w:color w:val="000000"/>
        </w:rPr>
      </w:pPr>
      <w:r w:rsidRPr="0041470B">
        <w:rPr>
          <w:rFonts w:asciiTheme="minorHAnsi" w:hAnsiTheme="minorHAnsi" w:cstheme="minorHAnsi"/>
          <w:color w:val="000000"/>
        </w:rPr>
        <w:t>Na podstawie art. 197d ustawy oraz</w:t>
      </w:r>
      <w:r w:rsidRPr="0041470B">
        <w:rPr>
          <w:rFonts w:asciiTheme="minorHAnsi" w:hAnsiTheme="minorHAnsi" w:cstheme="minorHAnsi"/>
          <w:i/>
          <w:color w:val="000000"/>
        </w:rPr>
        <w:t xml:space="preserve"> </w:t>
      </w:r>
      <w:r w:rsidRPr="0041470B">
        <w:rPr>
          <w:rFonts w:asciiTheme="minorHAnsi" w:hAnsiTheme="minorHAnsi" w:cstheme="minorHAnsi"/>
          <w:color w:val="000000"/>
        </w:rPr>
        <w:t xml:space="preserve">na podstawie rozporządzenia Ministra Pracy i Polityki Społecznej z dnia 21 sierpnia 2015 r. </w:t>
      </w:r>
      <w:r w:rsidRPr="00054D0E">
        <w:rPr>
          <w:rFonts w:asciiTheme="minorHAnsi" w:hAnsiTheme="minorHAnsi" w:cstheme="minorHAnsi"/>
          <w:color w:val="000000"/>
        </w:rPr>
        <w:t>w sprawie przeprowadzan</w:t>
      </w:r>
      <w:r>
        <w:rPr>
          <w:rFonts w:asciiTheme="minorHAnsi" w:hAnsiTheme="minorHAnsi" w:cstheme="minorHAnsi"/>
          <w:color w:val="000000"/>
        </w:rPr>
        <w:t xml:space="preserve">ia kontroli przez wojewodę oraz </w:t>
      </w:r>
      <w:r w:rsidRPr="00054D0E">
        <w:rPr>
          <w:rFonts w:asciiTheme="minorHAnsi" w:hAnsiTheme="minorHAnsi" w:cstheme="minorHAnsi"/>
          <w:color w:val="000000"/>
        </w:rPr>
        <w:t>wzoru legitymacji uprawniającej do przeprowadzania kontroli</w:t>
      </w:r>
      <w:r w:rsidRPr="0041470B">
        <w:rPr>
          <w:rFonts w:asciiTheme="minorHAnsi" w:hAnsiTheme="minorHAnsi" w:cstheme="minorHAnsi"/>
          <w:color w:val="000000"/>
        </w:rPr>
        <w:t xml:space="preserve"> (Dz. U. poz. 1477) przekazuję niniejsze wystąpienie pokontrolne.</w:t>
      </w:r>
      <w:r>
        <w:rPr>
          <w:rFonts w:asciiTheme="minorHAnsi" w:hAnsiTheme="minorHAnsi" w:cstheme="minorHAnsi"/>
          <w:color w:val="000000"/>
        </w:rPr>
        <w:br/>
      </w:r>
    </w:p>
    <w:p w:rsidR="00E75FE0" w:rsidRDefault="0018539A" w:rsidP="008E08CD">
      <w:pPr>
        <w:autoSpaceDE w:val="0"/>
        <w:autoSpaceDN w:val="0"/>
        <w:adjustRightInd w:val="0"/>
        <w:spacing w:line="276" w:lineRule="auto"/>
        <w:rPr>
          <w:rFonts w:asciiTheme="minorHAnsi" w:hAnsiTheme="minorHAnsi" w:cstheme="minorHAnsi"/>
        </w:rPr>
      </w:pPr>
      <w:r w:rsidRPr="00641E55">
        <w:rPr>
          <w:rFonts w:ascii="Calibri" w:eastAsia="Calibri" w:hAnsi="Calibri"/>
          <w:lang w:eastAsia="en-US"/>
        </w:rPr>
        <w:t>Ośrodek Pomocy Dziecku „Zielone Izdebno” 1 w Izdebnie 45, 08-450 Łaskarzew</w:t>
      </w:r>
      <w:r>
        <w:rPr>
          <w:rFonts w:ascii="Calibri" w:eastAsia="Calibri" w:hAnsi="Calibri"/>
          <w:i/>
          <w:lang w:eastAsia="en-US"/>
        </w:rPr>
        <w:t xml:space="preserve"> </w:t>
      </w:r>
      <w:r w:rsidRPr="008C6189">
        <w:rPr>
          <w:rFonts w:ascii="Calibri" w:eastAsia="Calibri" w:hAnsi="Calibri"/>
          <w:lang w:eastAsia="en-US"/>
        </w:rPr>
        <w:t xml:space="preserve">jest placówką opiekuńczo-wychowawczą typu </w:t>
      </w:r>
      <w:r>
        <w:rPr>
          <w:rFonts w:ascii="Calibri" w:eastAsia="Calibri" w:hAnsi="Calibri"/>
          <w:lang w:eastAsia="en-US"/>
        </w:rPr>
        <w:t>interwencyjnego,</w:t>
      </w:r>
      <w:r w:rsidRPr="008C6189">
        <w:rPr>
          <w:rFonts w:ascii="Calibri" w:eastAsia="Calibri" w:hAnsi="Calibri"/>
          <w:lang w:eastAsia="en-US"/>
        </w:rPr>
        <w:t xml:space="preserve"> posiada łącznie </w:t>
      </w:r>
      <w:r w:rsidRPr="008C60B1">
        <w:rPr>
          <w:rFonts w:ascii="Calibri" w:eastAsia="Calibri" w:hAnsi="Calibri"/>
          <w:lang w:eastAsia="en-US"/>
        </w:rPr>
        <w:t>14 miejsc. Organem prowadzącym j</w:t>
      </w:r>
      <w:r>
        <w:rPr>
          <w:rFonts w:ascii="Calibri" w:eastAsia="Calibri" w:hAnsi="Calibri"/>
          <w:lang w:eastAsia="en-US"/>
        </w:rPr>
        <w:t>est Powiat Garwoliński. Ośrodek</w:t>
      </w:r>
      <w:r w:rsidRPr="008C60B1">
        <w:rPr>
          <w:rFonts w:ascii="Calibri" w:eastAsia="Calibri" w:hAnsi="Calibri"/>
          <w:lang w:eastAsia="en-US"/>
        </w:rPr>
        <w:t xml:space="preserve"> </w:t>
      </w:r>
      <w:r>
        <w:rPr>
          <w:rFonts w:ascii="Calibri" w:eastAsia="Calibri" w:hAnsi="Calibri"/>
          <w:lang w:eastAsia="en-US"/>
        </w:rPr>
        <w:t xml:space="preserve">powstał po reorganizacji poprzednio funkcjonującej placówki, w związku z wymogiem deinstytucjonalizacji i </w:t>
      </w:r>
      <w:r w:rsidRPr="008C60B1">
        <w:rPr>
          <w:rFonts w:ascii="Calibri" w:eastAsia="Calibri" w:hAnsi="Calibri"/>
          <w:lang w:eastAsia="en-US"/>
        </w:rPr>
        <w:t xml:space="preserve">działa </w:t>
      </w:r>
      <w:r>
        <w:rPr>
          <w:rFonts w:ascii="Calibri" w:eastAsia="Calibri" w:hAnsi="Calibri"/>
          <w:lang w:eastAsia="en-US"/>
        </w:rPr>
        <w:br/>
      </w:r>
      <w:r w:rsidRPr="008C60B1">
        <w:rPr>
          <w:rFonts w:ascii="Calibri" w:eastAsia="Calibri" w:hAnsi="Calibri"/>
          <w:lang w:eastAsia="en-US"/>
        </w:rPr>
        <w:lastRenderedPageBreak/>
        <w:t>na podstaw</w:t>
      </w:r>
      <w:r>
        <w:rPr>
          <w:rFonts w:ascii="Calibri" w:eastAsia="Calibri" w:hAnsi="Calibri"/>
          <w:lang w:eastAsia="en-US"/>
        </w:rPr>
        <w:t xml:space="preserve">ie Decyzji Wojewody nr 74/2021 od 19 marca 2021 r., został wpisany </w:t>
      </w:r>
      <w:r w:rsidRPr="008C60B1">
        <w:rPr>
          <w:rFonts w:ascii="Calibri" w:eastAsia="Calibri" w:hAnsi="Calibri"/>
          <w:lang w:eastAsia="en-US"/>
        </w:rPr>
        <w:t>do Rejestru</w:t>
      </w:r>
      <w:r w:rsidRPr="008C6189">
        <w:rPr>
          <w:rFonts w:ascii="Calibri" w:eastAsia="Calibri" w:hAnsi="Calibri"/>
          <w:lang w:eastAsia="en-US"/>
        </w:rPr>
        <w:t xml:space="preserve"> placówek opiekuńczo-wychowawczych, regionalnych placówek opiekuńczo-terapeutycznych oraz interwencyjnych ośrodków preadopcyjnych województwa mazowieckiego pod pozycją </w:t>
      </w:r>
      <w:r>
        <w:rPr>
          <w:rFonts w:ascii="Calibri" w:eastAsia="Calibri" w:hAnsi="Calibri"/>
          <w:lang w:eastAsia="en-US"/>
        </w:rPr>
        <w:t>340</w:t>
      </w:r>
      <w:r w:rsidRPr="008C6189">
        <w:rPr>
          <w:rFonts w:ascii="Calibri" w:eastAsia="Calibri" w:hAnsi="Calibri"/>
          <w:lang w:eastAsia="en-US"/>
        </w:rPr>
        <w:t>.</w:t>
      </w:r>
      <w:r w:rsidRPr="008C6189">
        <w:rPr>
          <w:rFonts w:ascii="Calibri" w:eastAsia="Calibri" w:hAnsi="Calibri"/>
          <w:color w:val="FF0000"/>
          <w:lang w:eastAsia="en-US"/>
        </w:rPr>
        <w:t xml:space="preserve"> </w:t>
      </w:r>
      <w:r>
        <w:rPr>
          <w:rFonts w:ascii="Calibri" w:eastAsia="Calibri" w:hAnsi="Calibri"/>
          <w:color w:val="FF0000"/>
          <w:lang w:eastAsia="en-US"/>
        </w:rPr>
        <w:br/>
      </w:r>
      <w:r>
        <w:rPr>
          <w:rFonts w:asciiTheme="minorHAnsi" w:hAnsiTheme="minorHAnsi" w:cstheme="minorHAnsi"/>
        </w:rPr>
        <w:br/>
      </w:r>
      <w:r w:rsidRPr="00070562">
        <w:rPr>
          <w:rFonts w:asciiTheme="minorHAnsi" w:hAnsiTheme="minorHAnsi" w:cstheme="minorHAnsi"/>
        </w:rPr>
        <w:t xml:space="preserve">Ustaleń niniejszej kontroli dokonano na podstawie: przekazanych </w:t>
      </w:r>
      <w:r>
        <w:rPr>
          <w:rFonts w:asciiTheme="minorHAnsi" w:hAnsiTheme="minorHAnsi" w:cstheme="minorHAnsi"/>
        </w:rPr>
        <w:t xml:space="preserve">przez Pana, psychologa  </w:t>
      </w:r>
      <w:r>
        <w:rPr>
          <w:rFonts w:asciiTheme="minorHAnsi" w:hAnsiTheme="minorHAnsi" w:cstheme="minorHAnsi"/>
        </w:rPr>
        <w:br/>
        <w:t>i wychowawców i</w:t>
      </w:r>
      <w:r w:rsidRPr="00070562">
        <w:rPr>
          <w:rFonts w:asciiTheme="minorHAnsi" w:hAnsiTheme="minorHAnsi" w:cstheme="minorHAnsi"/>
        </w:rPr>
        <w:t>nformacji, udostępnionej</w:t>
      </w:r>
      <w:r>
        <w:rPr>
          <w:rFonts w:asciiTheme="minorHAnsi" w:hAnsiTheme="minorHAnsi" w:cstheme="minorHAnsi"/>
        </w:rPr>
        <w:t xml:space="preserve"> </w:t>
      </w:r>
      <w:r w:rsidRPr="00070562">
        <w:rPr>
          <w:rFonts w:asciiTheme="minorHAnsi" w:hAnsiTheme="minorHAnsi" w:cstheme="minorHAnsi"/>
        </w:rPr>
        <w:t>dokumentacji oraz złożonych przez Pan</w:t>
      </w:r>
      <w:r>
        <w:rPr>
          <w:rFonts w:asciiTheme="minorHAnsi" w:hAnsiTheme="minorHAnsi" w:cstheme="minorHAnsi"/>
        </w:rPr>
        <w:t>a</w:t>
      </w:r>
      <w:r w:rsidRPr="00070562">
        <w:rPr>
          <w:rFonts w:asciiTheme="minorHAnsi" w:hAnsiTheme="minorHAnsi" w:cstheme="minorHAnsi"/>
        </w:rPr>
        <w:t xml:space="preserve"> wyjaśnień</w:t>
      </w:r>
      <w:r>
        <w:rPr>
          <w:rStyle w:val="Odwoanieprzypisudolnego"/>
          <w:rFonts w:asciiTheme="minorHAnsi" w:hAnsiTheme="minorHAnsi" w:cstheme="minorHAnsi"/>
        </w:rPr>
        <w:footnoteReference w:id="1"/>
      </w:r>
      <w:r w:rsidRPr="00070562">
        <w:rPr>
          <w:rFonts w:asciiTheme="minorHAnsi" w:hAnsiTheme="minorHAnsi" w:cstheme="minorHAnsi"/>
        </w:rPr>
        <w:t>.</w:t>
      </w:r>
    </w:p>
    <w:p w:rsidR="00E75FE0" w:rsidRPr="0041470B" w:rsidRDefault="0018539A" w:rsidP="008E08CD">
      <w:pPr>
        <w:spacing w:line="276" w:lineRule="auto"/>
        <w:rPr>
          <w:rFonts w:asciiTheme="minorHAnsi" w:hAnsiTheme="minorHAnsi" w:cstheme="minorHAnsi"/>
        </w:rPr>
      </w:pPr>
      <w:r>
        <w:rPr>
          <w:rFonts w:asciiTheme="minorHAnsi" w:hAnsiTheme="minorHAnsi" w:cstheme="minorHAnsi"/>
        </w:rPr>
        <w:br/>
        <w:t>Placówka d</w:t>
      </w:r>
      <w:r w:rsidRPr="0041470B">
        <w:rPr>
          <w:rFonts w:asciiTheme="minorHAnsi" w:hAnsiTheme="minorHAnsi" w:cstheme="minorHAnsi"/>
        </w:rPr>
        <w:t>ziała w oparciu o:</w:t>
      </w:r>
    </w:p>
    <w:p w:rsidR="00A34392" w:rsidRDefault="0018539A" w:rsidP="008E08CD">
      <w:pPr>
        <w:numPr>
          <w:ilvl w:val="0"/>
          <w:numId w:val="1"/>
        </w:numPr>
        <w:autoSpaceDE w:val="0"/>
        <w:autoSpaceDN w:val="0"/>
        <w:adjustRightInd w:val="0"/>
        <w:spacing w:line="276" w:lineRule="auto"/>
        <w:rPr>
          <w:rFonts w:asciiTheme="minorHAnsi" w:hAnsiTheme="minorHAnsi" w:cstheme="minorHAnsi"/>
          <w:color w:val="000000"/>
        </w:rPr>
      </w:pPr>
      <w:r w:rsidRPr="0041470B">
        <w:rPr>
          <w:rFonts w:asciiTheme="minorHAnsi" w:hAnsiTheme="minorHAnsi" w:cstheme="minorHAnsi"/>
          <w:color w:val="000000"/>
        </w:rPr>
        <w:t xml:space="preserve">Statut </w:t>
      </w:r>
      <w:r>
        <w:rPr>
          <w:rFonts w:asciiTheme="minorHAnsi" w:hAnsiTheme="minorHAnsi" w:cstheme="minorHAnsi"/>
          <w:color w:val="000000"/>
        </w:rPr>
        <w:t xml:space="preserve">Ośrodka Pomocy </w:t>
      </w:r>
      <w:r w:rsidRPr="00937EAA">
        <w:rPr>
          <w:rFonts w:asciiTheme="minorHAnsi" w:hAnsiTheme="minorHAnsi" w:cstheme="minorHAnsi"/>
          <w:color w:val="000000"/>
        </w:rPr>
        <w:t>Dziecku „Zielone Izdebno” 1</w:t>
      </w:r>
      <w:r>
        <w:rPr>
          <w:rStyle w:val="Odwoanieprzypisudolnego"/>
          <w:rFonts w:asciiTheme="minorHAnsi" w:hAnsiTheme="minorHAnsi" w:cstheme="minorHAnsi"/>
          <w:color w:val="000000"/>
        </w:rPr>
        <w:footnoteReference w:id="2"/>
      </w:r>
      <w:r w:rsidRPr="00937EAA">
        <w:rPr>
          <w:rFonts w:asciiTheme="minorHAnsi" w:hAnsiTheme="minorHAnsi" w:cstheme="minorHAnsi"/>
          <w:color w:val="000000"/>
        </w:rPr>
        <w:t xml:space="preserve"> wprowadzony</w:t>
      </w:r>
      <w:r>
        <w:rPr>
          <w:rFonts w:asciiTheme="minorHAnsi" w:hAnsiTheme="minorHAnsi" w:cstheme="minorHAnsi"/>
          <w:color w:val="000000"/>
        </w:rPr>
        <w:t xml:space="preserve"> Uchwałą </w:t>
      </w:r>
      <w:r>
        <w:rPr>
          <w:rFonts w:asciiTheme="minorHAnsi" w:hAnsiTheme="minorHAnsi" w:cstheme="minorHAnsi"/>
          <w:color w:val="000000"/>
        </w:rPr>
        <w:br/>
        <w:t>Nr XXXI</w:t>
      </w:r>
      <w:r w:rsidRPr="0041470B">
        <w:rPr>
          <w:rFonts w:asciiTheme="minorHAnsi" w:hAnsiTheme="minorHAnsi" w:cstheme="minorHAnsi"/>
          <w:color w:val="000000"/>
        </w:rPr>
        <w:t>/1</w:t>
      </w:r>
      <w:r>
        <w:rPr>
          <w:rFonts w:asciiTheme="minorHAnsi" w:hAnsiTheme="minorHAnsi" w:cstheme="minorHAnsi"/>
          <w:color w:val="000000"/>
        </w:rPr>
        <w:t>76/2020</w:t>
      </w:r>
      <w:r w:rsidRPr="0041470B">
        <w:rPr>
          <w:rFonts w:asciiTheme="minorHAnsi" w:hAnsiTheme="minorHAnsi" w:cstheme="minorHAnsi"/>
          <w:color w:val="000000"/>
        </w:rPr>
        <w:t xml:space="preserve"> Rady Powiatu </w:t>
      </w:r>
      <w:r>
        <w:rPr>
          <w:rFonts w:asciiTheme="minorHAnsi" w:hAnsiTheme="minorHAnsi" w:cstheme="minorHAnsi"/>
          <w:color w:val="000000"/>
        </w:rPr>
        <w:t xml:space="preserve">Garwolińskiego </w:t>
      </w:r>
      <w:r w:rsidRPr="0041470B">
        <w:rPr>
          <w:rFonts w:asciiTheme="minorHAnsi" w:hAnsiTheme="minorHAnsi" w:cstheme="minorHAnsi"/>
          <w:color w:val="000000"/>
        </w:rPr>
        <w:t xml:space="preserve">z dnia </w:t>
      </w:r>
      <w:r>
        <w:rPr>
          <w:rFonts w:asciiTheme="minorHAnsi" w:hAnsiTheme="minorHAnsi" w:cstheme="minorHAnsi"/>
          <w:color w:val="000000"/>
        </w:rPr>
        <w:t>17</w:t>
      </w:r>
      <w:r w:rsidRPr="0041470B">
        <w:rPr>
          <w:rFonts w:asciiTheme="minorHAnsi" w:hAnsiTheme="minorHAnsi" w:cstheme="minorHAnsi"/>
          <w:color w:val="000000"/>
        </w:rPr>
        <w:t xml:space="preserve"> </w:t>
      </w:r>
      <w:r>
        <w:rPr>
          <w:rFonts w:asciiTheme="minorHAnsi" w:hAnsiTheme="minorHAnsi" w:cstheme="minorHAnsi"/>
          <w:color w:val="000000"/>
        </w:rPr>
        <w:t>grudni</w:t>
      </w:r>
      <w:r w:rsidRPr="0041470B">
        <w:rPr>
          <w:rFonts w:asciiTheme="minorHAnsi" w:hAnsiTheme="minorHAnsi" w:cstheme="minorHAnsi"/>
          <w:color w:val="000000"/>
        </w:rPr>
        <w:t>a 20</w:t>
      </w:r>
      <w:r>
        <w:rPr>
          <w:rFonts w:asciiTheme="minorHAnsi" w:hAnsiTheme="minorHAnsi" w:cstheme="minorHAnsi"/>
          <w:color w:val="000000"/>
        </w:rPr>
        <w:t>20</w:t>
      </w:r>
      <w:r w:rsidRPr="0041470B">
        <w:rPr>
          <w:rFonts w:asciiTheme="minorHAnsi" w:hAnsiTheme="minorHAnsi" w:cstheme="minorHAnsi"/>
          <w:color w:val="000000"/>
        </w:rPr>
        <w:t xml:space="preserve"> r.</w:t>
      </w:r>
      <w:r>
        <w:rPr>
          <w:rStyle w:val="Odwoanieprzypisudolnego"/>
          <w:rFonts w:asciiTheme="minorHAnsi" w:hAnsiTheme="minorHAnsi" w:cstheme="minorHAnsi"/>
          <w:color w:val="000000"/>
        </w:rPr>
        <w:footnoteReference w:id="3"/>
      </w:r>
      <w:r w:rsidRPr="0041470B">
        <w:rPr>
          <w:rFonts w:asciiTheme="minorHAnsi" w:hAnsiTheme="minorHAnsi" w:cstheme="minorHAnsi"/>
          <w:color w:val="000000"/>
        </w:rPr>
        <w:t xml:space="preserve"> w sprawie </w:t>
      </w:r>
      <w:r>
        <w:rPr>
          <w:rFonts w:asciiTheme="minorHAnsi" w:hAnsiTheme="minorHAnsi" w:cstheme="minorHAnsi"/>
          <w:color w:val="000000"/>
        </w:rPr>
        <w:t xml:space="preserve">reorganizacji Ośrodka Pomocy Dziecku „Zielone Izdebno” w Izdebnie Kolonii, utworzenia dwóch odrębnych placówek opiekuńczo-wychowawczych oraz zapewnienia im wspólnej obsługi; </w:t>
      </w:r>
    </w:p>
    <w:p w:rsidR="00A34392" w:rsidRDefault="0018539A" w:rsidP="008E08CD">
      <w:pPr>
        <w:numPr>
          <w:ilvl w:val="0"/>
          <w:numId w:val="1"/>
        </w:numPr>
        <w:autoSpaceDE w:val="0"/>
        <w:autoSpaceDN w:val="0"/>
        <w:adjustRightInd w:val="0"/>
        <w:spacing w:line="276" w:lineRule="auto"/>
        <w:rPr>
          <w:rFonts w:asciiTheme="minorHAnsi" w:hAnsiTheme="minorHAnsi" w:cstheme="minorHAnsi"/>
          <w:color w:val="000000"/>
        </w:rPr>
      </w:pPr>
      <w:r w:rsidRPr="0041470B">
        <w:rPr>
          <w:rFonts w:asciiTheme="minorHAnsi" w:hAnsiTheme="minorHAnsi" w:cstheme="minorHAnsi"/>
          <w:color w:val="000000"/>
        </w:rPr>
        <w:t xml:space="preserve">Regulamin Organizacyjny </w:t>
      </w:r>
      <w:r>
        <w:rPr>
          <w:rFonts w:asciiTheme="minorHAnsi" w:hAnsiTheme="minorHAnsi" w:cstheme="minorHAnsi"/>
          <w:color w:val="000000"/>
        </w:rPr>
        <w:t xml:space="preserve">Ośrodka Pomocy Dziecku „Zielone Izdebno” 1 w Izdebnie Kolonii wprowadzony Uchwałą Nr 640/48/2021 Zarządu Powiatu Garwolińskiego </w:t>
      </w:r>
      <w:r>
        <w:rPr>
          <w:rFonts w:asciiTheme="minorHAnsi" w:hAnsiTheme="minorHAnsi" w:cstheme="minorHAnsi"/>
          <w:color w:val="000000"/>
        </w:rPr>
        <w:br/>
        <w:t>z dnia 6 kwietnia 2021 r.</w:t>
      </w:r>
      <w:r>
        <w:rPr>
          <w:rStyle w:val="Odwoanieprzypisudolnego"/>
          <w:rFonts w:asciiTheme="minorHAnsi" w:hAnsiTheme="minorHAnsi" w:cstheme="minorHAnsi"/>
          <w:color w:val="000000"/>
        </w:rPr>
        <w:footnoteReference w:id="4"/>
      </w:r>
    </w:p>
    <w:p w:rsidR="00070562" w:rsidRPr="007641E2" w:rsidRDefault="0018539A" w:rsidP="008E08CD">
      <w:pPr>
        <w:autoSpaceDE w:val="0"/>
        <w:autoSpaceDN w:val="0"/>
        <w:adjustRightInd w:val="0"/>
        <w:spacing w:line="276" w:lineRule="auto"/>
        <w:rPr>
          <w:rFonts w:asciiTheme="minorHAnsi" w:hAnsiTheme="minorHAnsi" w:cstheme="minorHAnsi"/>
        </w:rPr>
      </w:pPr>
      <w:r w:rsidRPr="007641E2">
        <w:rPr>
          <w:rFonts w:asciiTheme="minorHAnsi" w:hAnsiTheme="minorHAnsi" w:cstheme="minorHAnsi"/>
        </w:rPr>
        <w:t>Stosownie do §</w:t>
      </w:r>
      <w:r>
        <w:rPr>
          <w:rFonts w:asciiTheme="minorHAnsi" w:hAnsiTheme="minorHAnsi" w:cstheme="minorHAnsi"/>
        </w:rPr>
        <w:t xml:space="preserve"> 8 pkt 1</w:t>
      </w:r>
      <w:r w:rsidRPr="007641E2">
        <w:rPr>
          <w:rFonts w:asciiTheme="minorHAnsi" w:hAnsiTheme="minorHAnsi" w:cstheme="minorHAnsi"/>
        </w:rPr>
        <w:t xml:space="preserve"> Statutu Placówka zapewnia obsługę administracyjną, finansową, specjalistyczną i organizacyjną Ośrodkowi Pomocy Dziecku „Zielone Izdebno” 2 i Ośrodkowi Pomocy Dziecku „Zielone Izdebno” 3  (jednostki obsługiwane).</w:t>
      </w:r>
    </w:p>
    <w:p w:rsidR="007641E2" w:rsidRDefault="008F4E6C" w:rsidP="008E08CD">
      <w:pPr>
        <w:autoSpaceDE w:val="0"/>
        <w:autoSpaceDN w:val="0"/>
        <w:adjustRightInd w:val="0"/>
        <w:spacing w:line="276" w:lineRule="auto"/>
        <w:rPr>
          <w:rFonts w:ascii="TimesNewRomanPSMT" w:hAnsi="TimesNewRomanPSMT" w:cs="TimesNewRomanPSMT"/>
        </w:rPr>
      </w:pPr>
    </w:p>
    <w:p w:rsidR="000C776E" w:rsidRDefault="0018539A" w:rsidP="008E08CD">
      <w:pPr>
        <w:autoSpaceDE w:val="0"/>
        <w:autoSpaceDN w:val="0"/>
        <w:adjustRightInd w:val="0"/>
        <w:spacing w:line="276" w:lineRule="auto"/>
        <w:rPr>
          <w:rFonts w:asciiTheme="minorHAnsi" w:hAnsiTheme="minorHAnsi" w:cstheme="minorHAnsi"/>
        </w:rPr>
      </w:pPr>
      <w:r w:rsidRPr="008F6330">
        <w:rPr>
          <w:rFonts w:asciiTheme="minorHAnsi" w:hAnsiTheme="minorHAnsi" w:cstheme="minorHAnsi"/>
        </w:rPr>
        <w:t xml:space="preserve">Funkcję dyrektora Ośrodków „Zielone Izdebno” 1, 2 i 3  pełni Pan od początku funkcjonowania placówek. </w:t>
      </w:r>
      <w:r>
        <w:rPr>
          <w:rFonts w:asciiTheme="minorHAnsi" w:hAnsiTheme="minorHAnsi" w:cstheme="minorHAnsi"/>
        </w:rPr>
        <w:t>Pod</w:t>
      </w:r>
      <w:r w:rsidRPr="008F6330">
        <w:rPr>
          <w:rFonts w:asciiTheme="minorHAnsi" w:hAnsiTheme="minorHAnsi" w:cstheme="minorHAnsi"/>
        </w:rPr>
        <w:t xml:space="preserve"> Pan</w:t>
      </w:r>
      <w:r>
        <w:rPr>
          <w:rFonts w:asciiTheme="minorHAnsi" w:hAnsiTheme="minorHAnsi" w:cstheme="minorHAnsi"/>
        </w:rPr>
        <w:t>a</w:t>
      </w:r>
      <w:r w:rsidRPr="008F6330">
        <w:rPr>
          <w:rFonts w:asciiTheme="minorHAnsi" w:hAnsiTheme="minorHAnsi" w:cstheme="minorHAnsi"/>
        </w:rPr>
        <w:t xml:space="preserve"> nieobecność funkcję zastępcy </w:t>
      </w:r>
      <w:r>
        <w:rPr>
          <w:rFonts w:asciiTheme="minorHAnsi" w:hAnsiTheme="minorHAnsi" w:cstheme="minorHAnsi"/>
        </w:rPr>
        <w:t xml:space="preserve"> pełniła </w:t>
      </w:r>
      <w:r w:rsidR="00700F24" w:rsidRPr="00700F24">
        <w:rPr>
          <w:rFonts w:asciiTheme="minorHAnsi" w:hAnsiTheme="minorHAnsi" w:cstheme="minorHAnsi"/>
          <w:highlight w:val="black"/>
        </w:rPr>
        <w:t>XXXXXXX</w:t>
      </w:r>
      <w:r w:rsidRPr="00700F24">
        <w:rPr>
          <w:rFonts w:asciiTheme="minorHAnsi" w:hAnsiTheme="minorHAnsi" w:cstheme="minorHAnsi"/>
          <w:highlight w:val="black"/>
        </w:rPr>
        <w:t xml:space="preserve"> </w:t>
      </w:r>
      <w:r w:rsidRPr="00700F24">
        <w:rPr>
          <w:rFonts w:asciiTheme="minorHAnsi" w:hAnsiTheme="minorHAnsi" w:cstheme="minorHAnsi"/>
          <w:highlight w:val="black"/>
        </w:rPr>
        <w:br/>
        <w:t xml:space="preserve">- </w:t>
      </w:r>
      <w:r w:rsidR="00700F24" w:rsidRPr="00700F24">
        <w:rPr>
          <w:rFonts w:asciiTheme="minorHAnsi" w:hAnsiTheme="minorHAnsi" w:cstheme="minorHAnsi"/>
          <w:highlight w:val="black"/>
        </w:rPr>
        <w:t>XXXXXXXXXXXXXXX</w:t>
      </w:r>
      <w:r>
        <w:rPr>
          <w:rFonts w:asciiTheme="minorHAnsi" w:hAnsiTheme="minorHAnsi" w:cstheme="minorHAnsi"/>
        </w:rPr>
        <w:t xml:space="preserve"> - na podstawie wydanych pełnomocnictw i upoważnienia</w:t>
      </w:r>
      <w:r>
        <w:rPr>
          <w:rStyle w:val="Odwoanieprzypisudolnego"/>
          <w:rFonts w:asciiTheme="minorHAnsi" w:hAnsiTheme="minorHAnsi" w:cstheme="minorHAnsi"/>
        </w:rPr>
        <w:footnoteReference w:id="5"/>
      </w:r>
      <w:r>
        <w:rPr>
          <w:rFonts w:asciiTheme="minorHAnsi" w:hAnsiTheme="minorHAnsi" w:cstheme="minorHAnsi"/>
        </w:rPr>
        <w:t xml:space="preserve"> w zakresie: zatwierdzania  dowodów księgowych, dysponowania środkami finansowymi, podejmowania decyzji dotyczących bieżącej działalności placówki, załatwiania spraw związanych z przyznaniem </w:t>
      </w:r>
      <w:r w:rsidRPr="0013269D">
        <w:rPr>
          <w:rFonts w:asciiTheme="minorHAnsi" w:hAnsiTheme="minorHAnsi" w:cstheme="minorHAnsi"/>
        </w:rPr>
        <w:t>dodatku w wysokości świadczenia wychowawczego. Powyższe pełnomocnictwa zostały wydane w okresie poprzedzającym reorganizację placówki i zawierają nieprawidłowe dane dotyczące Ośrodka. Jak Pan poinformował, w Placówce nie ma funkcji koordynatora.</w:t>
      </w:r>
      <w:r>
        <w:rPr>
          <w:rFonts w:asciiTheme="minorHAnsi" w:hAnsiTheme="minorHAnsi" w:cstheme="minorHAnsi"/>
        </w:rPr>
        <w:t xml:space="preserve">  </w:t>
      </w:r>
    </w:p>
    <w:p w:rsidR="000C776E" w:rsidRDefault="008F4E6C" w:rsidP="008E08CD">
      <w:pPr>
        <w:autoSpaceDE w:val="0"/>
        <w:autoSpaceDN w:val="0"/>
        <w:adjustRightInd w:val="0"/>
        <w:spacing w:line="276" w:lineRule="auto"/>
        <w:rPr>
          <w:rFonts w:asciiTheme="minorHAnsi" w:hAnsiTheme="minorHAnsi" w:cstheme="minorHAnsi"/>
        </w:rPr>
      </w:pPr>
    </w:p>
    <w:p w:rsidR="00635340" w:rsidRDefault="0018539A" w:rsidP="008E08CD">
      <w:pPr>
        <w:autoSpaceDE w:val="0"/>
        <w:autoSpaceDN w:val="0"/>
        <w:adjustRightInd w:val="0"/>
        <w:spacing w:line="276" w:lineRule="auto"/>
        <w:rPr>
          <w:rFonts w:asciiTheme="minorHAnsi" w:hAnsiTheme="minorHAnsi" w:cs="TimesNewRomanPSMT"/>
        </w:rPr>
      </w:pPr>
      <w:r>
        <w:rPr>
          <w:rFonts w:asciiTheme="minorHAnsi" w:hAnsiTheme="minorHAnsi" w:cstheme="minorHAnsi"/>
        </w:rPr>
        <w:t xml:space="preserve">Ośrodek nie był kontrolowany od początku swego funkcjonowania przez inne instytucje </w:t>
      </w:r>
      <w:r>
        <w:rPr>
          <w:rFonts w:asciiTheme="minorHAnsi" w:hAnsiTheme="minorHAnsi" w:cstheme="minorHAnsi"/>
        </w:rPr>
        <w:br/>
        <w:t xml:space="preserve">i służby. </w:t>
      </w:r>
      <w:r w:rsidRPr="008F6330">
        <w:rPr>
          <w:rFonts w:asciiTheme="minorHAnsi" w:hAnsiTheme="minorHAnsi" w:cstheme="minorHAnsi"/>
        </w:rPr>
        <w:br/>
      </w:r>
      <w:r>
        <w:rPr>
          <w:rFonts w:ascii="TimesNewRomanPSMT" w:hAnsi="TimesNewRomanPSMT" w:cs="TimesNewRomanPSMT"/>
        </w:rPr>
        <w:br/>
      </w:r>
      <w:r w:rsidRPr="00DF187B">
        <w:rPr>
          <w:rFonts w:asciiTheme="minorHAnsi" w:hAnsiTheme="minorHAnsi" w:cs="TimesNewRomanPSMT"/>
        </w:rPr>
        <w:t xml:space="preserve">W okresie obowiązywania stanu epidemii COVID-19 </w:t>
      </w:r>
      <w:r>
        <w:rPr>
          <w:rFonts w:asciiTheme="minorHAnsi" w:hAnsiTheme="minorHAnsi" w:cs="TimesNewRomanPSMT"/>
        </w:rPr>
        <w:t xml:space="preserve"> </w:t>
      </w:r>
      <w:r w:rsidRPr="00DF187B">
        <w:rPr>
          <w:rFonts w:asciiTheme="minorHAnsi" w:hAnsiTheme="minorHAnsi" w:cs="TimesNewRomanPSMT"/>
        </w:rPr>
        <w:t xml:space="preserve">wprowadził Pan </w:t>
      </w:r>
      <w:r>
        <w:rPr>
          <w:rFonts w:asciiTheme="minorHAnsi" w:hAnsiTheme="minorHAnsi" w:cs="TimesNewRomanPSMT"/>
        </w:rPr>
        <w:t>Procedury dotyczące postępowania w sytuacji nadzwyczajnej spowodowanej pandemią koronawirusa</w:t>
      </w:r>
      <w:r>
        <w:rPr>
          <w:rStyle w:val="Odwoanieprzypisudolnego"/>
          <w:rFonts w:asciiTheme="minorHAnsi" w:hAnsiTheme="minorHAnsi" w:cs="TimesNewRomanPSMT"/>
        </w:rPr>
        <w:footnoteReference w:id="6"/>
      </w:r>
      <w:r w:rsidRPr="00DF187B">
        <w:rPr>
          <w:rFonts w:asciiTheme="minorHAnsi" w:hAnsiTheme="minorHAnsi" w:cs="TimesNewRomanPSMT"/>
        </w:rPr>
        <w:t xml:space="preserve">. Rodzice </w:t>
      </w:r>
      <w:r>
        <w:rPr>
          <w:rFonts w:asciiTheme="minorHAnsi" w:hAnsiTheme="minorHAnsi" w:cs="TimesNewRomanPSMT"/>
        </w:rPr>
        <w:br/>
      </w:r>
      <w:r w:rsidRPr="00DF187B">
        <w:rPr>
          <w:rFonts w:asciiTheme="minorHAnsi" w:hAnsiTheme="minorHAnsi" w:cs="TimesNewRomanPSMT"/>
        </w:rPr>
        <w:lastRenderedPageBreak/>
        <w:t xml:space="preserve">i osoby bliskie miały możliwość odwiedzania wychowanków </w:t>
      </w:r>
      <w:r>
        <w:rPr>
          <w:rFonts w:asciiTheme="minorHAnsi" w:hAnsiTheme="minorHAnsi" w:cs="TimesNewRomanPSMT"/>
        </w:rPr>
        <w:t xml:space="preserve">jedynie </w:t>
      </w:r>
      <w:r w:rsidRPr="00DF187B">
        <w:rPr>
          <w:rFonts w:asciiTheme="minorHAnsi" w:hAnsiTheme="minorHAnsi" w:cs="TimesNewRomanPSMT"/>
        </w:rPr>
        <w:t>na parterze budynku -</w:t>
      </w:r>
      <w:r>
        <w:rPr>
          <w:rFonts w:asciiTheme="minorHAnsi" w:hAnsiTheme="minorHAnsi" w:cs="TimesNewRomanPSMT"/>
        </w:rPr>
        <w:t xml:space="preserve"> </w:t>
      </w:r>
      <w:r>
        <w:rPr>
          <w:rFonts w:asciiTheme="minorHAnsi" w:hAnsiTheme="minorHAnsi" w:cs="TimesNewRomanPSMT"/>
        </w:rPr>
        <w:br/>
      </w:r>
      <w:r w:rsidRPr="00DF187B">
        <w:rPr>
          <w:rFonts w:asciiTheme="minorHAnsi" w:hAnsiTheme="minorHAnsi" w:cs="TimesNewRomanPSMT"/>
        </w:rPr>
        <w:t>w pokoju dziennym, bez wchodzenia do sypialni dzieci. Stworzono również w dodatkow</w:t>
      </w:r>
      <w:r>
        <w:rPr>
          <w:rFonts w:asciiTheme="minorHAnsi" w:hAnsiTheme="minorHAnsi" w:cs="TimesNewRomanPSMT"/>
        </w:rPr>
        <w:t xml:space="preserve">e </w:t>
      </w:r>
      <w:r w:rsidRPr="00DF187B">
        <w:rPr>
          <w:rFonts w:asciiTheme="minorHAnsi" w:hAnsiTheme="minorHAnsi" w:cs="TimesNewRomanPSMT"/>
        </w:rPr>
        <w:t>pomieszczeni</w:t>
      </w:r>
      <w:r>
        <w:rPr>
          <w:rFonts w:asciiTheme="minorHAnsi" w:hAnsiTheme="minorHAnsi" w:cs="TimesNewRomanPSMT"/>
        </w:rPr>
        <w:t>e -</w:t>
      </w:r>
      <w:r w:rsidRPr="00DF187B">
        <w:rPr>
          <w:rFonts w:asciiTheme="minorHAnsi" w:hAnsiTheme="minorHAnsi" w:cs="TimesNewRomanPSMT"/>
        </w:rPr>
        <w:t xml:space="preserve"> izolatkę na okres podejrzenia/choroby koronawirusa u dziecka</w:t>
      </w:r>
      <w:r>
        <w:rPr>
          <w:rFonts w:asciiTheme="minorHAnsi" w:hAnsiTheme="minorHAnsi" w:cs="TimesNewRomanPSMT"/>
        </w:rPr>
        <w:t>. Wydłużono czas dyżuru wychowawcy do 24 h w okresie wzmożonej zachorowalności kadry celem zabezpieczenia opieki i wychowania dzieciom przebywającym w Placówce.</w:t>
      </w:r>
    </w:p>
    <w:p w:rsidR="00375643" w:rsidRDefault="008F4E6C" w:rsidP="008E08CD">
      <w:pPr>
        <w:autoSpaceDE w:val="0"/>
        <w:autoSpaceDN w:val="0"/>
        <w:adjustRightInd w:val="0"/>
        <w:spacing w:line="276" w:lineRule="auto"/>
        <w:rPr>
          <w:rFonts w:asciiTheme="minorHAnsi" w:hAnsiTheme="minorHAnsi" w:cs="TimesNewRomanPSMT"/>
        </w:rPr>
      </w:pPr>
    </w:p>
    <w:p w:rsidR="00685AD8" w:rsidRDefault="0018539A" w:rsidP="008E08CD">
      <w:pPr>
        <w:autoSpaceDE w:val="0"/>
        <w:autoSpaceDN w:val="0"/>
        <w:adjustRightInd w:val="0"/>
        <w:spacing w:line="276" w:lineRule="auto"/>
        <w:rPr>
          <w:rFonts w:ascii="Calibri" w:hAnsi="Calibri"/>
          <w:color w:val="000000"/>
        </w:rPr>
      </w:pPr>
      <w:r w:rsidRPr="00BC1F96">
        <w:rPr>
          <w:rFonts w:ascii="Calibri" w:hAnsi="Calibri"/>
          <w:color w:val="000000"/>
        </w:rPr>
        <w:t xml:space="preserve">W okresie kontrolnym w placówce przebywało 19 </w:t>
      </w:r>
      <w:r>
        <w:rPr>
          <w:rFonts w:ascii="Calibri" w:hAnsi="Calibri"/>
          <w:color w:val="000000"/>
        </w:rPr>
        <w:t>wychowanków</w:t>
      </w:r>
      <w:r w:rsidRPr="00BC1F96">
        <w:rPr>
          <w:rFonts w:ascii="Calibri" w:hAnsi="Calibri"/>
          <w:color w:val="000000"/>
        </w:rPr>
        <w:t xml:space="preserve"> uprawnionych do przyznania dodatku w wysokości świadczenia wychowawczego, o którym mowa w art. </w:t>
      </w:r>
      <w:r>
        <w:rPr>
          <w:rFonts w:ascii="Calibri" w:hAnsi="Calibri"/>
          <w:color w:val="000000"/>
        </w:rPr>
        <w:br/>
      </w:r>
      <w:r w:rsidRPr="00BC1F96">
        <w:rPr>
          <w:rFonts w:ascii="Calibri" w:hAnsi="Calibri"/>
          <w:color w:val="000000"/>
        </w:rPr>
        <w:t>9a ustawy o pomocy państwa w wychowaniu dzieci</w:t>
      </w:r>
      <w:r>
        <w:rPr>
          <w:rFonts w:ascii="Calibri" w:hAnsi="Calibri"/>
          <w:color w:val="000000"/>
        </w:rPr>
        <w:t>,</w:t>
      </w:r>
      <w:r w:rsidRPr="00BC1F96">
        <w:rPr>
          <w:rFonts w:ascii="Calibri" w:hAnsi="Calibri"/>
          <w:color w:val="000000"/>
        </w:rPr>
        <w:t xml:space="preserve"> wobec wszystkich </w:t>
      </w:r>
      <w:r>
        <w:rPr>
          <w:rFonts w:ascii="Calibri" w:hAnsi="Calibri"/>
          <w:color w:val="000000"/>
        </w:rPr>
        <w:t xml:space="preserve">wychowanków </w:t>
      </w:r>
      <w:r w:rsidRPr="00BC1F96">
        <w:rPr>
          <w:rFonts w:ascii="Calibri" w:hAnsi="Calibri"/>
          <w:color w:val="000000"/>
        </w:rPr>
        <w:t>wystąpiono z wnioskiem o przyznanie dodatku. Otrzymano 152 świadczenia w łącznej wysokości 75 316,67 zł</w:t>
      </w:r>
      <w:r>
        <w:rPr>
          <w:rStyle w:val="Odwoanieprzypisudolnego"/>
          <w:rFonts w:ascii="Calibri" w:hAnsi="Calibri"/>
          <w:color w:val="000000"/>
        </w:rPr>
        <w:footnoteReference w:id="7"/>
      </w:r>
      <w:r w:rsidRPr="00BC1F96">
        <w:rPr>
          <w:rFonts w:ascii="Calibri" w:hAnsi="Calibri"/>
          <w:color w:val="000000"/>
        </w:rPr>
        <w:t>.</w:t>
      </w:r>
      <w:r>
        <w:rPr>
          <w:rFonts w:ascii="Calibri" w:hAnsi="Calibri"/>
          <w:color w:val="000000"/>
        </w:rPr>
        <w:t xml:space="preserve"> Środki gromadzone były na indywidualnych subkontach. Wyjaśnił Pan, że pieniądze były przeznaczane na  zimowiska profilaktyczne i ubrania do sportów </w:t>
      </w:r>
      <w:r w:rsidRPr="0013269D">
        <w:rPr>
          <w:rFonts w:ascii="Calibri" w:hAnsi="Calibri"/>
          <w:color w:val="000000"/>
        </w:rPr>
        <w:t xml:space="preserve">zimowych, korepetycje dla wychowanków szkół średnich, zakup telefonów komórkowych  </w:t>
      </w:r>
      <w:r w:rsidRPr="0013269D">
        <w:rPr>
          <w:rFonts w:ascii="Calibri" w:hAnsi="Calibri"/>
          <w:color w:val="000000"/>
        </w:rPr>
        <w:br/>
        <w:t>w okresie nauczania zdalnego oraz kursy prawa jazdy, „czasami kupowane były stroje lub buty sportowe potrzebne do zajęć</w:t>
      </w:r>
      <w:r>
        <w:rPr>
          <w:rStyle w:val="Odwoanieprzypisudolnego"/>
          <w:rFonts w:ascii="Calibri" w:hAnsi="Calibri"/>
          <w:color w:val="000000"/>
        </w:rPr>
        <w:footnoteReference w:id="8"/>
      </w:r>
      <w:r w:rsidRPr="0013269D">
        <w:rPr>
          <w:rFonts w:ascii="Calibri" w:hAnsi="Calibri"/>
          <w:color w:val="000000"/>
        </w:rPr>
        <w:t>”. Ponadto poinformował Pan, że w Placówce nie praktykowano powiadamiania dzieci o wysokości kwoty deponowanych środków oraz ich wydatkowaniu.</w:t>
      </w:r>
      <w:r>
        <w:rPr>
          <w:rFonts w:ascii="Calibri" w:hAnsi="Calibri"/>
          <w:color w:val="000000"/>
        </w:rPr>
        <w:t xml:space="preserve"> </w:t>
      </w:r>
    </w:p>
    <w:p w:rsidR="00685AD8" w:rsidRDefault="008F4E6C" w:rsidP="00BC1F96">
      <w:pPr>
        <w:autoSpaceDE w:val="0"/>
        <w:autoSpaceDN w:val="0"/>
        <w:adjustRightInd w:val="0"/>
        <w:spacing w:line="276" w:lineRule="auto"/>
        <w:rPr>
          <w:rFonts w:ascii="Calibri" w:hAnsi="Calibri"/>
          <w:color w:val="000000"/>
        </w:rPr>
      </w:pPr>
    </w:p>
    <w:p w:rsidR="00D76F35" w:rsidRPr="007D4442" w:rsidRDefault="0018539A" w:rsidP="007D4442">
      <w:pPr>
        <w:pStyle w:val="Akapitzlist"/>
        <w:numPr>
          <w:ilvl w:val="0"/>
          <w:numId w:val="3"/>
        </w:numPr>
        <w:spacing w:line="276" w:lineRule="auto"/>
        <w:ind w:right="-108"/>
        <w:jc w:val="both"/>
        <w:outlineLvl w:val="0"/>
        <w:rPr>
          <w:rFonts w:ascii="Calibri" w:eastAsia="Calibri" w:hAnsi="Calibri"/>
          <w:color w:val="000000"/>
          <w:lang w:eastAsia="en-US"/>
        </w:rPr>
      </w:pPr>
      <w:r>
        <w:rPr>
          <w:rFonts w:ascii="Calibri" w:eastAsia="Calibri" w:hAnsi="Calibri"/>
          <w:color w:val="000000"/>
          <w:lang w:eastAsia="en-US"/>
        </w:rPr>
        <w:t xml:space="preserve"> </w:t>
      </w:r>
      <w:r w:rsidRPr="007D4442">
        <w:rPr>
          <w:rFonts w:ascii="Calibri" w:eastAsia="Calibri" w:hAnsi="Calibri"/>
          <w:color w:val="000000"/>
          <w:lang w:eastAsia="en-US"/>
        </w:rPr>
        <w:t>Standard świadczonych usług</w:t>
      </w:r>
    </w:p>
    <w:p w:rsidR="00D76F35" w:rsidRPr="00375643" w:rsidRDefault="0018539A" w:rsidP="008E08CD">
      <w:pPr>
        <w:spacing w:line="276" w:lineRule="auto"/>
        <w:rPr>
          <w:rFonts w:ascii="Calibri" w:eastAsia="Calibri" w:hAnsi="Calibri"/>
          <w:color w:val="000000"/>
          <w:lang w:eastAsia="en-US"/>
        </w:rPr>
      </w:pPr>
      <w:r w:rsidRPr="00375643">
        <w:rPr>
          <w:rFonts w:ascii="Calibri" w:eastAsia="Calibri" w:hAnsi="Calibri"/>
          <w:color w:val="000000"/>
          <w:lang w:eastAsia="en-US"/>
        </w:rPr>
        <w:t xml:space="preserve">Przestrzeganie standardów opieki i wychowania sprawdzono na podstawie oględzin placówki, </w:t>
      </w:r>
      <w:r w:rsidRPr="00615360">
        <w:rPr>
          <w:rFonts w:ascii="Calibri" w:eastAsia="Calibri" w:hAnsi="Calibri"/>
          <w:color w:val="000000"/>
          <w:lang w:eastAsia="en-US"/>
        </w:rPr>
        <w:t xml:space="preserve">przekazanych przez Pana informacji i wyjaśnień, rozmowy z wychowankami, analizy udostępnionej dokumentacji, w tym dotyczącej wypłaty kieszonkowego oraz akt osobowych 4 wychowanków (nr </w:t>
      </w:r>
      <w:r w:rsidR="00700F24" w:rsidRPr="00700F24">
        <w:rPr>
          <w:rFonts w:ascii="Calibri" w:eastAsia="Calibri" w:hAnsi="Calibri"/>
          <w:color w:val="000000"/>
          <w:highlight w:val="black"/>
          <w:lang w:eastAsia="en-US"/>
        </w:rPr>
        <w:t>XXXXX</w:t>
      </w:r>
      <w:r w:rsidR="00700F24">
        <w:rPr>
          <w:rFonts w:ascii="Calibri" w:eastAsia="Calibri" w:hAnsi="Calibri"/>
          <w:color w:val="000000"/>
          <w:lang w:eastAsia="en-US"/>
        </w:rPr>
        <w:t xml:space="preserve"> </w:t>
      </w:r>
      <w:r w:rsidRPr="00615360">
        <w:rPr>
          <w:rFonts w:ascii="Calibri" w:eastAsia="Calibri" w:hAnsi="Calibri"/>
          <w:color w:val="000000"/>
          <w:lang w:eastAsia="en-US"/>
        </w:rPr>
        <w:t>z wykazu wychowanków</w:t>
      </w:r>
      <w:r>
        <w:rPr>
          <w:rFonts w:ascii="Calibri" w:eastAsia="Calibri" w:hAnsi="Calibri"/>
          <w:color w:val="000000"/>
          <w:vertAlign w:val="superscript"/>
          <w:lang w:eastAsia="en-US"/>
        </w:rPr>
        <w:footnoteReference w:id="9"/>
      </w:r>
      <w:r w:rsidRPr="00615360">
        <w:rPr>
          <w:rFonts w:ascii="Calibri" w:eastAsia="Calibri" w:hAnsi="Calibri"/>
          <w:color w:val="000000"/>
          <w:lang w:eastAsia="en-US"/>
        </w:rPr>
        <w:t>).</w:t>
      </w:r>
    </w:p>
    <w:p w:rsidR="00790146" w:rsidRDefault="0018539A" w:rsidP="008E08CD">
      <w:pPr>
        <w:autoSpaceDE w:val="0"/>
        <w:autoSpaceDN w:val="0"/>
        <w:adjustRightInd w:val="0"/>
        <w:spacing w:line="276" w:lineRule="auto"/>
        <w:rPr>
          <w:rFonts w:ascii="Calibri" w:hAnsi="Calibri" w:cs="Calibri"/>
        </w:rPr>
      </w:pPr>
      <w:r>
        <w:rPr>
          <w:rFonts w:asciiTheme="minorHAnsi" w:hAnsiTheme="minorHAnsi" w:cstheme="minorHAnsi"/>
          <w:color w:val="000000"/>
        </w:rPr>
        <w:br/>
      </w:r>
      <w:r>
        <w:rPr>
          <w:rFonts w:ascii="Calibri" w:hAnsi="Calibri" w:cs="Calibri"/>
        </w:rPr>
        <w:t xml:space="preserve">W okresie objętym kontrolą w placówce przebywało </w:t>
      </w:r>
      <w:r w:rsidRPr="0013269D">
        <w:rPr>
          <w:rFonts w:ascii="Calibri" w:hAnsi="Calibri" w:cs="Calibri"/>
        </w:rPr>
        <w:t xml:space="preserve">łącznie 19 wychowanków, w dniu kontroli na listę wychowanków Placówki było wpisanych 15 dzieci w wieku 3-19 lat. </w:t>
      </w:r>
      <w:r w:rsidRPr="008A7A1C">
        <w:rPr>
          <w:rFonts w:ascii="Calibri" w:hAnsi="Calibri" w:cs="Calibri"/>
        </w:rPr>
        <w:t xml:space="preserve">Ustawodawca w art. 95 ust 3a wskazał wyjątek, który pozwala pomimo przekroczenia dopuszczalnej liczby dzieci </w:t>
      </w:r>
      <w:r>
        <w:rPr>
          <w:rFonts w:ascii="Calibri" w:hAnsi="Calibri" w:cs="Calibri"/>
        </w:rPr>
        <w:t>w P</w:t>
      </w:r>
      <w:r w:rsidRPr="008A7A1C">
        <w:rPr>
          <w:rFonts w:ascii="Calibri" w:hAnsi="Calibri" w:cs="Calibri"/>
        </w:rPr>
        <w:t>lacówce, za zezwoleniem wojewody, przyjąć kolejne dziecko.</w:t>
      </w:r>
    </w:p>
    <w:p w:rsidR="00635340" w:rsidRDefault="0018539A" w:rsidP="008E08CD">
      <w:pPr>
        <w:autoSpaceDE w:val="0"/>
        <w:autoSpaceDN w:val="0"/>
        <w:adjustRightInd w:val="0"/>
        <w:spacing w:line="276" w:lineRule="auto"/>
        <w:rPr>
          <w:rFonts w:ascii="Calibri" w:hAnsi="Calibri" w:cs="Calibri"/>
        </w:rPr>
      </w:pPr>
      <w:r w:rsidRPr="008A7A1C">
        <w:rPr>
          <w:rFonts w:ascii="Calibri" w:hAnsi="Calibri" w:cs="Calibri"/>
        </w:rPr>
        <w:t xml:space="preserve">W </w:t>
      </w:r>
      <w:r>
        <w:rPr>
          <w:rFonts w:ascii="Calibri" w:hAnsi="Calibri" w:cs="Calibri"/>
        </w:rPr>
        <w:t>omawianym przypadku</w:t>
      </w:r>
      <w:r w:rsidRPr="008A7A1C">
        <w:rPr>
          <w:rFonts w:ascii="Calibri" w:hAnsi="Calibri" w:cs="Calibri"/>
        </w:rPr>
        <w:t xml:space="preserve"> nie zachodziły przesłanki ws</w:t>
      </w:r>
      <w:r>
        <w:rPr>
          <w:rFonts w:ascii="Calibri" w:hAnsi="Calibri" w:cs="Calibri"/>
        </w:rPr>
        <w:t>kazane w ww. przepisie, bowiem P</w:t>
      </w:r>
      <w:r w:rsidRPr="008A7A1C">
        <w:rPr>
          <w:rFonts w:ascii="Calibri" w:hAnsi="Calibri" w:cs="Calibri"/>
        </w:rPr>
        <w:t xml:space="preserve">lacówka </w:t>
      </w:r>
      <w:r>
        <w:rPr>
          <w:rFonts w:ascii="Calibri" w:hAnsi="Calibri" w:cs="Calibri"/>
        </w:rPr>
        <w:t xml:space="preserve">nie </w:t>
      </w:r>
      <w:r w:rsidRPr="008A7A1C">
        <w:rPr>
          <w:rFonts w:ascii="Calibri" w:hAnsi="Calibri" w:cs="Calibri"/>
        </w:rPr>
        <w:t>posiadała wychowanków umieszczonych w instytucjach wskazanych w powyż</w:t>
      </w:r>
      <w:r>
        <w:rPr>
          <w:rFonts w:ascii="Calibri" w:hAnsi="Calibri" w:cs="Calibri"/>
        </w:rPr>
        <w:t>szym przepisie</w:t>
      </w:r>
      <w:r w:rsidRPr="008A7A1C">
        <w:rPr>
          <w:rFonts w:ascii="Calibri" w:hAnsi="Calibri" w:cs="Calibri"/>
        </w:rPr>
        <w:t>. Jednocześnie w takiej sytuacji należ</w:t>
      </w:r>
      <w:r>
        <w:rPr>
          <w:rFonts w:ascii="Calibri" w:hAnsi="Calibri" w:cs="Calibri"/>
        </w:rPr>
        <w:t>ało</w:t>
      </w:r>
      <w:r w:rsidRPr="008A7A1C">
        <w:rPr>
          <w:rFonts w:ascii="Calibri" w:hAnsi="Calibri" w:cs="Calibri"/>
        </w:rPr>
        <w:t xml:space="preserve"> poinformować pisemnie tutejszy Wydział Polityki Społecznej o umieszczeniu dziecka ponad wskazany limit miejsc</w:t>
      </w:r>
      <w:r>
        <w:rPr>
          <w:rFonts w:ascii="Calibri" w:hAnsi="Calibri" w:cs="Calibri"/>
        </w:rPr>
        <w:t>.</w:t>
      </w:r>
      <w:r>
        <w:rPr>
          <w:rFonts w:ascii="Calibri" w:hAnsi="Calibri" w:cs="Calibri"/>
        </w:rPr>
        <w:br/>
        <w:t xml:space="preserve"> </w:t>
      </w:r>
      <w:r>
        <w:rPr>
          <w:rFonts w:ascii="Calibri" w:hAnsi="Calibri" w:cs="Calibri"/>
        </w:rPr>
        <w:br/>
        <w:t xml:space="preserve">W okresie objętym kontrolą do Placówki przyjęto: na podstawie postanowienia sądu </w:t>
      </w:r>
      <w:r>
        <w:rPr>
          <w:rFonts w:ascii="Calibri" w:hAnsi="Calibri" w:cs="Calibri"/>
        </w:rPr>
        <w:br/>
        <w:t xml:space="preserve">– </w:t>
      </w:r>
      <w:r w:rsidR="00700F24" w:rsidRPr="00700F24">
        <w:rPr>
          <w:rFonts w:ascii="Calibri" w:hAnsi="Calibri" w:cs="Calibri"/>
          <w:highlight w:val="black"/>
        </w:rPr>
        <w:t>XX</w:t>
      </w:r>
      <w:r>
        <w:rPr>
          <w:rFonts w:ascii="Calibri" w:hAnsi="Calibri" w:cs="Calibri"/>
        </w:rPr>
        <w:t xml:space="preserve"> dzieci, w ramach interwencji – </w:t>
      </w:r>
      <w:r w:rsidR="00700F24" w:rsidRPr="00700F24">
        <w:rPr>
          <w:rFonts w:ascii="Calibri" w:hAnsi="Calibri" w:cs="Calibri"/>
          <w:highlight w:val="black"/>
        </w:rPr>
        <w:t>XX</w:t>
      </w:r>
      <w:r>
        <w:rPr>
          <w:rFonts w:ascii="Calibri" w:hAnsi="Calibri" w:cs="Calibri"/>
        </w:rPr>
        <w:t xml:space="preserve">, w związku z łączeniem rodzeństw umieszczonych </w:t>
      </w:r>
      <w:r>
        <w:rPr>
          <w:rFonts w:ascii="Calibri" w:hAnsi="Calibri" w:cs="Calibri"/>
        </w:rPr>
        <w:br/>
        <w:t xml:space="preserve">w pozostałych Ośrodkach – </w:t>
      </w:r>
      <w:r w:rsidR="00700F24" w:rsidRPr="00700F24">
        <w:rPr>
          <w:rFonts w:ascii="Calibri" w:hAnsi="Calibri" w:cs="Calibri"/>
          <w:highlight w:val="black"/>
        </w:rPr>
        <w:t>XX</w:t>
      </w:r>
      <w:r>
        <w:rPr>
          <w:rFonts w:ascii="Calibri" w:hAnsi="Calibri" w:cs="Calibri"/>
        </w:rPr>
        <w:t xml:space="preserve">.  Z uwagi na przeniesienie do innej placówki opiekuńczo-wychowawczej </w:t>
      </w:r>
      <w:r w:rsidR="00700F24" w:rsidRPr="00700F24">
        <w:rPr>
          <w:rFonts w:ascii="Calibri" w:hAnsi="Calibri" w:cs="Calibri"/>
          <w:highlight w:val="black"/>
        </w:rPr>
        <w:t>XX</w:t>
      </w:r>
      <w:r>
        <w:rPr>
          <w:rFonts w:ascii="Calibri" w:hAnsi="Calibri" w:cs="Calibri"/>
        </w:rPr>
        <w:t xml:space="preserve"> dzieci opuściło Ośrodek</w:t>
      </w:r>
      <w:r>
        <w:rPr>
          <w:rStyle w:val="Odwoanieprzypisudolnego"/>
          <w:rFonts w:ascii="Calibri" w:hAnsi="Calibri" w:cs="Calibri"/>
        </w:rPr>
        <w:footnoteReference w:id="10"/>
      </w:r>
      <w:r>
        <w:rPr>
          <w:rFonts w:ascii="Calibri" w:hAnsi="Calibri" w:cs="Calibri"/>
        </w:rPr>
        <w:t>.</w:t>
      </w:r>
    </w:p>
    <w:p w:rsidR="00B24D69" w:rsidRDefault="0018539A" w:rsidP="008E08CD">
      <w:pPr>
        <w:autoSpaceDE w:val="0"/>
        <w:autoSpaceDN w:val="0"/>
        <w:adjustRightInd w:val="0"/>
        <w:spacing w:line="276" w:lineRule="auto"/>
        <w:rPr>
          <w:rFonts w:ascii="Calibri" w:hAnsi="Calibri" w:cs="Calibri"/>
        </w:rPr>
      </w:pPr>
      <w:r>
        <w:rPr>
          <w:rFonts w:ascii="Calibri" w:hAnsi="Calibri" w:cs="Calibri"/>
        </w:rPr>
        <w:lastRenderedPageBreak/>
        <w:br/>
        <w:t xml:space="preserve">Sześcioro dzieci w wieku poniżej 10 r.ż. zostało przyjętych do placówki wraz ze starszym rodzeństwem z uwagi na brak miejsc w rodzinnej pieczy zastępczej. Analiza udostępnionej dokumentacji wykazała, że podejmował Pan działania celem realizacji art. 103 ust. 9 wnosząc pisma ponaglające do powiatowych centrów pomocy rodzinie i sądów z prośbą o przeniesienie dzieci poniżej 10 r.ż. do rodzinnych form pieczy zastępczej. </w:t>
      </w:r>
    </w:p>
    <w:p w:rsidR="00C1499E" w:rsidRDefault="0018539A" w:rsidP="00BA313E">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br/>
      </w:r>
      <w:r>
        <w:rPr>
          <w:rFonts w:asciiTheme="minorHAnsi" w:hAnsiTheme="minorHAnsi" w:cs="Calibri"/>
        </w:rPr>
        <w:t>Ośrodek spełniał</w:t>
      </w:r>
      <w:r w:rsidRPr="002813A9">
        <w:rPr>
          <w:rFonts w:asciiTheme="minorHAnsi" w:hAnsiTheme="minorHAnsi" w:cs="Calibri"/>
        </w:rPr>
        <w:t xml:space="preserve"> </w:t>
      </w:r>
      <w:r w:rsidRPr="002813A9">
        <w:rPr>
          <w:rFonts w:asciiTheme="minorHAnsi" w:eastAsia="Calibri" w:hAnsiTheme="minorHAnsi"/>
          <w:lang w:eastAsia="en-US"/>
        </w:rPr>
        <w:t xml:space="preserve">wymagania określone w art. 106 ust. 2 i ust. 2a ustawy. Jednopiętrowy budynek </w:t>
      </w:r>
      <w:r>
        <w:rPr>
          <w:rFonts w:asciiTheme="minorHAnsi" w:eastAsia="Calibri" w:hAnsiTheme="minorHAnsi"/>
          <w:lang w:eastAsia="en-US"/>
        </w:rPr>
        <w:t>Placówki</w:t>
      </w:r>
      <w:r w:rsidRPr="002813A9">
        <w:rPr>
          <w:rFonts w:asciiTheme="minorHAnsi" w:eastAsia="Calibri" w:hAnsiTheme="minorHAnsi"/>
          <w:lang w:eastAsia="en-US"/>
        </w:rPr>
        <w:t xml:space="preserve"> znajdował się na ogrodzonej działce. </w:t>
      </w:r>
      <w:r w:rsidRPr="002813A9">
        <w:rPr>
          <w:rFonts w:asciiTheme="minorHAnsi" w:eastAsia="Calibri" w:hAnsiTheme="minorHAnsi"/>
          <w:color w:val="000000"/>
          <w:lang w:eastAsia="en-US"/>
        </w:rPr>
        <w:t xml:space="preserve">Zgodnie z § 18 ust. 3 rozporządzenia </w:t>
      </w:r>
      <w:r>
        <w:rPr>
          <w:rFonts w:ascii="Calibri" w:hAnsi="Calibri" w:cs="Calibri"/>
        </w:rPr>
        <w:t xml:space="preserve">Ministra Pracy i Polityki Społecznej z dnia 22 grudnia 2011 r. w sprawie instytucjonalnej pieczy zastępczej (Dz. U. Nr 192 poz. 1720), zwanego dalej rozporządzeniem, </w:t>
      </w:r>
      <w:r>
        <w:rPr>
          <w:rFonts w:asciiTheme="minorHAnsi" w:eastAsia="Calibri" w:hAnsiTheme="minorHAnsi"/>
          <w:color w:val="000000"/>
          <w:lang w:eastAsia="en-US"/>
        </w:rPr>
        <w:t>P</w:t>
      </w:r>
      <w:r w:rsidRPr="002813A9">
        <w:rPr>
          <w:rFonts w:asciiTheme="minorHAnsi" w:eastAsia="Calibri" w:hAnsiTheme="minorHAnsi"/>
          <w:color w:val="000000"/>
          <w:lang w:eastAsia="en-US"/>
        </w:rPr>
        <w:t xml:space="preserve">lacówka zapewniała: 3 pokoje 2-osobowe i 3 pokoje 3-osobowe (w pokojach wstawiono dodatkowe tapczany, co zmniejszyło powierzchnię użytkową </w:t>
      </w:r>
      <w:r>
        <w:rPr>
          <w:rFonts w:asciiTheme="minorHAnsi" w:eastAsia="Calibri" w:hAnsiTheme="minorHAnsi"/>
          <w:color w:val="000000"/>
          <w:lang w:eastAsia="en-US"/>
        </w:rPr>
        <w:t>d</w:t>
      </w:r>
      <w:r w:rsidRPr="002813A9">
        <w:rPr>
          <w:rFonts w:asciiTheme="minorHAnsi" w:eastAsia="Calibri" w:hAnsiTheme="minorHAnsi"/>
          <w:color w:val="000000"/>
          <w:lang w:eastAsia="en-US"/>
        </w:rPr>
        <w:t xml:space="preserve">la wychowanków), 2 łazienki, a także miejsce do nauki, przygotowywania posiłków oraz wspólną przestrzeń mieszkalną. </w:t>
      </w:r>
      <w:r>
        <w:rPr>
          <w:rFonts w:asciiTheme="minorHAnsi" w:eastAsia="Calibri" w:hAnsiTheme="minorHAnsi"/>
          <w:color w:val="000000"/>
          <w:lang w:eastAsia="en-US"/>
        </w:rPr>
        <w:br/>
      </w:r>
      <w:r w:rsidRPr="002813A9">
        <w:rPr>
          <w:rFonts w:asciiTheme="minorHAnsi" w:eastAsia="Calibri" w:hAnsiTheme="minorHAnsi"/>
          <w:color w:val="000000"/>
          <w:lang w:eastAsia="en-US"/>
        </w:rPr>
        <w:t>W budynku znajdowały się ponadto: pomieszczenia administracyjne,</w:t>
      </w:r>
      <w:r>
        <w:rPr>
          <w:rFonts w:asciiTheme="minorHAnsi" w:eastAsia="Calibri" w:hAnsiTheme="minorHAnsi"/>
          <w:color w:val="000000"/>
          <w:lang w:eastAsia="en-US"/>
        </w:rPr>
        <w:t xml:space="preserve"> kuchnia główna, jadalnia,</w:t>
      </w:r>
      <w:r w:rsidRPr="002813A9">
        <w:rPr>
          <w:rFonts w:asciiTheme="minorHAnsi" w:eastAsia="Calibri" w:hAnsiTheme="minorHAnsi"/>
          <w:color w:val="000000"/>
          <w:lang w:eastAsia="en-US"/>
        </w:rPr>
        <w:t xml:space="preserve"> Pana gabinet, łazienka personelu</w:t>
      </w:r>
      <w:r>
        <w:rPr>
          <w:rFonts w:asciiTheme="minorHAnsi" w:eastAsia="Calibri" w:hAnsiTheme="minorHAnsi"/>
          <w:color w:val="000000"/>
          <w:lang w:eastAsia="en-US"/>
        </w:rPr>
        <w:t xml:space="preserve"> dostosowana do potrzeb osób niepełnosprawnych</w:t>
      </w:r>
      <w:r w:rsidRPr="002813A9">
        <w:rPr>
          <w:rFonts w:asciiTheme="minorHAnsi" w:eastAsia="Calibri" w:hAnsiTheme="minorHAnsi"/>
          <w:color w:val="000000"/>
          <w:lang w:eastAsia="en-US"/>
        </w:rPr>
        <w:t xml:space="preserve">, </w:t>
      </w:r>
      <w:r>
        <w:rPr>
          <w:rFonts w:asciiTheme="minorHAnsi" w:eastAsia="Calibri" w:hAnsiTheme="minorHAnsi"/>
          <w:color w:val="000000"/>
          <w:lang w:eastAsia="en-US"/>
        </w:rPr>
        <w:t xml:space="preserve">2 </w:t>
      </w:r>
      <w:r w:rsidRPr="002813A9">
        <w:rPr>
          <w:rFonts w:asciiTheme="minorHAnsi" w:eastAsia="Calibri" w:hAnsiTheme="minorHAnsi"/>
          <w:color w:val="000000"/>
          <w:lang w:eastAsia="en-US"/>
        </w:rPr>
        <w:t xml:space="preserve">pokoje wychowawców usytuowane na parterze oraz na I piętrze (zaadaptowany z </w:t>
      </w:r>
      <w:r>
        <w:rPr>
          <w:rFonts w:asciiTheme="minorHAnsi" w:eastAsia="Calibri" w:hAnsiTheme="minorHAnsi"/>
          <w:color w:val="000000"/>
          <w:lang w:eastAsia="en-US"/>
        </w:rPr>
        <w:t xml:space="preserve">uprzedniej </w:t>
      </w:r>
      <w:r w:rsidRPr="002813A9">
        <w:rPr>
          <w:rFonts w:asciiTheme="minorHAnsi" w:eastAsia="Calibri" w:hAnsiTheme="minorHAnsi"/>
          <w:color w:val="000000"/>
          <w:lang w:eastAsia="en-US"/>
        </w:rPr>
        <w:t xml:space="preserve">sypialni dzieci), pokój pedagoga, pokój psychologów, izolatka, magazynki i schowki </w:t>
      </w:r>
      <w:r>
        <w:rPr>
          <w:rFonts w:asciiTheme="minorHAnsi" w:eastAsia="Calibri" w:hAnsiTheme="minorHAnsi"/>
          <w:color w:val="000000"/>
          <w:lang w:eastAsia="en-US"/>
        </w:rPr>
        <w:t>przeznaczone do przechowywania zabawek, artykułów</w:t>
      </w:r>
      <w:r w:rsidRPr="002813A9">
        <w:rPr>
          <w:rFonts w:asciiTheme="minorHAnsi" w:eastAsia="Calibri" w:hAnsiTheme="minorHAnsi"/>
          <w:color w:val="000000"/>
          <w:lang w:eastAsia="en-US"/>
        </w:rPr>
        <w:t xml:space="preserve"> do sprzątania </w:t>
      </w:r>
      <w:r>
        <w:rPr>
          <w:rFonts w:asciiTheme="minorHAnsi" w:eastAsia="Calibri" w:hAnsiTheme="minorHAnsi"/>
          <w:color w:val="000000"/>
          <w:lang w:eastAsia="en-US"/>
        </w:rPr>
        <w:br/>
      </w:r>
      <w:r w:rsidRPr="002813A9">
        <w:rPr>
          <w:rFonts w:asciiTheme="minorHAnsi" w:eastAsia="Calibri" w:hAnsiTheme="minorHAnsi"/>
          <w:color w:val="000000"/>
          <w:lang w:eastAsia="en-US"/>
        </w:rPr>
        <w:t>i pościel</w:t>
      </w:r>
      <w:r>
        <w:rPr>
          <w:rFonts w:asciiTheme="minorHAnsi" w:eastAsia="Calibri" w:hAnsiTheme="minorHAnsi"/>
          <w:color w:val="000000"/>
          <w:lang w:eastAsia="en-US"/>
        </w:rPr>
        <w:t>i. Wejście do budynku przystosowano dla osób niepełnosprawnych</w:t>
      </w:r>
      <w:r>
        <w:rPr>
          <w:rStyle w:val="Odwoanieprzypisudolnego"/>
          <w:rFonts w:asciiTheme="minorHAnsi" w:eastAsia="Calibri" w:hAnsiTheme="minorHAnsi"/>
          <w:color w:val="000000"/>
          <w:lang w:eastAsia="en-US"/>
        </w:rPr>
        <w:footnoteReference w:id="11"/>
      </w:r>
      <w:r>
        <w:rPr>
          <w:rFonts w:asciiTheme="minorHAnsi" w:eastAsia="Calibri" w:hAnsiTheme="minorHAnsi"/>
          <w:color w:val="000000"/>
          <w:lang w:eastAsia="en-US"/>
        </w:rPr>
        <w:t>.</w:t>
      </w:r>
      <w:r w:rsidRPr="002813A9">
        <w:rPr>
          <w:rFonts w:asciiTheme="minorHAnsi" w:hAnsiTheme="minorHAnsi" w:cstheme="minorHAnsi"/>
          <w:color w:val="000000"/>
        </w:rPr>
        <w:br/>
      </w:r>
    </w:p>
    <w:p w:rsidR="00C1499E" w:rsidRPr="0013269D" w:rsidRDefault="0018539A" w:rsidP="002813A9">
      <w:pPr>
        <w:autoSpaceDE w:val="0"/>
        <w:autoSpaceDN w:val="0"/>
        <w:adjustRightInd w:val="0"/>
        <w:spacing w:line="276" w:lineRule="auto"/>
        <w:rPr>
          <w:rFonts w:asciiTheme="minorHAnsi" w:hAnsiTheme="minorHAnsi" w:cstheme="minorHAnsi"/>
          <w:color w:val="000000"/>
        </w:rPr>
      </w:pPr>
      <w:r w:rsidRPr="006608CE">
        <w:rPr>
          <w:rFonts w:asciiTheme="minorHAnsi" w:hAnsiTheme="minorHAnsi" w:cstheme="minorHAnsi"/>
          <w:color w:val="000000"/>
        </w:rPr>
        <w:t>Placów</w:t>
      </w:r>
      <w:r>
        <w:rPr>
          <w:rFonts w:asciiTheme="minorHAnsi" w:hAnsiTheme="minorHAnsi" w:cstheme="minorHAnsi"/>
          <w:color w:val="000000"/>
        </w:rPr>
        <w:t>ka zapewnia 3 posiłki dziennie - śniadanie, obiad, kolację</w:t>
      </w:r>
      <w:r w:rsidRPr="006608CE">
        <w:rPr>
          <w:rFonts w:asciiTheme="minorHAnsi" w:hAnsiTheme="minorHAnsi" w:cstheme="minorHAnsi"/>
          <w:color w:val="000000"/>
        </w:rPr>
        <w:t xml:space="preserve">. Produkty na śniadanie </w:t>
      </w:r>
      <w:r>
        <w:rPr>
          <w:rFonts w:asciiTheme="minorHAnsi" w:hAnsiTheme="minorHAnsi" w:cstheme="minorHAnsi"/>
          <w:color w:val="000000"/>
        </w:rPr>
        <w:br/>
      </w:r>
      <w:r w:rsidRPr="006608CE">
        <w:rPr>
          <w:rFonts w:asciiTheme="minorHAnsi" w:hAnsiTheme="minorHAnsi" w:cstheme="minorHAnsi"/>
          <w:color w:val="000000"/>
        </w:rPr>
        <w:t>i kolację wydawane były do aneksu kuchennego z kuchni głównej</w:t>
      </w:r>
      <w:r>
        <w:rPr>
          <w:rFonts w:asciiTheme="minorHAnsi" w:hAnsiTheme="minorHAnsi" w:cstheme="minorHAnsi"/>
          <w:color w:val="000000"/>
        </w:rPr>
        <w:t>. Dwu</w:t>
      </w:r>
      <w:r w:rsidRPr="006608CE">
        <w:rPr>
          <w:rFonts w:asciiTheme="minorHAnsi" w:hAnsiTheme="minorHAnsi" w:cstheme="minorHAnsi"/>
          <w:color w:val="000000"/>
        </w:rPr>
        <w:t xml:space="preserve">daniowe obiady podawano na jadalni w dni nauki szkolnej, w weekendy – w aneksie kuchennym. Podczas  śniadania </w:t>
      </w:r>
      <w:r w:rsidRPr="0013269D">
        <w:rPr>
          <w:rFonts w:asciiTheme="minorHAnsi" w:hAnsiTheme="minorHAnsi" w:cstheme="minorHAnsi"/>
          <w:color w:val="000000"/>
        </w:rPr>
        <w:t>wychowankowie mogli przygotować sobie kanapki</w:t>
      </w:r>
      <w:r>
        <w:rPr>
          <w:rFonts w:asciiTheme="minorHAnsi" w:hAnsiTheme="minorHAnsi" w:cstheme="minorHAnsi"/>
          <w:color w:val="000000"/>
        </w:rPr>
        <w:t xml:space="preserve"> do szkoły, </w:t>
      </w:r>
      <w:r w:rsidRPr="0013269D">
        <w:rPr>
          <w:rFonts w:asciiTheme="minorHAnsi" w:hAnsiTheme="minorHAnsi" w:cstheme="minorHAnsi"/>
          <w:color w:val="000000"/>
        </w:rPr>
        <w:t xml:space="preserve"> owoce podawano na prośbę dzieci</w:t>
      </w:r>
      <w:r>
        <w:rPr>
          <w:rFonts w:asciiTheme="minorHAnsi" w:hAnsiTheme="minorHAnsi" w:cstheme="minorHAnsi"/>
          <w:color w:val="000000"/>
        </w:rPr>
        <w:t>.</w:t>
      </w:r>
      <w:r w:rsidRPr="0013269D">
        <w:rPr>
          <w:rFonts w:asciiTheme="minorHAnsi" w:hAnsiTheme="minorHAnsi" w:cstheme="minorHAnsi"/>
          <w:color w:val="000000"/>
        </w:rPr>
        <w:t xml:space="preserve"> </w:t>
      </w:r>
    </w:p>
    <w:p w:rsidR="001D0A9C" w:rsidRPr="006608CE" w:rsidRDefault="0018539A" w:rsidP="002813A9">
      <w:pPr>
        <w:autoSpaceDE w:val="0"/>
        <w:autoSpaceDN w:val="0"/>
        <w:adjustRightInd w:val="0"/>
        <w:spacing w:line="276" w:lineRule="auto"/>
        <w:rPr>
          <w:rFonts w:asciiTheme="minorHAnsi" w:hAnsiTheme="minorHAnsi" w:cstheme="minorHAnsi"/>
          <w:color w:val="000000"/>
        </w:rPr>
      </w:pPr>
      <w:r w:rsidRPr="0013269D">
        <w:rPr>
          <w:rFonts w:asciiTheme="minorHAnsi" w:hAnsiTheme="minorHAnsi" w:cstheme="minorHAnsi"/>
          <w:color w:val="000000"/>
        </w:rPr>
        <w:t>Poinformował Pan, że Placówka nie zapewniała obiadów w szkołach z uwagi na brak dostępności takiej usługi.  Posiłki przygotowywane były w oparciu o jadłospisy</w:t>
      </w:r>
      <w:r>
        <w:rPr>
          <w:rStyle w:val="Odwoanieprzypisudolnego"/>
          <w:rFonts w:asciiTheme="minorHAnsi" w:hAnsiTheme="minorHAnsi" w:cstheme="minorHAnsi"/>
          <w:color w:val="000000"/>
        </w:rPr>
        <w:footnoteReference w:id="12"/>
      </w:r>
      <w:r w:rsidRPr="0013269D">
        <w:rPr>
          <w:rFonts w:asciiTheme="minorHAnsi" w:hAnsiTheme="minorHAnsi" w:cstheme="minorHAnsi"/>
          <w:color w:val="000000"/>
        </w:rPr>
        <w:t xml:space="preserve"> opracowywane przez  osoby zatrudnione na stanowisku kucharki. Dzieci nie uczestniczyły aktywnie w ich przygotowaniu, ale uwzględniano ich preferencje. Ustalono, że przedstawione jadłospisy wskazywały małe zróżnicowanie posiłków oraz ich niską wartość odżywczą.</w:t>
      </w:r>
    </w:p>
    <w:p w:rsidR="00E30D19" w:rsidRPr="0041470B" w:rsidRDefault="0018539A" w:rsidP="00A87C9C">
      <w:pPr>
        <w:autoSpaceDE w:val="0"/>
        <w:autoSpaceDN w:val="0"/>
        <w:adjustRightInd w:val="0"/>
        <w:spacing w:line="276" w:lineRule="auto"/>
        <w:rPr>
          <w:rFonts w:asciiTheme="minorHAnsi" w:hAnsiTheme="minorHAnsi" w:cstheme="minorHAnsi"/>
          <w:color w:val="000000"/>
        </w:rPr>
      </w:pPr>
      <w:r w:rsidRPr="006608CE">
        <w:rPr>
          <w:rFonts w:asciiTheme="minorHAnsi" w:hAnsiTheme="minorHAnsi" w:cstheme="minorHAnsi"/>
          <w:color w:val="000000"/>
        </w:rPr>
        <w:t>W okr</w:t>
      </w:r>
      <w:r>
        <w:rPr>
          <w:rFonts w:asciiTheme="minorHAnsi" w:hAnsiTheme="minorHAnsi" w:cstheme="minorHAnsi"/>
          <w:color w:val="000000"/>
        </w:rPr>
        <w:t>esie objętym kontrolą w Ośrodku</w:t>
      </w:r>
      <w:r w:rsidRPr="006608CE">
        <w:rPr>
          <w:rFonts w:asciiTheme="minorHAnsi" w:hAnsiTheme="minorHAnsi" w:cstheme="minorHAnsi"/>
          <w:color w:val="000000"/>
        </w:rPr>
        <w:t xml:space="preserve"> nie przebywali wychowankowie wymagający specjalistycznej diety. </w:t>
      </w:r>
      <w:r w:rsidRPr="005338BA">
        <w:rPr>
          <w:rFonts w:ascii="Calibri" w:hAnsi="Calibri" w:cs="Calibri"/>
          <w:color w:val="000000"/>
        </w:rPr>
        <w:t xml:space="preserve">Dzieci posiadały dostęp do posiłków i napojów przez całą dobę. </w:t>
      </w:r>
      <w:r w:rsidRPr="005338BA">
        <w:rPr>
          <w:rFonts w:ascii="Calibri" w:hAnsi="Calibri" w:cs="Calibri"/>
          <w:color w:val="000000"/>
        </w:rPr>
        <w:br/>
      </w:r>
      <w:r>
        <w:rPr>
          <w:rFonts w:ascii="Calibri" w:hAnsi="Calibri" w:cs="Calibri"/>
          <w:color w:val="000000"/>
        </w:rPr>
        <w:br/>
      </w:r>
      <w:r w:rsidRPr="0041470B">
        <w:rPr>
          <w:rFonts w:asciiTheme="minorHAnsi" w:hAnsiTheme="minorHAnsi" w:cstheme="minorHAnsi"/>
          <w:color w:val="000000"/>
        </w:rPr>
        <w:t>Wychowankowie realiz</w:t>
      </w:r>
      <w:r>
        <w:rPr>
          <w:rFonts w:asciiTheme="minorHAnsi" w:hAnsiTheme="minorHAnsi" w:cstheme="minorHAnsi"/>
          <w:color w:val="000000"/>
        </w:rPr>
        <w:t>owali</w:t>
      </w:r>
      <w:r w:rsidRPr="0041470B">
        <w:rPr>
          <w:rFonts w:asciiTheme="minorHAnsi" w:hAnsiTheme="minorHAnsi" w:cstheme="minorHAnsi"/>
          <w:color w:val="000000"/>
        </w:rPr>
        <w:t xml:space="preserve"> obowiązek szkolny </w:t>
      </w:r>
      <w:r>
        <w:rPr>
          <w:rFonts w:asciiTheme="minorHAnsi" w:hAnsiTheme="minorHAnsi" w:cstheme="minorHAnsi"/>
          <w:color w:val="000000"/>
        </w:rPr>
        <w:t xml:space="preserve">w szkołach podstawowych w Krzywdzie </w:t>
      </w:r>
      <w:r>
        <w:rPr>
          <w:rFonts w:asciiTheme="minorHAnsi" w:hAnsiTheme="minorHAnsi" w:cstheme="minorHAnsi"/>
          <w:color w:val="000000"/>
        </w:rPr>
        <w:br/>
        <w:t xml:space="preserve">i Izdebnie oraz szkołach średnich w Garwolinie i Miętnem. Dzieci dowożone były do placówek oświatowych autami będącymi na wyposażeniu Ośrodka. </w:t>
      </w:r>
      <w:r w:rsidR="00700F24" w:rsidRPr="00700F24">
        <w:rPr>
          <w:rFonts w:asciiTheme="minorHAnsi" w:hAnsiTheme="minorHAnsi" w:cstheme="minorHAnsi"/>
          <w:color w:val="000000"/>
          <w:highlight w:val="black"/>
        </w:rPr>
        <w:t>XXXXXXXXXXXXX XXXXXXXXXXXXXXXXXXXXXXX</w:t>
      </w:r>
      <w:r w:rsidR="00700F24">
        <w:rPr>
          <w:rFonts w:asciiTheme="minorHAnsi" w:hAnsiTheme="minorHAnsi" w:cstheme="minorHAnsi"/>
          <w:color w:val="000000"/>
        </w:rPr>
        <w:t xml:space="preserve"> </w:t>
      </w:r>
      <w:r w:rsidRPr="0060209E">
        <w:rPr>
          <w:rFonts w:asciiTheme="minorHAnsi" w:hAnsiTheme="minorHAnsi" w:cstheme="minorHAnsi"/>
          <w:color w:val="000000"/>
        </w:rPr>
        <w:t xml:space="preserve">koszt utrzymania i przejazdu do szkoły pokrywała Placówka. </w:t>
      </w:r>
      <w:r w:rsidRPr="0060209E">
        <w:rPr>
          <w:rFonts w:asciiTheme="minorHAnsi" w:hAnsiTheme="minorHAnsi" w:cstheme="minorHAnsi"/>
          <w:color w:val="000000"/>
        </w:rPr>
        <w:lastRenderedPageBreak/>
        <w:t xml:space="preserve">Dwoje najmłodszych wychowanków nie uczęszczało do przedszkola, jak Pan poinformował, </w:t>
      </w:r>
      <w:r>
        <w:rPr>
          <w:rFonts w:asciiTheme="minorHAnsi" w:hAnsiTheme="minorHAnsi" w:cstheme="minorHAnsi"/>
          <w:color w:val="000000"/>
        </w:rPr>
        <w:t xml:space="preserve">z </w:t>
      </w:r>
      <w:r w:rsidRPr="0060209E">
        <w:rPr>
          <w:rFonts w:asciiTheme="minorHAnsi" w:hAnsiTheme="minorHAnsi" w:cstheme="minorHAnsi"/>
          <w:color w:val="000000"/>
        </w:rPr>
        <w:t>uwagi na brak miejsc.</w:t>
      </w:r>
      <w:r>
        <w:rPr>
          <w:rFonts w:asciiTheme="minorHAnsi" w:hAnsiTheme="minorHAnsi" w:cstheme="minorHAnsi"/>
          <w:color w:val="000000"/>
        </w:rPr>
        <w:t xml:space="preserve"> </w:t>
      </w:r>
      <w:r>
        <w:rPr>
          <w:rFonts w:asciiTheme="minorHAnsi" w:hAnsiTheme="minorHAnsi" w:cstheme="minorHAnsi"/>
          <w:color w:val="000000"/>
        </w:rPr>
        <w:br/>
      </w:r>
      <w:r w:rsidRPr="0013269D">
        <w:rPr>
          <w:rFonts w:asciiTheme="minorHAnsi" w:hAnsiTheme="minorHAnsi" w:cstheme="minorHAnsi"/>
          <w:color w:val="000000"/>
        </w:rPr>
        <w:t>Bieżącą pomoc w nauce dzieciom zapewniali wychowawcy oraz specjaliści. Dwoje wychowanków do września 2021 r. korzystało z korepetycji w Garwolinie, po tym czasie nie kontynuowano współpracy z firmą świadczącą wspomniane usługi z uwagi na braki kadrowe i trudności w dowożeniu wychowanków na korepetycje w godzinach popołudniowych.</w:t>
      </w:r>
      <w:r>
        <w:rPr>
          <w:rFonts w:asciiTheme="minorHAnsi" w:hAnsiTheme="minorHAnsi" w:cstheme="minorHAnsi"/>
          <w:color w:val="000000"/>
        </w:rPr>
        <w:br/>
      </w:r>
    </w:p>
    <w:p w:rsidR="001E79B1" w:rsidRPr="0013269D" w:rsidRDefault="0018539A" w:rsidP="00A87C9C">
      <w:pPr>
        <w:spacing w:line="276" w:lineRule="auto"/>
        <w:rPr>
          <w:rFonts w:asciiTheme="minorHAnsi" w:eastAsia="Calibri" w:hAnsiTheme="minorHAnsi" w:cstheme="minorHAnsi"/>
          <w:lang w:eastAsia="en-US"/>
        </w:rPr>
      </w:pPr>
      <w:r w:rsidRPr="001E79B1">
        <w:rPr>
          <w:rFonts w:asciiTheme="minorHAnsi" w:eastAsia="Calibri" w:hAnsiTheme="minorHAnsi" w:cstheme="minorHAnsi"/>
          <w:lang w:eastAsia="en-US"/>
        </w:rPr>
        <w:t xml:space="preserve">W okresie </w:t>
      </w:r>
      <w:r w:rsidRPr="0013269D">
        <w:rPr>
          <w:rFonts w:asciiTheme="minorHAnsi" w:eastAsia="Calibri" w:hAnsiTheme="minorHAnsi" w:cstheme="minorHAnsi"/>
          <w:lang w:eastAsia="en-US"/>
        </w:rPr>
        <w:t>objętym kontrolą część wychowanków uczestniczyła w zajęciach wychowawczych, kompensacyjnych, terapeutyczno-rewalidacyjnych organizowanych w Placówce i szkole</w:t>
      </w:r>
      <w:r>
        <w:rPr>
          <w:rStyle w:val="Odwoanieprzypisudolnego"/>
          <w:rFonts w:asciiTheme="minorHAnsi" w:eastAsia="Calibri" w:hAnsiTheme="minorHAnsi" w:cstheme="minorHAnsi"/>
          <w:lang w:eastAsia="en-US"/>
        </w:rPr>
        <w:footnoteReference w:id="13"/>
      </w:r>
      <w:r w:rsidRPr="0013269D">
        <w:rPr>
          <w:rFonts w:asciiTheme="minorHAnsi" w:eastAsia="Calibri" w:hAnsiTheme="minorHAnsi" w:cstheme="minorHAnsi"/>
          <w:lang w:eastAsia="en-US"/>
        </w:rPr>
        <w:t>.</w:t>
      </w:r>
    </w:p>
    <w:p w:rsidR="00E30D19" w:rsidRPr="00D134A5" w:rsidRDefault="0018539A" w:rsidP="00A87C9C">
      <w:pPr>
        <w:spacing w:line="276" w:lineRule="auto"/>
        <w:rPr>
          <w:rFonts w:asciiTheme="minorHAnsi" w:hAnsiTheme="minorHAnsi" w:cstheme="minorHAnsi"/>
          <w:color w:val="000000"/>
        </w:rPr>
      </w:pPr>
      <w:r w:rsidRPr="0013269D">
        <w:rPr>
          <w:rFonts w:asciiTheme="minorHAnsi" w:hAnsiTheme="minorHAnsi" w:cstheme="minorHAnsi"/>
          <w:color w:val="000000"/>
        </w:rPr>
        <w:t xml:space="preserve">Dzieci nie korzystały z zajęć rekreacyjno-sportowych w Ośrodku, jak i poza nim, głównie z powodu braku możliwości dojazdu. </w:t>
      </w:r>
      <w:r>
        <w:rPr>
          <w:rFonts w:asciiTheme="minorHAnsi" w:hAnsiTheme="minorHAnsi" w:cstheme="minorHAnsi"/>
          <w:color w:val="000000"/>
          <w:highlight w:val="magenta"/>
        </w:rPr>
        <w:br/>
      </w:r>
    </w:p>
    <w:p w:rsidR="002608E4" w:rsidRDefault="0018539A" w:rsidP="00171CA4">
      <w:pPr>
        <w:spacing w:line="276" w:lineRule="auto"/>
        <w:rPr>
          <w:rFonts w:asciiTheme="minorHAnsi" w:eastAsia="Calibri" w:hAnsiTheme="minorHAnsi" w:cstheme="minorHAnsi"/>
          <w:color w:val="000000"/>
          <w:lang w:eastAsia="en-US"/>
        </w:rPr>
      </w:pPr>
      <w:r>
        <w:rPr>
          <w:rFonts w:ascii="Calibri" w:hAnsi="Calibri" w:cs="Calibri"/>
          <w:color w:val="000000"/>
        </w:rPr>
        <w:t>Wychowankowie P</w:t>
      </w:r>
      <w:r w:rsidRPr="005338BA">
        <w:rPr>
          <w:rFonts w:ascii="Calibri" w:hAnsi="Calibri" w:cs="Calibri"/>
          <w:color w:val="000000"/>
        </w:rPr>
        <w:t>lacówki</w:t>
      </w:r>
      <w:r>
        <w:rPr>
          <w:rFonts w:ascii="Calibri" w:hAnsi="Calibri" w:cs="Calibri"/>
          <w:color w:val="000000"/>
        </w:rPr>
        <w:t xml:space="preserve"> byli</w:t>
      </w:r>
      <w:r w:rsidRPr="005338BA">
        <w:rPr>
          <w:rFonts w:ascii="Calibri" w:hAnsi="Calibri" w:cs="Calibri"/>
          <w:color w:val="000000"/>
        </w:rPr>
        <w:t xml:space="preserve"> objęci podstawową opieką lekarską w przychodni zdrowia </w:t>
      </w:r>
      <w:r w:rsidRPr="005338BA">
        <w:rPr>
          <w:rFonts w:ascii="Calibri" w:hAnsi="Calibri" w:cs="Calibri"/>
          <w:color w:val="000000"/>
        </w:rPr>
        <w:br/>
        <w:t xml:space="preserve">w </w:t>
      </w:r>
      <w:r>
        <w:rPr>
          <w:rFonts w:ascii="Calibri" w:hAnsi="Calibri" w:cs="Calibri"/>
          <w:color w:val="000000"/>
        </w:rPr>
        <w:t>Łaskarzewie.</w:t>
      </w:r>
      <w:r w:rsidRPr="005338BA">
        <w:rPr>
          <w:rFonts w:ascii="Calibri" w:hAnsi="Calibri" w:cs="Calibri"/>
          <w:color w:val="000000"/>
        </w:rPr>
        <w:t xml:space="preserve"> </w:t>
      </w:r>
      <w:r w:rsidRPr="006C3BD0">
        <w:rPr>
          <w:rFonts w:ascii="Calibri" w:hAnsi="Calibri" w:cs="Calibri"/>
          <w:color w:val="000000"/>
        </w:rPr>
        <w:t xml:space="preserve">Podczas wizyt </w:t>
      </w:r>
      <w:r>
        <w:rPr>
          <w:rFonts w:ascii="Calibri" w:hAnsi="Calibri" w:cs="Calibri"/>
          <w:color w:val="000000"/>
        </w:rPr>
        <w:t>towarzyszyli im</w:t>
      </w:r>
      <w:r w:rsidRPr="006C3BD0">
        <w:rPr>
          <w:rFonts w:ascii="Calibri" w:hAnsi="Calibri" w:cs="Calibri"/>
          <w:color w:val="000000"/>
        </w:rPr>
        <w:t xml:space="preserve"> </w:t>
      </w:r>
      <w:r>
        <w:rPr>
          <w:rFonts w:ascii="Calibri" w:hAnsi="Calibri" w:cs="Calibri"/>
          <w:color w:val="000000"/>
        </w:rPr>
        <w:t xml:space="preserve">wychowawcy. </w:t>
      </w:r>
      <w:r w:rsidR="00700F24" w:rsidRPr="00700F24">
        <w:rPr>
          <w:rFonts w:ascii="Calibri" w:hAnsi="Calibri" w:cs="Calibri"/>
          <w:color w:val="000000"/>
          <w:highlight w:val="black"/>
        </w:rPr>
        <w:t>XXXXX</w:t>
      </w:r>
      <w:r w:rsidR="00700F24">
        <w:rPr>
          <w:rFonts w:ascii="Calibri" w:hAnsi="Calibri" w:cs="Calibri"/>
          <w:color w:val="000000"/>
        </w:rPr>
        <w:t xml:space="preserve"> </w:t>
      </w:r>
      <w:r w:rsidRPr="006C3BD0">
        <w:rPr>
          <w:rFonts w:ascii="Calibri" w:hAnsi="Calibri" w:cs="Calibri"/>
          <w:color w:val="000000"/>
        </w:rPr>
        <w:t>wychowanków</w:t>
      </w:r>
      <w:r>
        <w:rPr>
          <w:rFonts w:ascii="Calibri" w:hAnsi="Calibri" w:cs="Calibri"/>
          <w:color w:val="000000"/>
        </w:rPr>
        <w:t xml:space="preserve"> zostało</w:t>
      </w:r>
      <w:r w:rsidRPr="006C3BD0">
        <w:rPr>
          <w:rFonts w:ascii="Calibri" w:hAnsi="Calibri" w:cs="Calibri"/>
          <w:color w:val="000000"/>
        </w:rPr>
        <w:t xml:space="preserve"> </w:t>
      </w:r>
      <w:r>
        <w:rPr>
          <w:rFonts w:ascii="Calibri" w:hAnsi="Calibri" w:cs="Calibri"/>
          <w:color w:val="000000"/>
        </w:rPr>
        <w:t xml:space="preserve">objętych </w:t>
      </w:r>
      <w:r w:rsidRPr="006C3BD0">
        <w:rPr>
          <w:rFonts w:ascii="Calibri" w:hAnsi="Calibri" w:cs="Calibri"/>
          <w:color w:val="000000"/>
        </w:rPr>
        <w:t>stałą opieką lekarza psychiatry i przyjm</w:t>
      </w:r>
      <w:r>
        <w:rPr>
          <w:rFonts w:ascii="Calibri" w:hAnsi="Calibri" w:cs="Calibri"/>
          <w:color w:val="000000"/>
        </w:rPr>
        <w:t>owało</w:t>
      </w:r>
      <w:r w:rsidRPr="006C3BD0">
        <w:rPr>
          <w:rFonts w:ascii="Calibri" w:hAnsi="Calibri" w:cs="Calibri"/>
          <w:color w:val="000000"/>
        </w:rPr>
        <w:t xml:space="preserve"> leki przez niego zlecone</w:t>
      </w:r>
      <w:r>
        <w:rPr>
          <w:rFonts w:ascii="Calibri" w:hAnsi="Calibri" w:cs="Calibri"/>
          <w:color w:val="000000"/>
        </w:rPr>
        <w:t xml:space="preserve">. Poinformował Pan, że „wydawanie leków jest ewidencjonowane w teczkach wychowanków </w:t>
      </w:r>
      <w:r w:rsidRPr="0013269D">
        <w:rPr>
          <w:rFonts w:ascii="Calibri" w:hAnsi="Calibri" w:cs="Calibri"/>
          <w:color w:val="000000"/>
        </w:rPr>
        <w:t>przez pracownika socjalnego, przechowywane są przez niego w szafie pancernej. Leki podawane są wychowankom przez wychowawców na dyżurze”. Analiza udostępnionej dokumentacji wykazała, że w Ośrodku prowadzono jedynie ewidencję rozchodu zakupionych leków</w:t>
      </w:r>
      <w:r>
        <w:rPr>
          <w:rStyle w:val="Odwoanieprzypisudolnego"/>
          <w:rFonts w:ascii="Calibri" w:hAnsi="Calibri" w:cs="Calibri"/>
          <w:color w:val="000000"/>
        </w:rPr>
        <w:footnoteReference w:id="14"/>
      </w:r>
      <w:r w:rsidRPr="0013269D">
        <w:rPr>
          <w:rFonts w:ascii="Calibri" w:hAnsi="Calibri" w:cs="Calibri"/>
          <w:color w:val="000000"/>
        </w:rPr>
        <w:t xml:space="preserve">, które pracownik socjalny przekazywał wychowawcy. Natomiast nie odnotowywano informacji o lekach podanych bezpośrednio dzieciom. Wychowawca poinformował, że pracownicy kontaktują się na bieżąco w tej sprawie na grupie założonej na jednym z komunikatorów internetowych. </w:t>
      </w:r>
      <w:r>
        <w:rPr>
          <w:rFonts w:ascii="Calibri" w:hAnsi="Calibri" w:cs="Calibri"/>
          <w:color w:val="000000"/>
        </w:rPr>
        <w:t xml:space="preserve"> </w:t>
      </w:r>
      <w:r w:rsidRPr="0013269D">
        <w:rPr>
          <w:rFonts w:ascii="Calibri" w:hAnsi="Calibri" w:cs="Calibri"/>
          <w:color w:val="000000"/>
        </w:rPr>
        <w:t>W trakcie oględzin szafka w pokoju w wychowawców, gdzie przechowywano leki, nie była zamknięta na klucz.</w:t>
      </w:r>
      <w:r>
        <w:rPr>
          <w:rFonts w:ascii="Calibri" w:hAnsi="Calibri" w:cs="Calibri"/>
          <w:color w:val="000000"/>
        </w:rPr>
        <w:t xml:space="preserve"> </w:t>
      </w:r>
      <w:r>
        <w:rPr>
          <w:rFonts w:ascii="Calibri" w:hAnsi="Calibri" w:cs="Calibri"/>
          <w:color w:val="000000"/>
        </w:rPr>
        <w:br/>
        <w:t>Ponadto jak wynika z notatki wychowawcy z 16 września 2021r.</w:t>
      </w:r>
      <w:r>
        <w:rPr>
          <w:rStyle w:val="Odwoanieprzypisudolnego"/>
          <w:rFonts w:ascii="Calibri" w:hAnsi="Calibri" w:cs="Calibri"/>
          <w:color w:val="000000"/>
        </w:rPr>
        <w:footnoteReference w:id="15"/>
      </w:r>
      <w:r>
        <w:rPr>
          <w:rFonts w:ascii="Calibri" w:hAnsi="Calibri" w:cs="Calibri"/>
          <w:color w:val="000000"/>
        </w:rPr>
        <w:t xml:space="preserve">  środki i artykuły chemiczne nie były odpowiednio zabezpieczone (w Placówce doszło do incydentu, w trakcie którego jedna z wychowanek dodała do szamponu innego dziecka środek czyszczący). </w:t>
      </w:r>
      <w:r>
        <w:rPr>
          <w:rFonts w:ascii="Calibri" w:hAnsi="Calibri" w:cs="Calibri"/>
          <w:color w:val="000000"/>
        </w:rPr>
        <w:br/>
      </w:r>
      <w:r>
        <w:rPr>
          <w:rFonts w:ascii="Calibri" w:hAnsi="Calibri" w:cs="Calibri"/>
          <w:color w:val="000000"/>
        </w:rPr>
        <w:br/>
        <w:t xml:space="preserve"> </w:t>
      </w:r>
      <w:r w:rsidRPr="00EB4B6E">
        <w:rPr>
          <w:rFonts w:ascii="Calibri" w:hAnsi="Calibri" w:cs="Calibri"/>
          <w:color w:val="000000"/>
        </w:rPr>
        <w:t>W okresie objętym kontrolą jedno z dzieci było hospitalizowane w szpitalu psychiatrycznym, jedno również objęto opieką psychoterapeuty.</w:t>
      </w:r>
      <w:r>
        <w:rPr>
          <w:rFonts w:ascii="Calibri" w:hAnsi="Calibri" w:cs="Calibri"/>
          <w:color w:val="000000"/>
        </w:rPr>
        <w:t xml:space="preserve"> </w:t>
      </w:r>
      <w:r>
        <w:rPr>
          <w:rFonts w:ascii="Calibri" w:hAnsi="Calibri" w:cs="Calibri"/>
          <w:color w:val="000000"/>
        </w:rPr>
        <w:br/>
      </w:r>
      <w:r>
        <w:rPr>
          <w:rFonts w:ascii="Calibri" w:hAnsi="Calibri" w:cs="Calibri"/>
          <w:color w:val="000000"/>
        </w:rPr>
        <w:br/>
      </w:r>
      <w:r w:rsidRPr="00A87C9C">
        <w:rPr>
          <w:rFonts w:asciiTheme="minorHAnsi" w:hAnsiTheme="minorHAnsi" w:cstheme="minorHAnsi"/>
        </w:rPr>
        <w:t>Zasady otrzymywania przez wychowanków kieszonkowego określał Regulamin przyznawania „Kieszonkowego” wychowankom Ośrodka Pomocy Dziecku Zielone Izdebno</w:t>
      </w:r>
      <w:r>
        <w:rPr>
          <w:rStyle w:val="Odwoanieprzypisudolnego"/>
          <w:rFonts w:asciiTheme="minorHAnsi" w:hAnsiTheme="minorHAnsi" w:cstheme="minorHAnsi"/>
        </w:rPr>
        <w:footnoteReference w:id="16"/>
      </w:r>
      <w:r w:rsidRPr="00A87C9C">
        <w:rPr>
          <w:rFonts w:asciiTheme="minorHAnsi" w:hAnsiTheme="minorHAnsi" w:cstheme="minorHAnsi"/>
          <w:i/>
        </w:rPr>
        <w:t xml:space="preserve"> </w:t>
      </w:r>
      <w:r w:rsidRPr="00A87C9C">
        <w:rPr>
          <w:rFonts w:asciiTheme="minorHAnsi" w:hAnsiTheme="minorHAnsi" w:cstheme="minorHAnsi"/>
        </w:rPr>
        <w:t xml:space="preserve">przyjęty zgodnie z </w:t>
      </w:r>
      <w:r>
        <w:rPr>
          <w:rFonts w:asciiTheme="minorHAnsi" w:hAnsiTheme="minorHAnsi" w:cstheme="minorHAnsi"/>
        </w:rPr>
        <w:t xml:space="preserve">Pana </w:t>
      </w:r>
      <w:r w:rsidRPr="00A87C9C">
        <w:rPr>
          <w:rFonts w:asciiTheme="minorHAnsi" w:hAnsiTheme="minorHAnsi" w:cstheme="minorHAnsi"/>
        </w:rPr>
        <w:t>Zarządzeniem nr 2/2019 .</w:t>
      </w:r>
      <w:r>
        <w:rPr>
          <w:rFonts w:asciiTheme="minorHAnsi" w:hAnsiTheme="minorHAnsi" w:cstheme="minorHAnsi"/>
        </w:rPr>
        <w:t xml:space="preserve"> K</w:t>
      </w:r>
      <w:r w:rsidRPr="00A87C9C">
        <w:rPr>
          <w:rFonts w:asciiTheme="minorHAnsi" w:eastAsia="Calibri" w:hAnsiTheme="minorHAnsi" w:cstheme="minorHAnsi"/>
          <w:color w:val="000000"/>
          <w:lang w:eastAsia="en-US"/>
        </w:rPr>
        <w:t>ieszonkowe wypłacane było  w kwocie</w:t>
      </w:r>
      <w:r>
        <w:rPr>
          <w:rFonts w:asciiTheme="minorHAnsi" w:eastAsia="Calibri" w:hAnsiTheme="minorHAnsi" w:cstheme="minorHAnsi"/>
          <w:color w:val="000000"/>
          <w:lang w:eastAsia="en-US"/>
        </w:rPr>
        <w:t>: 15</w:t>
      </w:r>
      <w:r w:rsidRPr="00A87C9C">
        <w:rPr>
          <w:rFonts w:asciiTheme="minorHAnsi" w:eastAsia="Calibri" w:hAnsiTheme="minorHAnsi" w:cstheme="minorHAnsi"/>
          <w:color w:val="000000"/>
          <w:lang w:eastAsia="en-US"/>
        </w:rPr>
        <w:t xml:space="preserve"> zł (dla dzieci </w:t>
      </w:r>
      <w:r>
        <w:rPr>
          <w:rFonts w:asciiTheme="minorHAnsi" w:eastAsia="Calibri" w:hAnsiTheme="minorHAnsi" w:cstheme="minorHAnsi"/>
          <w:color w:val="000000"/>
          <w:lang w:eastAsia="en-US"/>
        </w:rPr>
        <w:t>w wieku przedszkolnym</w:t>
      </w:r>
      <w:r w:rsidRPr="00A87C9C">
        <w:rPr>
          <w:rFonts w:asciiTheme="minorHAnsi" w:eastAsia="Calibri" w:hAnsiTheme="minorHAnsi" w:cstheme="minorHAnsi"/>
          <w:color w:val="000000"/>
          <w:lang w:eastAsia="en-US"/>
        </w:rPr>
        <w:t xml:space="preserve">), </w:t>
      </w:r>
      <w:r>
        <w:rPr>
          <w:rFonts w:asciiTheme="minorHAnsi" w:eastAsia="Calibri" w:hAnsiTheme="minorHAnsi" w:cstheme="minorHAnsi"/>
          <w:color w:val="000000"/>
          <w:lang w:eastAsia="en-US"/>
        </w:rPr>
        <w:t>25</w:t>
      </w:r>
      <w:r w:rsidRPr="00A87C9C">
        <w:rPr>
          <w:rFonts w:asciiTheme="minorHAnsi" w:eastAsia="Calibri" w:hAnsiTheme="minorHAnsi" w:cstheme="minorHAnsi"/>
          <w:color w:val="000000"/>
          <w:lang w:eastAsia="en-US"/>
        </w:rPr>
        <w:t xml:space="preserve"> zł (dla dzieci </w:t>
      </w:r>
      <w:r>
        <w:rPr>
          <w:rFonts w:asciiTheme="minorHAnsi" w:eastAsia="Calibri" w:hAnsiTheme="minorHAnsi" w:cstheme="minorHAnsi"/>
          <w:color w:val="000000"/>
          <w:lang w:eastAsia="en-US"/>
        </w:rPr>
        <w:t xml:space="preserve">uczęszczających do szkoły podstawowej </w:t>
      </w:r>
      <w:r>
        <w:rPr>
          <w:rFonts w:asciiTheme="minorHAnsi" w:eastAsia="Calibri" w:hAnsiTheme="minorHAnsi" w:cstheme="minorHAnsi"/>
          <w:color w:val="000000"/>
          <w:lang w:eastAsia="en-US"/>
        </w:rPr>
        <w:br/>
        <w:t>i gimnazjum), 35 zł (dla dzieci uczących się w szkołach średnich</w:t>
      </w:r>
      <w:r w:rsidRPr="00A87C9C">
        <w:rPr>
          <w:rFonts w:asciiTheme="minorHAnsi" w:eastAsia="Calibri" w:hAnsiTheme="minorHAnsi" w:cstheme="minorHAnsi"/>
          <w:color w:val="000000"/>
          <w:lang w:eastAsia="en-US"/>
        </w:rPr>
        <w:t>).</w:t>
      </w:r>
      <w:r>
        <w:rPr>
          <w:rFonts w:asciiTheme="minorHAnsi" w:eastAsia="Calibri" w:hAnsiTheme="minorHAnsi" w:cstheme="minorHAnsi"/>
          <w:color w:val="000000"/>
          <w:lang w:eastAsia="en-US"/>
        </w:rPr>
        <w:t xml:space="preserve"> W uzasadnionych przypadkach dopuszczano możliwość indywidualnego zwiększenia lub zmniejszenia </w:t>
      </w:r>
      <w:r>
        <w:rPr>
          <w:rFonts w:asciiTheme="minorHAnsi" w:eastAsia="Calibri" w:hAnsiTheme="minorHAnsi" w:cstheme="minorHAnsi"/>
          <w:color w:val="000000"/>
          <w:lang w:eastAsia="en-US"/>
        </w:rPr>
        <w:lastRenderedPageBreak/>
        <w:t xml:space="preserve">wysokości kieszonkowego w przedziale kwotowym 15 - 85 zł. Stosownie do zapisów </w:t>
      </w:r>
      <w:r>
        <w:rPr>
          <w:rFonts w:asciiTheme="minorHAnsi" w:eastAsia="Calibri" w:hAnsiTheme="minorHAnsi" w:cstheme="minorHAnsi"/>
          <w:color w:val="000000"/>
          <w:lang w:eastAsia="en-US"/>
        </w:rPr>
        <w:br/>
        <w:t>ww. dokumentu:</w:t>
      </w:r>
    </w:p>
    <w:p w:rsidR="00171CA4" w:rsidRPr="0013269D" w:rsidRDefault="0018539A" w:rsidP="000B270F">
      <w:pPr>
        <w:spacing w:line="276" w:lineRule="auto"/>
        <w:rPr>
          <w:rFonts w:asciiTheme="minorHAnsi" w:eastAsia="Calibri" w:hAnsiTheme="minorHAnsi" w:cstheme="minorHAnsi"/>
          <w:color w:val="000000"/>
          <w:lang w:eastAsia="en-US"/>
        </w:rPr>
      </w:pPr>
      <w:r w:rsidRPr="0013269D">
        <w:rPr>
          <w:rFonts w:asciiTheme="minorHAnsi" w:eastAsia="Calibri" w:hAnsiTheme="minorHAnsi" w:cstheme="minorHAnsi"/>
          <w:color w:val="000000"/>
          <w:lang w:eastAsia="en-US"/>
        </w:rPr>
        <w:t xml:space="preserve">- wychowawca ma prawo nadzoru i kontroli związanej z właściwym wykorzystaniem kieszonkowego przez wychowanków; </w:t>
      </w:r>
    </w:p>
    <w:p w:rsidR="00171CA4" w:rsidRPr="0013269D" w:rsidRDefault="0018539A" w:rsidP="000B270F">
      <w:pPr>
        <w:spacing w:line="276" w:lineRule="auto"/>
        <w:rPr>
          <w:rFonts w:asciiTheme="minorHAnsi" w:eastAsia="Calibri" w:hAnsiTheme="minorHAnsi" w:cstheme="minorHAnsi"/>
          <w:color w:val="000000"/>
          <w:lang w:eastAsia="en-US"/>
        </w:rPr>
      </w:pPr>
      <w:r w:rsidRPr="0013269D">
        <w:rPr>
          <w:rFonts w:asciiTheme="minorHAnsi" w:eastAsia="Calibri" w:hAnsiTheme="minorHAnsi" w:cstheme="minorHAnsi"/>
          <w:color w:val="000000"/>
          <w:lang w:eastAsia="en-US"/>
        </w:rPr>
        <w:t xml:space="preserve">- decyzję o przeznaczeniu kwoty kieszonkowego na wydatki inne niż „własne wychowanka” podejmuje dyrektor OPD; </w:t>
      </w:r>
    </w:p>
    <w:p w:rsidR="002608E4" w:rsidRPr="0013269D" w:rsidRDefault="0018539A" w:rsidP="00171CA4">
      <w:pPr>
        <w:spacing w:line="276" w:lineRule="auto"/>
        <w:rPr>
          <w:rFonts w:ascii="Calibri" w:hAnsi="Calibri" w:cs="Calibri"/>
        </w:rPr>
      </w:pPr>
      <w:r w:rsidRPr="0013269D">
        <w:rPr>
          <w:rFonts w:asciiTheme="minorHAnsi" w:eastAsia="Calibri" w:hAnsiTheme="minorHAnsi" w:cstheme="minorHAnsi"/>
          <w:color w:val="000000"/>
          <w:lang w:eastAsia="en-US"/>
        </w:rPr>
        <w:t>- decyzję o wstrzymaniu, zmniejszeniu lub zwiększeniu kwoty wypłaty „kieszonkowego” podejmuje dyrektor OPD.</w:t>
      </w:r>
      <w:r w:rsidRPr="0013269D">
        <w:rPr>
          <w:rFonts w:asciiTheme="minorHAnsi" w:eastAsia="Calibri" w:hAnsiTheme="minorHAnsi" w:cstheme="minorHAnsi"/>
          <w:color w:val="000000"/>
          <w:lang w:eastAsia="en-US"/>
        </w:rPr>
        <w:br/>
      </w:r>
      <w:r w:rsidRPr="0013269D">
        <w:rPr>
          <w:rFonts w:ascii="Calibri" w:hAnsi="Calibri" w:cs="Calibri"/>
        </w:rPr>
        <w:t>Powyższe zapisy są niezgodne z § 18 ust. 1 pkt 8 rozporządzenia i nie gwarantują comiesięcznego otrzymania kwoty do własnego dysponowania przez każdego wychowanka. Ustawodawca nie przewiduje wstrzymania kieszonkowego, jak i ograniczania swobodnego dysponowania otrzymanymi przez dziecko pieniędzmi.</w:t>
      </w:r>
    </w:p>
    <w:p w:rsidR="002608E4" w:rsidRDefault="0018539A" w:rsidP="00171CA4">
      <w:pPr>
        <w:autoSpaceDE w:val="0"/>
        <w:autoSpaceDN w:val="0"/>
        <w:adjustRightInd w:val="0"/>
        <w:rPr>
          <w:rFonts w:ascii="Calibri" w:hAnsi="Calibri" w:cs="Calibri"/>
        </w:rPr>
      </w:pPr>
      <w:r w:rsidRPr="0013269D">
        <w:rPr>
          <w:rFonts w:ascii="Calibri" w:hAnsi="Calibri" w:cs="Calibri"/>
        </w:rPr>
        <w:t>Ponadto regulamin nie został zaktualizowany do funkcjonującej obecnie nazwy Placówki.</w:t>
      </w:r>
    </w:p>
    <w:p w:rsidR="005D1955" w:rsidRPr="001C19AE" w:rsidRDefault="0018539A" w:rsidP="00ED02A9">
      <w:pPr>
        <w:spacing w:line="276" w:lineRule="auto"/>
        <w:rPr>
          <w:rFonts w:asciiTheme="minorHAnsi" w:hAnsiTheme="minorHAnsi" w:cstheme="minorHAnsi"/>
          <w:lang w:eastAsia="ar-SA"/>
        </w:rPr>
      </w:pPr>
      <w:r>
        <w:rPr>
          <w:rFonts w:asciiTheme="minorHAnsi" w:eastAsia="Calibri" w:hAnsiTheme="minorHAnsi" w:cstheme="minorHAnsi"/>
          <w:color w:val="000000"/>
          <w:lang w:eastAsia="en-US"/>
        </w:rPr>
        <w:br/>
        <w:t xml:space="preserve">Wyjaśnił Pan, że „jeden z wychowawców będący na dyżurze pobiera kieszonkowe </w:t>
      </w:r>
      <w:r>
        <w:rPr>
          <w:rFonts w:asciiTheme="minorHAnsi" w:eastAsia="Calibri" w:hAnsiTheme="minorHAnsi" w:cstheme="minorHAnsi"/>
          <w:color w:val="000000"/>
          <w:lang w:eastAsia="en-US"/>
        </w:rPr>
        <w:br/>
        <w:t xml:space="preserve">dla wszystkich wychowanków u pani kadrowej (…). Następnie wychowawca wypłaca pieniądze poszczególnym wychowankom. Często zdarza się, że wychowankowie proszą wychowawców, by przetrzymali kieszonkowe. Dotyczy to szczególnie dzieci młodszych, choć zdarzają się sytuacje, że starsi wychowankowie również. Wychowawca daje dziecku kwotę, która potrzebuje, to dziecko ma wybór na co przeznaczy pieniądze. Zdarza się, </w:t>
      </w:r>
      <w:r>
        <w:rPr>
          <w:rFonts w:asciiTheme="minorHAnsi" w:eastAsia="Calibri" w:hAnsiTheme="minorHAnsi" w:cstheme="minorHAnsi"/>
          <w:color w:val="000000"/>
          <w:lang w:eastAsia="en-US"/>
        </w:rPr>
        <w:br/>
        <w:t xml:space="preserve">że wychowankowie nie wydają kieszonkowego, zbierają przez cały czas i zabierają jadąc </w:t>
      </w:r>
      <w:r>
        <w:rPr>
          <w:rFonts w:asciiTheme="minorHAnsi" w:eastAsia="Calibri" w:hAnsiTheme="minorHAnsi" w:cstheme="minorHAnsi"/>
          <w:color w:val="000000"/>
          <w:lang w:eastAsia="en-US"/>
        </w:rPr>
        <w:br/>
      </w:r>
      <w:r w:rsidRPr="001C19AE">
        <w:rPr>
          <w:rFonts w:asciiTheme="minorHAnsi" w:eastAsia="Calibri" w:hAnsiTheme="minorHAnsi" w:cstheme="minorHAnsi"/>
          <w:color w:val="000000"/>
          <w:lang w:eastAsia="en-US"/>
        </w:rPr>
        <w:t xml:space="preserve">na urlopowanie do domu rodzinnego </w:t>
      </w:r>
      <w:r>
        <w:rPr>
          <w:rStyle w:val="Odwoanieprzypisudolnego"/>
          <w:rFonts w:asciiTheme="minorHAnsi" w:eastAsia="Calibri" w:hAnsiTheme="minorHAnsi" w:cstheme="minorHAnsi"/>
          <w:color w:val="000000"/>
          <w:lang w:eastAsia="en-US"/>
        </w:rPr>
        <w:footnoteReference w:id="17"/>
      </w:r>
      <w:r w:rsidRPr="001C19AE">
        <w:rPr>
          <w:rFonts w:asciiTheme="minorHAnsi" w:eastAsia="Calibri" w:hAnsiTheme="minorHAnsi" w:cstheme="minorHAnsi"/>
          <w:color w:val="000000"/>
          <w:lang w:eastAsia="en-US"/>
        </w:rPr>
        <w:t xml:space="preserve">”. </w:t>
      </w:r>
      <w:r w:rsidRPr="001C19AE">
        <w:rPr>
          <w:rFonts w:asciiTheme="minorHAnsi" w:eastAsia="Calibri" w:hAnsiTheme="minorHAnsi" w:cstheme="minorHAnsi"/>
          <w:color w:val="000000"/>
          <w:lang w:eastAsia="en-US"/>
        </w:rPr>
        <w:br/>
        <w:t>Ustalono, że kieszonkowe było przechowywane w pokoju wychowawców, w kopercie zbiorczej, na której widniały nieczytelne zapiski wychowawców. Nie prowadzono szczegółowej ewidencji rozchodu i przychodu pieniędzy. Ponadto analiza</w:t>
      </w:r>
      <w:r w:rsidRPr="001C19AE">
        <w:rPr>
          <w:rFonts w:asciiTheme="minorHAnsi" w:hAnsiTheme="minorHAnsi" w:cstheme="minorHAnsi"/>
          <w:lang w:eastAsia="ar-SA"/>
        </w:rPr>
        <w:t xml:space="preserve"> udostępnionej dokumentacji</w:t>
      </w:r>
      <w:r>
        <w:rPr>
          <w:rStyle w:val="Odwoanieprzypisudolnego"/>
          <w:rFonts w:asciiTheme="minorHAnsi" w:hAnsiTheme="minorHAnsi" w:cstheme="minorHAnsi"/>
          <w:lang w:eastAsia="ar-SA"/>
        </w:rPr>
        <w:footnoteReference w:id="18"/>
      </w:r>
      <w:r w:rsidRPr="001C19AE">
        <w:rPr>
          <w:rFonts w:asciiTheme="minorHAnsi" w:hAnsiTheme="minorHAnsi" w:cstheme="minorHAnsi"/>
          <w:lang w:eastAsia="ar-SA"/>
        </w:rPr>
        <w:t xml:space="preserve"> wykazała, że:</w:t>
      </w:r>
    </w:p>
    <w:p w:rsidR="00FB6F4D" w:rsidRPr="001C19AE" w:rsidRDefault="0018539A" w:rsidP="00ED02A9">
      <w:pPr>
        <w:spacing w:line="276" w:lineRule="auto"/>
        <w:rPr>
          <w:rFonts w:asciiTheme="minorHAnsi" w:hAnsiTheme="minorHAnsi" w:cstheme="minorHAnsi"/>
          <w:lang w:eastAsia="ar-SA"/>
        </w:rPr>
      </w:pPr>
      <w:r w:rsidRPr="001C19AE">
        <w:rPr>
          <w:rFonts w:asciiTheme="minorHAnsi" w:hAnsiTheme="minorHAnsi" w:cstheme="minorHAnsi"/>
          <w:lang w:eastAsia="ar-SA"/>
        </w:rPr>
        <w:t xml:space="preserve">- prowadzono odrębnie na każdy miesiąc listę kieszonkowego, na której dzieci potwierdzały jedynie przyznaną kwotę, którą kadry przekazywały wychowawcy;  </w:t>
      </w:r>
    </w:p>
    <w:p w:rsidR="005D1955" w:rsidRPr="001C19AE" w:rsidRDefault="0018539A" w:rsidP="00ED02A9">
      <w:pPr>
        <w:spacing w:line="276" w:lineRule="auto"/>
        <w:rPr>
          <w:rFonts w:asciiTheme="minorHAnsi" w:hAnsiTheme="minorHAnsi" w:cstheme="minorHAnsi"/>
          <w:lang w:eastAsia="ar-SA"/>
        </w:rPr>
      </w:pPr>
      <w:r w:rsidRPr="001C19AE">
        <w:rPr>
          <w:rFonts w:asciiTheme="minorHAnsi" w:hAnsiTheme="minorHAnsi" w:cstheme="minorHAnsi"/>
          <w:lang w:eastAsia="ar-SA"/>
        </w:rPr>
        <w:t xml:space="preserve">- wychowance nr </w:t>
      </w:r>
      <w:r w:rsidR="00700F24" w:rsidRPr="00700F24">
        <w:rPr>
          <w:rFonts w:asciiTheme="minorHAnsi" w:hAnsiTheme="minorHAnsi" w:cstheme="minorHAnsi"/>
          <w:highlight w:val="black"/>
          <w:lang w:eastAsia="ar-SA"/>
        </w:rPr>
        <w:t>XX</w:t>
      </w:r>
      <w:r w:rsidR="00700F24">
        <w:rPr>
          <w:rFonts w:asciiTheme="minorHAnsi" w:hAnsiTheme="minorHAnsi" w:cstheme="minorHAnsi"/>
          <w:lang w:eastAsia="ar-SA"/>
        </w:rPr>
        <w:t xml:space="preserve"> </w:t>
      </w:r>
      <w:r w:rsidRPr="001C19AE">
        <w:rPr>
          <w:rFonts w:asciiTheme="minorHAnsi" w:hAnsiTheme="minorHAnsi" w:cstheme="minorHAnsi"/>
          <w:lang w:eastAsia="ar-SA"/>
        </w:rPr>
        <w:t xml:space="preserve"> z wykazu wychowanków, przebywającej w szpitalu przekazano w czerwcu i lipcu 2021 r. kieszonkowe w wysokości rozbieżnej z kwotą ujętą na listach kieszonkowego z tych miesięcy; </w:t>
      </w:r>
      <w:r w:rsidRPr="001C19AE">
        <w:rPr>
          <w:rFonts w:asciiTheme="minorHAnsi" w:hAnsiTheme="minorHAnsi" w:cstheme="minorHAnsi"/>
          <w:lang w:eastAsia="ar-SA"/>
        </w:rPr>
        <w:br/>
        <w:t xml:space="preserve">- w kwietniu 2021 r. dzieciom nr </w:t>
      </w:r>
      <w:r w:rsidR="00700F24" w:rsidRPr="00700F24">
        <w:rPr>
          <w:rFonts w:asciiTheme="minorHAnsi" w:hAnsiTheme="minorHAnsi" w:cstheme="minorHAnsi"/>
          <w:highlight w:val="black"/>
          <w:lang w:eastAsia="ar-SA"/>
        </w:rPr>
        <w:t>XXXXXXXX</w:t>
      </w:r>
      <w:r w:rsidR="00700F24">
        <w:rPr>
          <w:rFonts w:asciiTheme="minorHAnsi" w:hAnsiTheme="minorHAnsi" w:cstheme="minorHAnsi"/>
          <w:lang w:eastAsia="ar-SA"/>
        </w:rPr>
        <w:t xml:space="preserve"> </w:t>
      </w:r>
      <w:r w:rsidRPr="001C19AE">
        <w:rPr>
          <w:rFonts w:asciiTheme="minorHAnsi" w:hAnsiTheme="minorHAnsi" w:cstheme="minorHAnsi"/>
          <w:lang w:eastAsia="ar-SA"/>
        </w:rPr>
        <w:t xml:space="preserve"> z wykazu wychowanków przyznano  kieszonkowe w wysokości 10 zł, co jest niezgodne z </w:t>
      </w:r>
      <w:r w:rsidRPr="001C19AE">
        <w:rPr>
          <w:rFonts w:ascii="Calibri" w:hAnsi="Calibri" w:cs="Calibri"/>
        </w:rPr>
        <w:t>§ 18 ust. 1 pkt 8 rozporządzenia</w:t>
      </w:r>
    </w:p>
    <w:p w:rsidR="005D1955" w:rsidRPr="001C19AE" w:rsidRDefault="008F4E6C" w:rsidP="00A87C9C">
      <w:pPr>
        <w:spacing w:line="276" w:lineRule="auto"/>
        <w:jc w:val="both"/>
        <w:rPr>
          <w:rFonts w:asciiTheme="minorHAnsi" w:hAnsiTheme="minorHAnsi" w:cstheme="minorHAnsi"/>
          <w:lang w:eastAsia="ar-SA"/>
        </w:rPr>
      </w:pPr>
    </w:p>
    <w:p w:rsidR="00883089" w:rsidRPr="00090337" w:rsidRDefault="0018539A" w:rsidP="00090337">
      <w:pPr>
        <w:suppressAutoHyphens/>
        <w:spacing w:line="276" w:lineRule="auto"/>
        <w:rPr>
          <w:rFonts w:asciiTheme="minorHAnsi" w:eastAsia="Calibri" w:hAnsiTheme="minorHAnsi" w:cstheme="minorHAnsi"/>
          <w:lang w:eastAsia="en-US"/>
        </w:rPr>
      </w:pPr>
      <w:r w:rsidRPr="001C19AE">
        <w:rPr>
          <w:rFonts w:asciiTheme="minorHAnsi" w:eastAsia="Calibri" w:hAnsiTheme="minorHAnsi" w:cstheme="minorHAnsi"/>
          <w:lang w:eastAsia="en-US"/>
        </w:rPr>
        <w:t xml:space="preserve">Dyżury nocne w placówce pełnił 1 pracownik. Wychowawcy nie odnotowywali rzetelnie minimum 3-krotnych obchodów nocnych o których mowa w § 12 ust. 1 i 2 ww. rozporządzenia (stwierdzono brak wpisów w okresie 5 - 9  lutego 2022 r., </w:t>
      </w:r>
      <w:r w:rsidRPr="001C19AE">
        <w:rPr>
          <w:rFonts w:asciiTheme="minorHAnsi" w:eastAsia="Calibri" w:hAnsiTheme="minorHAnsi" w:cstheme="minorHAnsi"/>
          <w:lang w:eastAsia="en-US"/>
        </w:rPr>
        <w:br/>
        <w:t xml:space="preserve">14 czerwca 2021 r., 2 sierpnia 2021 r., 12 października 2021 r., 15 listopada 2021 r., </w:t>
      </w:r>
      <w:r w:rsidRPr="001C19AE">
        <w:rPr>
          <w:rFonts w:asciiTheme="minorHAnsi" w:eastAsia="Calibri" w:hAnsiTheme="minorHAnsi" w:cstheme="minorHAnsi"/>
          <w:lang w:eastAsia="en-US"/>
        </w:rPr>
        <w:br/>
        <w:t>26 listopada 2021 r., 31 grudnia 2021 r.).</w:t>
      </w:r>
      <w:r w:rsidRPr="00090337">
        <w:rPr>
          <w:rFonts w:asciiTheme="minorHAnsi" w:eastAsia="Calibri" w:hAnsiTheme="minorHAnsi" w:cstheme="minorHAnsi"/>
          <w:lang w:eastAsia="en-US"/>
        </w:rPr>
        <w:t xml:space="preserve"> </w:t>
      </w:r>
    </w:p>
    <w:p w:rsidR="00FB6F4D" w:rsidRDefault="008F4E6C" w:rsidP="00A87C9C">
      <w:pPr>
        <w:spacing w:line="276" w:lineRule="auto"/>
        <w:jc w:val="both"/>
        <w:rPr>
          <w:rFonts w:asciiTheme="minorHAnsi" w:hAnsiTheme="minorHAnsi" w:cstheme="minorHAnsi"/>
          <w:lang w:eastAsia="ar-SA"/>
        </w:rPr>
      </w:pPr>
    </w:p>
    <w:p w:rsidR="00ED0996" w:rsidRPr="008E65E3" w:rsidRDefault="0018539A" w:rsidP="008E65E3">
      <w:pPr>
        <w:spacing w:line="276" w:lineRule="auto"/>
        <w:rPr>
          <w:rFonts w:ascii="Calibri" w:hAnsi="Calibri" w:cs="Calibri"/>
          <w:color w:val="000000"/>
          <w:lang w:eastAsia="ar-SA"/>
        </w:rPr>
      </w:pPr>
      <w:r w:rsidRPr="008E65E3">
        <w:rPr>
          <w:rFonts w:ascii="Calibri" w:hAnsi="Calibri" w:cs="Calibri"/>
          <w:color w:val="000000"/>
          <w:lang w:eastAsia="ar-SA"/>
        </w:rPr>
        <w:t>W placówce funkcjonują procedury na wypadek ucieczki w</w:t>
      </w:r>
      <w:r w:rsidRPr="00ED02A9">
        <w:rPr>
          <w:rFonts w:ascii="Calibri" w:hAnsi="Calibri" w:cs="Calibri"/>
          <w:color w:val="000000"/>
          <w:lang w:eastAsia="ar-SA"/>
        </w:rPr>
        <w:t>ychowanka.</w:t>
      </w:r>
      <w:r w:rsidRPr="008E65E3">
        <w:rPr>
          <w:rFonts w:ascii="Calibri" w:hAnsi="Calibri" w:cs="Calibri"/>
          <w:color w:val="000000"/>
          <w:lang w:eastAsia="ar-SA"/>
        </w:rPr>
        <w:t xml:space="preserve"> </w:t>
      </w:r>
      <w:r>
        <w:rPr>
          <w:rFonts w:ascii="Calibri" w:hAnsi="Calibri" w:cs="Calibri"/>
          <w:iCs/>
        </w:rPr>
        <w:t xml:space="preserve">Zgodnie z zapisami ww. </w:t>
      </w:r>
      <w:r w:rsidRPr="008E65E3">
        <w:rPr>
          <w:rFonts w:ascii="Calibri" w:hAnsi="Calibri" w:cs="Calibri"/>
          <w:iCs/>
        </w:rPr>
        <w:t>dokumentu po stwierdzeniu nieusprawiedliwionej nieobecności dziecka wychowawca pełniący dyżur</w:t>
      </w:r>
      <w:r>
        <w:rPr>
          <w:rFonts w:ascii="Calibri" w:hAnsi="Calibri" w:cs="Calibri"/>
          <w:iCs/>
        </w:rPr>
        <w:t xml:space="preserve"> m.in. </w:t>
      </w:r>
      <w:r w:rsidRPr="008E65E3">
        <w:rPr>
          <w:rFonts w:ascii="Calibri" w:hAnsi="Calibri" w:cs="Calibri"/>
          <w:iCs/>
        </w:rPr>
        <w:t xml:space="preserve">powiadamia o sytuacji dyrektora, opiekuna prawnego dziecka, Policję oraz właściwy sąd. W okresie kontrolnym </w:t>
      </w:r>
      <w:r w:rsidR="00700F24" w:rsidRPr="00700F24">
        <w:rPr>
          <w:rFonts w:ascii="Calibri" w:hAnsi="Calibri" w:cs="Calibri"/>
          <w:iCs/>
          <w:highlight w:val="black"/>
        </w:rPr>
        <w:t>XX</w:t>
      </w:r>
      <w:r w:rsidR="00700F24">
        <w:rPr>
          <w:rFonts w:ascii="Calibri" w:hAnsi="Calibri" w:cs="Calibri"/>
          <w:iCs/>
        </w:rPr>
        <w:t xml:space="preserve"> </w:t>
      </w:r>
      <w:r w:rsidRPr="008E65E3">
        <w:rPr>
          <w:rFonts w:ascii="Calibri" w:hAnsi="Calibri" w:cs="Calibri"/>
          <w:iCs/>
        </w:rPr>
        <w:t>wychowanków samowolnie oddali</w:t>
      </w:r>
      <w:r>
        <w:rPr>
          <w:rFonts w:ascii="Calibri" w:hAnsi="Calibri" w:cs="Calibri"/>
          <w:iCs/>
        </w:rPr>
        <w:t xml:space="preserve">ło się z </w:t>
      </w:r>
      <w:r w:rsidRPr="001C19AE">
        <w:rPr>
          <w:rFonts w:ascii="Calibri" w:hAnsi="Calibri" w:cs="Calibri"/>
          <w:iCs/>
        </w:rPr>
        <w:t>Placówki. W dokumentacji wspomnianych dzieci stwierdzono brak poświadczenia faktu powiadomienia Policji.</w:t>
      </w:r>
      <w:r w:rsidRPr="008E65E3">
        <w:rPr>
          <w:rFonts w:ascii="Calibri" w:hAnsi="Calibri" w:cs="Calibri"/>
          <w:iCs/>
        </w:rPr>
        <w:br/>
      </w:r>
    </w:p>
    <w:p w:rsidR="001E79B1" w:rsidRPr="00090337" w:rsidRDefault="0018539A" w:rsidP="00090337">
      <w:pPr>
        <w:spacing w:line="276" w:lineRule="auto"/>
        <w:rPr>
          <w:rFonts w:asciiTheme="minorHAnsi" w:hAnsiTheme="minorHAnsi" w:cstheme="minorHAnsi"/>
          <w:lang w:eastAsia="ar-SA"/>
        </w:rPr>
      </w:pPr>
      <w:r w:rsidRPr="00090337">
        <w:rPr>
          <w:rFonts w:asciiTheme="minorHAnsi" w:hAnsiTheme="minorHAnsi" w:cstheme="minorHAnsi"/>
          <w:color w:val="000000"/>
          <w:lang w:eastAsia="ar-SA"/>
        </w:rPr>
        <w:t xml:space="preserve">Oświadczył Pan, że w okresie objętym kontrolą w Domu nie miały miejsca sytuacje związane </w:t>
      </w:r>
      <w:r w:rsidRPr="00090337">
        <w:rPr>
          <w:rFonts w:asciiTheme="minorHAnsi" w:hAnsiTheme="minorHAnsi" w:cstheme="minorHAnsi"/>
          <w:color w:val="000000"/>
          <w:lang w:eastAsia="ar-SA"/>
        </w:rPr>
        <w:br/>
        <w:t xml:space="preserve">z podejrzeniem </w:t>
      </w:r>
      <w:r>
        <w:rPr>
          <w:rFonts w:asciiTheme="minorHAnsi" w:hAnsiTheme="minorHAnsi" w:cstheme="minorHAnsi"/>
          <w:color w:val="000000"/>
          <w:lang w:eastAsia="ar-SA"/>
        </w:rPr>
        <w:t xml:space="preserve">nadużyć o charakterze </w:t>
      </w:r>
      <w:r w:rsidRPr="00090337">
        <w:rPr>
          <w:rFonts w:asciiTheme="minorHAnsi" w:hAnsiTheme="minorHAnsi" w:cstheme="minorHAnsi"/>
          <w:color w:val="000000"/>
          <w:lang w:eastAsia="ar-SA"/>
        </w:rPr>
        <w:t>seksualny</w:t>
      </w:r>
      <w:r>
        <w:rPr>
          <w:rFonts w:asciiTheme="minorHAnsi" w:hAnsiTheme="minorHAnsi" w:cstheme="minorHAnsi"/>
          <w:color w:val="000000"/>
          <w:lang w:eastAsia="ar-SA"/>
        </w:rPr>
        <w:t>ch</w:t>
      </w:r>
      <w:r w:rsidRPr="00090337">
        <w:rPr>
          <w:rFonts w:asciiTheme="minorHAnsi" w:hAnsiTheme="minorHAnsi" w:cstheme="minorHAnsi"/>
          <w:color w:val="000000"/>
          <w:lang w:eastAsia="ar-SA"/>
        </w:rPr>
        <w:t>.</w:t>
      </w:r>
    </w:p>
    <w:p w:rsidR="005338BA" w:rsidRPr="00E36AE0" w:rsidRDefault="0018539A" w:rsidP="005338BA">
      <w:pPr>
        <w:spacing w:line="276" w:lineRule="auto"/>
        <w:rPr>
          <w:rFonts w:asciiTheme="minorHAnsi" w:hAnsiTheme="minorHAnsi" w:cstheme="minorHAnsi"/>
          <w:color w:val="FF0000"/>
        </w:rPr>
      </w:pPr>
      <w:r w:rsidRPr="00E36AE0">
        <w:rPr>
          <w:rFonts w:ascii="Calibri" w:hAnsi="Calibri" w:cs="Calibri"/>
        </w:rPr>
        <w:br/>
      </w:r>
      <w:r w:rsidRPr="00E36AE0">
        <w:rPr>
          <w:rFonts w:asciiTheme="minorHAnsi" w:hAnsiTheme="minorHAnsi" w:cstheme="minorHAnsi"/>
        </w:rPr>
        <w:t>W związku z powyższym tę część zadania oceniono</w:t>
      </w:r>
      <w:r w:rsidRPr="00E36AE0">
        <w:rPr>
          <w:rFonts w:asciiTheme="minorHAnsi" w:hAnsiTheme="minorHAnsi" w:cstheme="minorHAnsi"/>
          <w:bCs/>
        </w:rPr>
        <w:t xml:space="preserve">: </w:t>
      </w:r>
      <w:r w:rsidRPr="00E36AE0">
        <w:rPr>
          <w:rFonts w:asciiTheme="minorHAnsi" w:hAnsiTheme="minorHAnsi" w:cstheme="minorHAnsi"/>
          <w:bCs/>
          <w:iCs/>
        </w:rPr>
        <w:t>pozytywnie pomimo nieprawidłowości</w:t>
      </w:r>
      <w:r w:rsidRPr="00E36AE0">
        <w:rPr>
          <w:rFonts w:asciiTheme="minorHAnsi" w:hAnsiTheme="minorHAnsi" w:cstheme="minorHAnsi"/>
          <w:color w:val="000000"/>
        </w:rPr>
        <w:br/>
      </w:r>
    </w:p>
    <w:p w:rsidR="008E65E3" w:rsidRPr="008E65E3" w:rsidRDefault="0018539A" w:rsidP="008E65E3">
      <w:pPr>
        <w:pStyle w:val="Akapitzlist"/>
        <w:numPr>
          <w:ilvl w:val="0"/>
          <w:numId w:val="3"/>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xml:space="preserve"> </w:t>
      </w:r>
      <w:r w:rsidRPr="008E65E3">
        <w:rPr>
          <w:rFonts w:asciiTheme="minorHAnsi" w:hAnsiTheme="minorHAnsi" w:cstheme="minorHAnsi"/>
          <w:color w:val="000000"/>
        </w:rPr>
        <w:t>Sposób organizacji i dokumentowania pracy wychowawczej prowadzonej w placówce</w:t>
      </w:r>
    </w:p>
    <w:p w:rsidR="009F1A57" w:rsidRPr="001C19AE" w:rsidRDefault="0018539A" w:rsidP="000E47AC">
      <w:pPr>
        <w:autoSpaceDE w:val="0"/>
        <w:autoSpaceDN w:val="0"/>
        <w:adjustRightInd w:val="0"/>
        <w:spacing w:line="276" w:lineRule="auto"/>
        <w:rPr>
          <w:rFonts w:ascii="Calibri" w:hAnsi="Calibri" w:cs="Calibri"/>
        </w:rPr>
      </w:pPr>
      <w:r w:rsidRPr="008530DB">
        <w:rPr>
          <w:rFonts w:asciiTheme="minorHAnsi" w:hAnsiTheme="minorHAnsi" w:cstheme="minorHAnsi"/>
          <w:color w:val="000000"/>
        </w:rPr>
        <w:t xml:space="preserve">W trakcie kontroli inspektorzy dokonali analizy dokumentacji prowadzonej w okresie objętym kontrolą dla 4 wychowanków Ośrodka zgodnie z załączonym wykazem (nr </w:t>
      </w:r>
      <w:r w:rsidR="00700F24" w:rsidRPr="00700F24">
        <w:rPr>
          <w:rFonts w:asciiTheme="minorHAnsi" w:hAnsiTheme="minorHAnsi" w:cstheme="minorHAnsi"/>
          <w:color w:val="000000"/>
          <w:highlight w:val="black"/>
        </w:rPr>
        <w:t>XXXXXX</w:t>
      </w:r>
      <w:r w:rsidR="00700F24">
        <w:rPr>
          <w:rFonts w:asciiTheme="minorHAnsi" w:hAnsiTheme="minorHAnsi" w:cstheme="minorHAnsi"/>
          <w:color w:val="000000"/>
        </w:rPr>
        <w:t xml:space="preserve"> </w:t>
      </w:r>
      <w:r w:rsidR="00700F24">
        <w:rPr>
          <w:rFonts w:asciiTheme="minorHAnsi" w:hAnsiTheme="minorHAnsi" w:cstheme="minorHAnsi"/>
          <w:color w:val="000000"/>
        </w:rPr>
        <w:br/>
      </w:r>
      <w:r w:rsidRPr="001C19AE">
        <w:rPr>
          <w:rFonts w:asciiTheme="minorHAnsi" w:hAnsiTheme="minorHAnsi" w:cstheme="minorHAnsi"/>
          <w:color w:val="000000"/>
        </w:rPr>
        <w:t>z wykazu wychowanków</w:t>
      </w:r>
      <w:r w:rsidRPr="001C19AE">
        <w:rPr>
          <w:rFonts w:asciiTheme="minorHAnsi" w:hAnsiTheme="minorHAnsi" w:cstheme="minorHAnsi"/>
          <w:color w:val="000000"/>
          <w:vertAlign w:val="superscript"/>
        </w:rPr>
        <w:t>9</w:t>
      </w:r>
      <w:r w:rsidRPr="001C19AE">
        <w:rPr>
          <w:rFonts w:asciiTheme="minorHAnsi" w:hAnsiTheme="minorHAnsi" w:cstheme="minorHAnsi"/>
          <w:color w:val="000000"/>
        </w:rPr>
        <w:t>).</w:t>
      </w:r>
      <w:r w:rsidRPr="001C19AE">
        <w:rPr>
          <w:rFonts w:asciiTheme="minorHAnsi" w:hAnsiTheme="minorHAnsi" w:cstheme="minorHAnsi"/>
          <w:color w:val="000000"/>
        </w:rPr>
        <w:br/>
      </w:r>
      <w:r w:rsidRPr="001C19AE">
        <w:rPr>
          <w:rFonts w:ascii="Calibri" w:hAnsi="Calibri" w:cs="Calibri"/>
        </w:rPr>
        <w:br/>
        <w:t>W Placówce prowadzono następującą dokumentację wymaganą rozporządzeniem w sprawie instytucjonalnej pieczy zastępczej:</w:t>
      </w:r>
    </w:p>
    <w:p w:rsidR="00136D6A" w:rsidRPr="001C19AE" w:rsidRDefault="0018539A" w:rsidP="00546EEB">
      <w:pPr>
        <w:autoSpaceDE w:val="0"/>
        <w:autoSpaceDN w:val="0"/>
        <w:adjustRightInd w:val="0"/>
        <w:spacing w:line="276" w:lineRule="auto"/>
        <w:rPr>
          <w:rFonts w:ascii="Calibri" w:hAnsi="Calibri" w:cs="Calibri"/>
        </w:rPr>
      </w:pPr>
      <w:r w:rsidRPr="001C19AE">
        <w:rPr>
          <w:rFonts w:asciiTheme="minorHAnsi" w:hAnsiTheme="minorHAnsi" w:cstheme="minorHAnsi"/>
          <w:iCs/>
        </w:rPr>
        <w:t xml:space="preserve">- Diagnozy psychofizyczne dla dziecka nr </w:t>
      </w:r>
      <w:r w:rsidR="00700F24" w:rsidRPr="00700F24">
        <w:rPr>
          <w:rFonts w:asciiTheme="minorHAnsi" w:hAnsiTheme="minorHAnsi" w:cstheme="minorHAnsi"/>
          <w:iCs/>
          <w:highlight w:val="black"/>
        </w:rPr>
        <w:t>XXXXX</w:t>
      </w:r>
      <w:r w:rsidRPr="001C19AE">
        <w:rPr>
          <w:rFonts w:asciiTheme="minorHAnsi" w:hAnsiTheme="minorHAnsi" w:cstheme="minorHAnsi"/>
          <w:iCs/>
        </w:rPr>
        <w:t xml:space="preserve"> zostały opracowane w latach 2019 i 2020 </w:t>
      </w:r>
      <w:r w:rsidRPr="001C19AE">
        <w:rPr>
          <w:rFonts w:asciiTheme="minorHAnsi" w:hAnsiTheme="minorHAnsi" w:cstheme="minorHAnsi"/>
          <w:iCs/>
        </w:rPr>
        <w:br/>
        <w:t xml:space="preserve">i nie zostały zaktualizowane po reorganizacji Placówki. Diagnoza dla wychowanki nr </w:t>
      </w:r>
      <w:r w:rsidR="00700F24" w:rsidRPr="00700F24">
        <w:rPr>
          <w:rFonts w:asciiTheme="minorHAnsi" w:hAnsiTheme="minorHAnsi" w:cstheme="minorHAnsi"/>
          <w:iCs/>
          <w:highlight w:val="black"/>
        </w:rPr>
        <w:t>XX</w:t>
      </w:r>
      <w:r>
        <w:rPr>
          <w:rStyle w:val="Odwoanieprzypisudolnego"/>
          <w:rFonts w:asciiTheme="minorHAnsi" w:hAnsiTheme="minorHAnsi" w:cstheme="minorHAnsi"/>
          <w:iCs/>
        </w:rPr>
        <w:footnoteReference w:id="19"/>
      </w:r>
      <w:r w:rsidRPr="001C19AE">
        <w:rPr>
          <w:rFonts w:asciiTheme="minorHAnsi" w:hAnsiTheme="minorHAnsi" w:cstheme="minorHAnsi"/>
          <w:iCs/>
        </w:rPr>
        <w:t xml:space="preserve"> została opracowana po 12 dniach od umieszczenia dziecka w Ośrodku. Dokument </w:t>
      </w:r>
      <w:r w:rsidRPr="001C19AE">
        <w:rPr>
          <w:rFonts w:ascii="Calibri" w:hAnsi="Calibri" w:cs="Calibri"/>
        </w:rPr>
        <w:t>został opracowany przez psychologa zgodnie z § 14 ust. 3 i 4 rozporządzenia, jednak nie uwzględniono wskazań zmierzających do zwiększenia samodzielności na etapie rozwoju wychowanki, o których mowa w § 14 ust. 4 pkt 5 rozporządzenia.</w:t>
      </w:r>
      <w:r w:rsidRPr="008530DB">
        <w:rPr>
          <w:rFonts w:asciiTheme="minorHAnsi" w:hAnsiTheme="minorHAnsi" w:cstheme="minorHAnsi"/>
          <w:iCs/>
        </w:rPr>
        <w:br/>
      </w:r>
      <w:r w:rsidRPr="008530DB">
        <w:rPr>
          <w:rFonts w:asciiTheme="minorHAnsi" w:hAnsiTheme="minorHAnsi" w:cstheme="minorHAnsi"/>
          <w:iCs/>
        </w:rPr>
        <w:br/>
      </w:r>
      <w:r w:rsidRPr="001C19AE">
        <w:rPr>
          <w:rFonts w:asciiTheme="minorHAnsi" w:hAnsiTheme="minorHAnsi" w:cstheme="minorHAnsi"/>
          <w:iCs/>
        </w:rPr>
        <w:t>-Plany pomocy dziecku</w:t>
      </w:r>
      <w:r>
        <w:rPr>
          <w:rStyle w:val="Odwoanieprzypisudolnego"/>
          <w:rFonts w:asciiTheme="minorHAnsi" w:hAnsiTheme="minorHAnsi" w:cstheme="minorHAnsi"/>
          <w:iCs/>
        </w:rPr>
        <w:footnoteReference w:id="20"/>
      </w:r>
      <w:r w:rsidRPr="001C19AE">
        <w:rPr>
          <w:rFonts w:asciiTheme="minorHAnsi" w:hAnsiTheme="minorHAnsi" w:cstheme="minorHAnsi"/>
          <w:iCs/>
        </w:rPr>
        <w:t xml:space="preserve"> </w:t>
      </w:r>
      <w:r w:rsidRPr="001C19AE">
        <w:rPr>
          <w:rFonts w:asciiTheme="minorHAnsi" w:hAnsiTheme="minorHAnsi" w:cstheme="minorHAnsi"/>
        </w:rPr>
        <w:t>były prowadzone przez wychowawców kierujących procesami wychowawczymi.</w:t>
      </w:r>
      <w:r w:rsidRPr="001C19AE">
        <w:rPr>
          <w:rFonts w:asciiTheme="minorHAnsi" w:hAnsiTheme="minorHAnsi" w:cstheme="minorHAnsi"/>
          <w:iCs/>
        </w:rPr>
        <w:t xml:space="preserve"> </w:t>
      </w:r>
      <w:r w:rsidRPr="001C19AE">
        <w:rPr>
          <w:rFonts w:asciiTheme="minorHAnsi" w:hAnsiTheme="minorHAnsi" w:cstheme="minorHAnsi"/>
        </w:rPr>
        <w:t xml:space="preserve">Cel pracy z dzieckiem określano niezgodnie z § 15 ust. 3 pkt 2 ww. rozporządzenia. Cele i działania krótkoterminowe były ogólnikowe, wpisy dotyczące planowanych oddziaływań obejmowały działania typu: kontakt telefoniczny z rodzicami </w:t>
      </w:r>
      <w:r>
        <w:rPr>
          <w:rFonts w:asciiTheme="minorHAnsi" w:hAnsiTheme="minorHAnsi" w:cstheme="minorHAnsi"/>
        </w:rPr>
        <w:br/>
      </w:r>
      <w:r w:rsidRPr="001C19AE">
        <w:rPr>
          <w:rFonts w:asciiTheme="minorHAnsi" w:hAnsiTheme="minorHAnsi" w:cstheme="minorHAnsi"/>
        </w:rPr>
        <w:t>i rodzeństwem, wyjazd na święta Bożego Narodzenia, rozmowy mające na celu kształtowanie prawidłowego obrazu rodziny. Powyższe dokumenty nie były prowadzone zgodnie z § 15 ust. 3 rozporządzenia - stwierdzono brak: daty dokładnego okresu ich obowiązywania, cel</w:t>
      </w:r>
      <w:r>
        <w:rPr>
          <w:rFonts w:asciiTheme="minorHAnsi" w:hAnsiTheme="minorHAnsi" w:cstheme="minorHAnsi"/>
        </w:rPr>
        <w:t>ów</w:t>
      </w:r>
      <w:r w:rsidRPr="001C19AE">
        <w:rPr>
          <w:rFonts w:asciiTheme="minorHAnsi" w:hAnsiTheme="minorHAnsi" w:cstheme="minorHAnsi"/>
        </w:rPr>
        <w:t xml:space="preserve">  i działań długoterminowych oraz  oceny rezultatów podjętych działań. Ponadto z prowadzonej dokumentacji nie wynikała jasno realizacja obowiązku, </w:t>
      </w:r>
      <w:r>
        <w:rPr>
          <w:rFonts w:asciiTheme="minorHAnsi" w:hAnsiTheme="minorHAnsi" w:cstheme="minorHAnsi"/>
        </w:rPr>
        <w:br/>
      </w:r>
      <w:r w:rsidRPr="001C19AE">
        <w:rPr>
          <w:rFonts w:asciiTheme="minorHAnsi" w:hAnsiTheme="minorHAnsi" w:cstheme="minorHAnsi"/>
        </w:rPr>
        <w:t>o którym mowa w § 15 ust. 5 rozporządzenia.</w:t>
      </w:r>
      <w:r w:rsidRPr="008530DB">
        <w:rPr>
          <w:rFonts w:asciiTheme="minorHAnsi" w:hAnsiTheme="minorHAnsi" w:cstheme="minorHAnsi"/>
          <w:iCs/>
        </w:rPr>
        <w:br/>
      </w:r>
      <w:r w:rsidRPr="008530DB">
        <w:rPr>
          <w:rFonts w:asciiTheme="minorHAnsi" w:hAnsiTheme="minorHAnsi" w:cstheme="minorHAnsi"/>
          <w:iCs/>
        </w:rPr>
        <w:br/>
      </w:r>
      <w:r w:rsidRPr="001C19AE">
        <w:rPr>
          <w:rFonts w:asciiTheme="minorHAnsi" w:hAnsiTheme="minorHAnsi" w:cstheme="minorHAnsi"/>
          <w:iCs/>
        </w:rPr>
        <w:t xml:space="preserve">- Karty pobytu dziecka </w:t>
      </w:r>
      <w:r w:rsidRPr="001C19AE">
        <w:rPr>
          <w:rFonts w:asciiTheme="minorHAnsi" w:hAnsiTheme="minorHAnsi" w:cstheme="minorHAnsi"/>
        </w:rPr>
        <w:t xml:space="preserve">–prowadzone w formie odrębnych kart opatrzonych nazwami </w:t>
      </w:r>
      <w:r w:rsidRPr="001C19AE">
        <w:rPr>
          <w:rFonts w:asciiTheme="minorHAnsi" w:hAnsiTheme="minorHAnsi" w:cstheme="minorHAnsi"/>
        </w:rPr>
        <w:lastRenderedPageBreak/>
        <w:t xml:space="preserve">obszarów, o których mowa § 17 ust. 1 pkt 2 rozporządzenia, wypełniane przez wychowawcę </w:t>
      </w:r>
      <w:r w:rsidRPr="001C19AE">
        <w:rPr>
          <w:rFonts w:asciiTheme="minorHAnsi" w:hAnsiTheme="minorHAnsi" w:cstheme="minorHAnsi"/>
        </w:rPr>
        <w:br/>
        <w:t xml:space="preserve">kilka razy w miesiącu, jednak nie zachowywano 2- tygodniowego terminu,  o którym mowa </w:t>
      </w:r>
      <w:r w:rsidRPr="001C19AE">
        <w:rPr>
          <w:rFonts w:asciiTheme="minorHAnsi" w:hAnsiTheme="minorHAnsi" w:cstheme="minorHAnsi"/>
        </w:rPr>
        <w:br/>
        <w:t xml:space="preserve">w </w:t>
      </w:r>
      <w:r w:rsidRPr="001C19AE">
        <w:rPr>
          <w:rFonts w:ascii="Calibri" w:hAnsi="Calibri" w:cs="Calibri"/>
        </w:rPr>
        <w:t xml:space="preserve">§ 17 ust. 4 pkt 1 rozporządzenia (przykładowo dla wychowanka nr </w:t>
      </w:r>
      <w:r w:rsidR="00700F24" w:rsidRPr="00700F24">
        <w:rPr>
          <w:rFonts w:ascii="Calibri" w:hAnsi="Calibri" w:cs="Calibri"/>
          <w:highlight w:val="black"/>
        </w:rPr>
        <w:t>XX</w:t>
      </w:r>
      <w:r w:rsidR="00700F24">
        <w:rPr>
          <w:rFonts w:ascii="Calibri" w:hAnsi="Calibri" w:cs="Calibri"/>
        </w:rPr>
        <w:t xml:space="preserve"> </w:t>
      </w:r>
      <w:r w:rsidRPr="001C19AE">
        <w:rPr>
          <w:rFonts w:ascii="Calibri" w:hAnsi="Calibri" w:cs="Calibri"/>
        </w:rPr>
        <w:t xml:space="preserve">z wykazu wychowanków dokonano wpisu </w:t>
      </w:r>
      <w:r>
        <w:rPr>
          <w:rStyle w:val="Odwoanieprzypisudolnego"/>
          <w:rFonts w:asciiTheme="minorHAnsi" w:hAnsiTheme="minorHAnsi" w:cstheme="minorHAnsi"/>
          <w:iCs/>
        </w:rPr>
        <w:footnoteReference w:id="21"/>
      </w:r>
      <w:r w:rsidRPr="001C19AE">
        <w:rPr>
          <w:rFonts w:ascii="Calibri" w:hAnsi="Calibri" w:cs="Calibri"/>
        </w:rPr>
        <w:t>w obszarze relacji dziecka z rodzicami i innymi osobami bliskimi: 29 maja 2021 r., 19 sierpnia 2021 r., 20 września 2021 r., 16 października 2021</w:t>
      </w:r>
      <w:r w:rsidRPr="008530DB">
        <w:rPr>
          <w:rFonts w:ascii="Calibri" w:hAnsi="Calibri" w:cs="Calibri"/>
        </w:rPr>
        <w:t xml:space="preserve"> r., </w:t>
      </w:r>
      <w:r w:rsidRPr="008530DB">
        <w:rPr>
          <w:rFonts w:ascii="Calibri" w:hAnsi="Calibri" w:cs="Calibri"/>
        </w:rPr>
        <w:br/>
      </w:r>
      <w:r w:rsidRPr="001C19AE">
        <w:rPr>
          <w:rFonts w:ascii="Calibri" w:hAnsi="Calibri" w:cs="Calibri"/>
        </w:rPr>
        <w:t xml:space="preserve">21 października 2021 r., 28 listopada 2021 r., 9 grudnia 2021 r., 21 grudnia 2021 r., </w:t>
      </w:r>
      <w:r w:rsidRPr="001C19AE">
        <w:rPr>
          <w:rFonts w:ascii="Calibri" w:hAnsi="Calibri" w:cs="Calibri"/>
        </w:rPr>
        <w:br/>
        <w:t>31 stycznia 2022.). W dokumentach odnotowywano zalecenia lekarskie.</w:t>
      </w:r>
    </w:p>
    <w:p w:rsidR="00797016" w:rsidRPr="001C19AE" w:rsidRDefault="0018539A" w:rsidP="00546EEB">
      <w:pPr>
        <w:autoSpaceDE w:val="0"/>
        <w:autoSpaceDN w:val="0"/>
        <w:adjustRightInd w:val="0"/>
        <w:spacing w:line="276" w:lineRule="auto"/>
        <w:rPr>
          <w:rFonts w:ascii="Calibri" w:hAnsi="Calibri" w:cs="Calibri"/>
        </w:rPr>
      </w:pPr>
      <w:r w:rsidRPr="001C19AE">
        <w:rPr>
          <w:rFonts w:ascii="Calibri" w:hAnsi="Calibri" w:cs="Calibri"/>
        </w:rPr>
        <w:t xml:space="preserve">Stwierdzono, że w analizowanych dokumentach: </w:t>
      </w:r>
    </w:p>
    <w:p w:rsidR="00D9227D" w:rsidRPr="001C19AE" w:rsidRDefault="0018539A" w:rsidP="00546EEB">
      <w:pPr>
        <w:autoSpaceDE w:val="0"/>
        <w:autoSpaceDN w:val="0"/>
        <w:adjustRightInd w:val="0"/>
        <w:spacing w:line="276" w:lineRule="auto"/>
        <w:rPr>
          <w:rFonts w:asciiTheme="minorHAnsi" w:hAnsiTheme="minorHAnsi" w:cstheme="minorHAnsi"/>
        </w:rPr>
      </w:pPr>
      <w:r w:rsidRPr="001C19AE">
        <w:rPr>
          <w:rFonts w:ascii="Calibri" w:hAnsi="Calibri" w:cs="Calibri"/>
        </w:rPr>
        <w:t xml:space="preserve">- treści były ogólnikowe, rutynowo powielane, </w:t>
      </w:r>
      <w:r w:rsidRPr="001C19AE">
        <w:rPr>
          <w:rFonts w:asciiTheme="minorHAnsi" w:hAnsiTheme="minorHAnsi" w:cstheme="minorHAnsi"/>
        </w:rPr>
        <w:t xml:space="preserve">zawierały niejednokrotnie zapis relacyjny </w:t>
      </w:r>
      <w:r w:rsidRPr="001C19AE">
        <w:rPr>
          <w:rFonts w:asciiTheme="minorHAnsi" w:hAnsiTheme="minorHAnsi" w:cstheme="minorHAnsi"/>
        </w:rPr>
        <w:br/>
        <w:t xml:space="preserve">z udziału dziecka w danym wydarzeniu nie uwzględniając wniosków, spostrzeżeń wychowawcy czy podjętych działań; </w:t>
      </w:r>
      <w:r w:rsidRPr="001C19AE">
        <w:rPr>
          <w:rFonts w:asciiTheme="minorHAnsi" w:hAnsiTheme="minorHAnsi" w:cstheme="minorHAnsi"/>
        </w:rPr>
        <w:br/>
        <w:t xml:space="preserve">- w obszarze dot. informacji o szczególnych potrzebach dziecka i znaczących wydarzeniach wpisywano jedynie przykładowo: „drugie urodziny chłopców”, „odwiedziny mamy i babci”, „wyjazd do mamy”. </w:t>
      </w:r>
    </w:p>
    <w:p w:rsidR="00061670" w:rsidRPr="001C19AE" w:rsidRDefault="0018539A" w:rsidP="00546EEB">
      <w:pPr>
        <w:autoSpaceDE w:val="0"/>
        <w:autoSpaceDN w:val="0"/>
        <w:adjustRightInd w:val="0"/>
        <w:spacing w:line="276" w:lineRule="auto"/>
        <w:rPr>
          <w:rFonts w:asciiTheme="minorHAnsi" w:hAnsiTheme="minorHAnsi" w:cstheme="minorHAnsi"/>
        </w:rPr>
      </w:pPr>
      <w:r w:rsidRPr="001C19AE">
        <w:rPr>
          <w:rFonts w:asciiTheme="minorHAnsi" w:hAnsiTheme="minorHAnsi" w:cstheme="minorHAnsi"/>
        </w:rPr>
        <w:t xml:space="preserve">- </w:t>
      </w:r>
      <w:r w:rsidRPr="001C19AE">
        <w:rPr>
          <w:rFonts w:asciiTheme="minorHAnsi" w:eastAsia="Calibri" w:hAnsiTheme="minorHAnsi" w:cstheme="minorHAnsi"/>
          <w:color w:val="000000"/>
          <w:lang w:eastAsia="en-US"/>
        </w:rPr>
        <w:t>w obszarze opis współpracy z instytucjami  ujmowano jedynie wskazanie nazwy instytucji,  lub osoby, z którą kontaktowano się w sprawie dziecka bez określenia ustaleń.</w:t>
      </w:r>
    </w:p>
    <w:p w:rsidR="00C255E6" w:rsidRPr="00C255E6" w:rsidRDefault="0018539A" w:rsidP="00546EEB">
      <w:pPr>
        <w:autoSpaceDE w:val="0"/>
        <w:autoSpaceDN w:val="0"/>
        <w:adjustRightInd w:val="0"/>
        <w:spacing w:line="276" w:lineRule="auto"/>
        <w:rPr>
          <w:rFonts w:asciiTheme="minorHAnsi" w:hAnsiTheme="minorHAnsi" w:cstheme="minorHAnsi"/>
        </w:rPr>
      </w:pPr>
      <w:r w:rsidRPr="001C19AE">
        <w:rPr>
          <w:rFonts w:asciiTheme="minorHAnsi" w:hAnsiTheme="minorHAnsi" w:cstheme="minorHAnsi"/>
        </w:rPr>
        <w:t>Ponadto w ocenie zespołu kontrolnego ten sposób prowadzenia Karty pobytu nie odzwierciedlał w pełni opisu sytuacji dziecka, jego funkcjonowania i potrzeb.</w:t>
      </w:r>
    </w:p>
    <w:p w:rsidR="00AE238E" w:rsidRPr="00270AA8" w:rsidRDefault="0018539A" w:rsidP="00AE238E">
      <w:pPr>
        <w:spacing w:line="276" w:lineRule="auto"/>
        <w:rPr>
          <w:color w:val="000000"/>
        </w:rPr>
      </w:pPr>
      <w:r w:rsidRPr="00C255E6">
        <w:rPr>
          <w:rFonts w:asciiTheme="minorHAnsi" w:hAnsiTheme="minorHAnsi" w:cstheme="minorHAnsi"/>
          <w:i/>
          <w:iCs/>
        </w:rPr>
        <w:br/>
      </w:r>
      <w:r w:rsidRPr="001C19AE">
        <w:rPr>
          <w:rFonts w:asciiTheme="minorHAnsi" w:hAnsiTheme="minorHAnsi" w:cstheme="minorHAnsi"/>
          <w:color w:val="000000"/>
        </w:rPr>
        <w:t xml:space="preserve">- Arkusze obserwacji i badań psychologicznych/pedagogicznych -  nie były prowadzone </w:t>
      </w:r>
      <w:r w:rsidRPr="001C19AE">
        <w:rPr>
          <w:rFonts w:asciiTheme="minorHAnsi" w:hAnsiTheme="minorHAnsi" w:cstheme="minorHAnsi"/>
          <w:color w:val="000000"/>
        </w:rPr>
        <w:br/>
        <w:t>dla wychowanków, co jest niezgodne z § 17 ust. 1 pkt 4 rozporządzenia. Stosownie do treści przywołanego przepisu w placówce opiekuńczo-wychowawczej dla każdego dziecka prowadzi się arkusze badań i obserwacji psychologicznych oraz pedagogicznych.</w:t>
      </w:r>
      <w:r w:rsidRPr="001C19AE">
        <w:rPr>
          <w:color w:val="000000"/>
        </w:rPr>
        <w:t xml:space="preserve"> </w:t>
      </w:r>
      <w:r w:rsidRPr="001C19AE">
        <w:rPr>
          <w:rFonts w:asciiTheme="minorHAnsi" w:hAnsiTheme="minorHAnsi" w:cstheme="minorHAnsi"/>
          <w:color w:val="000000"/>
        </w:rPr>
        <w:t xml:space="preserve">Poinformował Pan, że powyższe dokumenty prowadzone były w wersji elektronicznej, </w:t>
      </w:r>
      <w:r>
        <w:rPr>
          <w:rFonts w:asciiTheme="minorHAnsi" w:hAnsiTheme="minorHAnsi" w:cstheme="minorHAnsi"/>
          <w:color w:val="000000"/>
        </w:rPr>
        <w:br/>
        <w:t>a w</w:t>
      </w:r>
      <w:r w:rsidRPr="001C19AE">
        <w:rPr>
          <w:rFonts w:asciiTheme="minorHAnsi" w:hAnsiTheme="minorHAnsi" w:cstheme="minorHAnsi"/>
          <w:color w:val="000000"/>
        </w:rPr>
        <w:t xml:space="preserve"> trakcie bezpośrednich czynności kontrolnych nie miał Pan do nich dostępu.</w:t>
      </w:r>
    </w:p>
    <w:p w:rsidR="001C19AE" w:rsidRDefault="0018539A" w:rsidP="008D74E3">
      <w:pPr>
        <w:autoSpaceDE w:val="0"/>
        <w:autoSpaceDN w:val="0"/>
        <w:adjustRightInd w:val="0"/>
        <w:spacing w:line="276" w:lineRule="auto"/>
        <w:rPr>
          <w:rFonts w:asciiTheme="minorHAnsi" w:hAnsiTheme="minorHAnsi" w:cstheme="minorHAnsi"/>
          <w:color w:val="000000"/>
        </w:rPr>
      </w:pPr>
      <w:r w:rsidRPr="008530DB">
        <w:rPr>
          <w:rFonts w:asciiTheme="minorHAnsi" w:hAnsiTheme="minorHAnsi" w:cstheme="minorHAnsi"/>
          <w:color w:val="000000"/>
        </w:rPr>
        <w:br/>
      </w:r>
      <w:r w:rsidRPr="001C19AE">
        <w:rPr>
          <w:rFonts w:asciiTheme="minorHAnsi" w:hAnsiTheme="minorHAnsi" w:cstheme="minorHAnsi"/>
          <w:color w:val="000000"/>
        </w:rPr>
        <w:t>- Karta udziału w zajęciach specjalistycznych</w:t>
      </w:r>
      <w:r>
        <w:rPr>
          <w:rStyle w:val="Odwoanieprzypisudolnego"/>
          <w:rFonts w:asciiTheme="minorHAnsi" w:hAnsiTheme="minorHAnsi" w:cstheme="minorHAnsi"/>
          <w:color w:val="000000"/>
        </w:rPr>
        <w:footnoteReference w:id="22"/>
      </w:r>
      <w:r w:rsidRPr="001C19AE">
        <w:rPr>
          <w:rFonts w:asciiTheme="minorHAnsi" w:hAnsiTheme="minorHAnsi" w:cstheme="minorHAnsi"/>
          <w:i/>
          <w:color w:val="000000"/>
        </w:rPr>
        <w:t xml:space="preserve"> - </w:t>
      </w:r>
      <w:r w:rsidRPr="001C19AE">
        <w:rPr>
          <w:rFonts w:asciiTheme="minorHAnsi" w:hAnsiTheme="minorHAnsi" w:cstheme="minorHAnsi"/>
          <w:color w:val="000000"/>
        </w:rPr>
        <w:t>prowadzona przez psychologów i opatrzona ich podpisem. W dokumentach odnotowywano: udział dziecka w grupowych zajęciach typu TUS organizowanych w Placówce, rozmowy dot. funkcjonowania społeczno-emocjonalnego, udział w badaniach. N</w:t>
      </w:r>
      <w:r w:rsidRPr="001C19AE">
        <w:rPr>
          <w:rFonts w:asciiTheme="minorHAnsi" w:hAnsiTheme="minorHAnsi" w:cstheme="minorHAnsi"/>
        </w:rPr>
        <w:t>ie odnotowywano uczestnictwa wychowanków w terapiach prowadzonych poza Placówką.</w:t>
      </w:r>
      <w:r w:rsidRPr="001C19AE">
        <w:rPr>
          <w:rFonts w:asciiTheme="minorHAnsi" w:hAnsiTheme="minorHAnsi" w:cstheme="minorHAnsi"/>
          <w:color w:val="000000"/>
        </w:rPr>
        <w:br/>
      </w:r>
      <w:r w:rsidRPr="001C19AE">
        <w:rPr>
          <w:rFonts w:asciiTheme="minorHAnsi" w:hAnsiTheme="minorHAnsi" w:cstheme="minorHAnsi"/>
          <w:color w:val="000000"/>
        </w:rPr>
        <w:br/>
        <w:t>- Ewidencja</w:t>
      </w:r>
      <w:r w:rsidRPr="001C19AE">
        <w:rPr>
          <w:rFonts w:asciiTheme="minorHAnsi" w:hAnsiTheme="minorHAnsi" w:cstheme="minorHAnsi"/>
          <w:b/>
          <w:color w:val="000000"/>
        </w:rPr>
        <w:t xml:space="preserve"> </w:t>
      </w:r>
      <w:r w:rsidRPr="001C19AE">
        <w:rPr>
          <w:rFonts w:asciiTheme="minorHAnsi" w:hAnsiTheme="minorHAnsi" w:cstheme="minorHAnsi"/>
          <w:color w:val="000000"/>
        </w:rPr>
        <w:t xml:space="preserve">wychowanków Ośrodka - nie zawierała wszystkich informacji wskazanych </w:t>
      </w:r>
      <w:r>
        <w:rPr>
          <w:rFonts w:asciiTheme="minorHAnsi" w:hAnsiTheme="minorHAnsi" w:cstheme="minorHAnsi"/>
          <w:color w:val="000000"/>
        </w:rPr>
        <w:br/>
      </w:r>
      <w:r w:rsidRPr="001C19AE">
        <w:rPr>
          <w:rFonts w:asciiTheme="minorHAnsi" w:hAnsiTheme="minorHAnsi" w:cstheme="minorHAnsi"/>
          <w:color w:val="000000"/>
        </w:rPr>
        <w:t xml:space="preserve">w § 17 ust. 5 rozporządzenia (brak adresu ostatniego miejsca zamieszkania dziecka </w:t>
      </w:r>
    </w:p>
    <w:p w:rsidR="008D74E3" w:rsidRPr="008D74E3" w:rsidRDefault="0018539A" w:rsidP="008D74E3">
      <w:pPr>
        <w:autoSpaceDE w:val="0"/>
        <w:autoSpaceDN w:val="0"/>
        <w:adjustRightInd w:val="0"/>
        <w:spacing w:line="276" w:lineRule="auto"/>
        <w:rPr>
          <w:rFonts w:asciiTheme="minorHAnsi" w:hAnsiTheme="minorHAnsi" w:cstheme="minorHAnsi"/>
          <w:color w:val="000000"/>
        </w:rPr>
      </w:pPr>
      <w:r w:rsidRPr="001C19AE">
        <w:rPr>
          <w:rFonts w:asciiTheme="minorHAnsi" w:hAnsiTheme="minorHAnsi" w:cstheme="minorHAnsi"/>
          <w:color w:val="000000"/>
        </w:rPr>
        <w:t>i aktualnego adresu zamieszkania rodziców dziecka/opiekunów prawnych).</w:t>
      </w:r>
      <w:r>
        <w:rPr>
          <w:rFonts w:asciiTheme="minorHAnsi" w:hAnsiTheme="minorHAnsi" w:cstheme="minorHAnsi"/>
          <w:color w:val="000000"/>
        </w:rPr>
        <w:br/>
      </w:r>
    </w:p>
    <w:p w:rsidR="008D74E3" w:rsidRPr="008D74E3" w:rsidRDefault="0018539A" w:rsidP="008D74E3">
      <w:pPr>
        <w:spacing w:line="360" w:lineRule="auto"/>
        <w:ind w:right="-108"/>
        <w:outlineLvl w:val="0"/>
        <w:rPr>
          <w:rFonts w:asciiTheme="minorHAnsi" w:hAnsiTheme="minorHAnsi" w:cstheme="minorHAnsi"/>
          <w:color w:val="000000"/>
        </w:rPr>
      </w:pPr>
      <w:r w:rsidRPr="008D74E3">
        <w:rPr>
          <w:rFonts w:asciiTheme="minorHAnsi" w:hAnsiTheme="minorHAnsi" w:cstheme="minorHAnsi"/>
          <w:color w:val="000000"/>
        </w:rPr>
        <w:t xml:space="preserve">W związku z powyższym tę część </w:t>
      </w:r>
      <w:r w:rsidRPr="00546EEB">
        <w:rPr>
          <w:rFonts w:asciiTheme="minorHAnsi" w:hAnsiTheme="minorHAnsi" w:cstheme="minorHAnsi"/>
        </w:rPr>
        <w:t>zadania oceniono: negatywnie</w:t>
      </w:r>
      <w:r>
        <w:rPr>
          <w:rFonts w:asciiTheme="minorHAnsi" w:hAnsiTheme="minorHAnsi" w:cstheme="minorHAnsi"/>
          <w:color w:val="000000"/>
        </w:rPr>
        <w:br/>
      </w:r>
    </w:p>
    <w:p w:rsidR="00112BF4" w:rsidRPr="00112BF4" w:rsidRDefault="0018539A" w:rsidP="00112BF4">
      <w:pPr>
        <w:pStyle w:val="Akapitzlist"/>
        <w:numPr>
          <w:ilvl w:val="0"/>
          <w:numId w:val="3"/>
        </w:numPr>
        <w:spacing w:line="276" w:lineRule="auto"/>
        <w:ind w:right="-108"/>
        <w:outlineLvl w:val="0"/>
        <w:rPr>
          <w:rFonts w:asciiTheme="minorHAnsi" w:hAnsiTheme="minorHAnsi" w:cstheme="minorHAnsi"/>
          <w:color w:val="000000"/>
        </w:rPr>
      </w:pPr>
      <w:r>
        <w:rPr>
          <w:rFonts w:asciiTheme="minorHAnsi" w:hAnsiTheme="minorHAnsi" w:cstheme="minorHAnsi"/>
          <w:color w:val="000000"/>
        </w:rPr>
        <w:lastRenderedPageBreak/>
        <w:t xml:space="preserve"> </w:t>
      </w:r>
      <w:r w:rsidRPr="00112BF4">
        <w:rPr>
          <w:rFonts w:asciiTheme="minorHAnsi" w:hAnsiTheme="minorHAnsi" w:cstheme="minorHAnsi"/>
          <w:color w:val="000000"/>
        </w:rPr>
        <w:t xml:space="preserve">Zasadność dalszego pobytu dziecka w placówce </w:t>
      </w:r>
    </w:p>
    <w:p w:rsidR="00B1322F" w:rsidRDefault="0018539A" w:rsidP="008530DB">
      <w:pPr>
        <w:autoSpaceDE w:val="0"/>
        <w:autoSpaceDN w:val="0"/>
        <w:adjustRightInd w:val="0"/>
        <w:spacing w:line="276" w:lineRule="auto"/>
        <w:rPr>
          <w:rFonts w:ascii="Calibri" w:hAnsi="Calibri" w:cs="Calibri"/>
          <w:color w:val="000000"/>
        </w:rPr>
      </w:pPr>
      <w:r w:rsidRPr="0041470B">
        <w:rPr>
          <w:rFonts w:asciiTheme="minorHAnsi" w:hAnsiTheme="minorHAnsi" w:cstheme="minorHAnsi"/>
          <w:color w:val="000000"/>
        </w:rPr>
        <w:t>Sprawdzono na podstawie analizy dokumentów, w tym dokumentacji osobowej dziec</w:t>
      </w:r>
      <w:r>
        <w:rPr>
          <w:rFonts w:asciiTheme="minorHAnsi" w:hAnsiTheme="minorHAnsi" w:cstheme="minorHAnsi"/>
          <w:color w:val="000000"/>
        </w:rPr>
        <w:t>i zgodnie z załączonym wykazem</w:t>
      </w:r>
      <w:r>
        <w:rPr>
          <w:rFonts w:asciiTheme="minorHAnsi" w:hAnsiTheme="minorHAnsi" w:cstheme="minorHAnsi"/>
          <w:color w:val="000000"/>
          <w:vertAlign w:val="superscript"/>
        </w:rPr>
        <w:t>9</w:t>
      </w:r>
      <w:r>
        <w:rPr>
          <w:rFonts w:asciiTheme="minorHAnsi" w:hAnsiTheme="minorHAnsi" w:cstheme="minorHAnsi"/>
          <w:color w:val="000000"/>
        </w:rPr>
        <w:t xml:space="preserve"> - </w:t>
      </w:r>
      <w:r w:rsidRPr="0041470B">
        <w:rPr>
          <w:rFonts w:asciiTheme="minorHAnsi" w:hAnsiTheme="minorHAnsi" w:cstheme="minorHAnsi"/>
          <w:color w:val="000000"/>
        </w:rPr>
        <w:t xml:space="preserve">nr </w:t>
      </w:r>
      <w:r w:rsidR="00700F24" w:rsidRPr="00700F24">
        <w:rPr>
          <w:rFonts w:ascii="Calibri" w:eastAsia="Calibri" w:hAnsi="Calibri"/>
          <w:color w:val="000000"/>
          <w:highlight w:val="black"/>
          <w:lang w:eastAsia="en-US"/>
        </w:rPr>
        <w:t>XXXXX</w:t>
      </w:r>
      <w:r w:rsidR="00700F24">
        <w:rPr>
          <w:rFonts w:ascii="Calibri" w:eastAsia="Calibri" w:hAnsi="Calibri"/>
          <w:color w:val="000000"/>
          <w:lang w:eastAsia="en-US"/>
        </w:rPr>
        <w:t xml:space="preserve"> </w:t>
      </w:r>
      <w:r w:rsidRPr="0041470B">
        <w:rPr>
          <w:rFonts w:asciiTheme="minorHAnsi" w:hAnsiTheme="minorHAnsi" w:cstheme="minorHAnsi"/>
          <w:color w:val="000000"/>
        </w:rPr>
        <w:t xml:space="preserve">oraz </w:t>
      </w:r>
      <w:r>
        <w:rPr>
          <w:rFonts w:asciiTheme="minorHAnsi" w:hAnsiTheme="minorHAnsi" w:cstheme="minorHAnsi"/>
          <w:color w:val="000000"/>
        </w:rPr>
        <w:t>rozmowy z Panem.</w:t>
      </w:r>
      <w:r>
        <w:rPr>
          <w:rFonts w:asciiTheme="minorHAnsi" w:hAnsiTheme="minorHAnsi" w:cstheme="minorHAnsi"/>
          <w:color w:val="000000"/>
        </w:rPr>
        <w:br/>
      </w:r>
      <w:r>
        <w:rPr>
          <w:rFonts w:asciiTheme="minorHAnsi" w:hAnsiTheme="minorHAnsi" w:cstheme="minorHAnsi"/>
          <w:color w:val="000000"/>
        </w:rPr>
        <w:br/>
      </w:r>
      <w:r>
        <w:rPr>
          <w:rFonts w:ascii="Calibri" w:hAnsi="Calibri" w:cs="Calibri"/>
          <w:color w:val="000000"/>
        </w:rPr>
        <w:t>Status prawny dzieci umieszczonych w Ośrodku w dniu kontroli:</w:t>
      </w:r>
    </w:p>
    <w:p w:rsidR="00B1322F" w:rsidRDefault="0018539A" w:rsidP="008530DB">
      <w:pPr>
        <w:autoSpaceDE w:val="0"/>
        <w:autoSpaceDN w:val="0"/>
        <w:adjustRightInd w:val="0"/>
        <w:spacing w:line="276" w:lineRule="auto"/>
        <w:rPr>
          <w:rFonts w:ascii="Calibri" w:hAnsi="Calibri" w:cs="Calibri"/>
          <w:color w:val="000000"/>
        </w:rPr>
      </w:pPr>
      <w:r>
        <w:rPr>
          <w:rFonts w:ascii="Calibri" w:hAnsi="Calibri" w:cs="Calibri"/>
          <w:color w:val="000000"/>
        </w:rPr>
        <w:t xml:space="preserve">- ograniczenie władzy rodzicielskiej obojga rodziców – </w:t>
      </w:r>
      <w:r w:rsidR="00700F24" w:rsidRPr="00700F24">
        <w:rPr>
          <w:rFonts w:ascii="Calibri" w:hAnsi="Calibri" w:cs="Calibri"/>
          <w:color w:val="000000"/>
          <w:highlight w:val="black"/>
        </w:rPr>
        <w:t>XXXXXXX</w:t>
      </w:r>
      <w:r w:rsidR="00700F24">
        <w:rPr>
          <w:rFonts w:ascii="Calibri" w:hAnsi="Calibri" w:cs="Calibri"/>
          <w:color w:val="000000"/>
        </w:rPr>
        <w:t xml:space="preserve"> </w:t>
      </w:r>
      <w:r>
        <w:rPr>
          <w:rFonts w:ascii="Calibri" w:hAnsi="Calibri" w:cs="Calibri"/>
          <w:color w:val="000000"/>
        </w:rPr>
        <w:t>;</w:t>
      </w:r>
    </w:p>
    <w:p w:rsidR="00B1322F" w:rsidRDefault="0018539A" w:rsidP="008530DB">
      <w:pPr>
        <w:autoSpaceDE w:val="0"/>
        <w:autoSpaceDN w:val="0"/>
        <w:adjustRightInd w:val="0"/>
        <w:spacing w:line="276" w:lineRule="auto"/>
        <w:rPr>
          <w:rFonts w:ascii="Calibri" w:hAnsi="Calibri" w:cs="Calibri"/>
          <w:color w:val="000000"/>
        </w:rPr>
      </w:pPr>
      <w:r>
        <w:rPr>
          <w:rFonts w:ascii="Calibri" w:hAnsi="Calibri" w:cs="Calibri"/>
          <w:color w:val="2F5497"/>
        </w:rPr>
        <w:t xml:space="preserve">- </w:t>
      </w:r>
      <w:r>
        <w:rPr>
          <w:rFonts w:ascii="Calibri" w:hAnsi="Calibri" w:cs="Calibri"/>
          <w:color w:val="000000"/>
        </w:rPr>
        <w:t xml:space="preserve">ograniczona władza rodzicielska matki, ojciec nie żyje – </w:t>
      </w:r>
      <w:r w:rsidR="00700F24" w:rsidRPr="00700F24">
        <w:rPr>
          <w:rFonts w:ascii="Calibri" w:hAnsi="Calibri" w:cs="Calibri"/>
          <w:color w:val="000000"/>
          <w:highlight w:val="black"/>
        </w:rPr>
        <w:t>XXXXXXXX</w:t>
      </w:r>
      <w:r>
        <w:rPr>
          <w:rFonts w:ascii="Calibri" w:hAnsi="Calibri" w:cs="Calibri"/>
          <w:color w:val="000000"/>
        </w:rPr>
        <w:t>;</w:t>
      </w:r>
    </w:p>
    <w:p w:rsidR="00B1322F" w:rsidRDefault="0018539A" w:rsidP="0061036A">
      <w:pPr>
        <w:autoSpaceDE w:val="0"/>
        <w:autoSpaceDN w:val="0"/>
        <w:adjustRightInd w:val="0"/>
        <w:rPr>
          <w:rFonts w:ascii="Calibri" w:hAnsi="Calibri" w:cs="Calibri"/>
          <w:color w:val="000000"/>
        </w:rPr>
      </w:pPr>
      <w:r>
        <w:rPr>
          <w:rFonts w:ascii="Calibri" w:hAnsi="Calibri" w:cs="Calibri"/>
          <w:color w:val="2F5497"/>
        </w:rPr>
        <w:t xml:space="preserve">- </w:t>
      </w:r>
      <w:r>
        <w:rPr>
          <w:rFonts w:ascii="Calibri" w:hAnsi="Calibri" w:cs="Calibri"/>
          <w:color w:val="000000"/>
        </w:rPr>
        <w:t xml:space="preserve">pozbawienie władzy rodzicielskiej matki, ojciec nie żyje – </w:t>
      </w:r>
      <w:r w:rsidRPr="00700F24">
        <w:rPr>
          <w:rFonts w:ascii="Calibri" w:hAnsi="Calibri" w:cs="Calibri"/>
          <w:color w:val="000000"/>
          <w:highlight w:val="black"/>
        </w:rPr>
        <w:t>1 wychowanka</w:t>
      </w:r>
      <w:r>
        <w:rPr>
          <w:rFonts w:ascii="Calibri" w:hAnsi="Calibri" w:cs="Calibri"/>
          <w:color w:val="000000"/>
        </w:rPr>
        <w:t>.</w:t>
      </w:r>
      <w:r>
        <w:rPr>
          <w:rFonts w:ascii="Calibri" w:hAnsi="Calibri" w:cs="Calibri"/>
          <w:color w:val="000000"/>
        </w:rPr>
        <w:br/>
      </w:r>
    </w:p>
    <w:p w:rsidR="0061036A"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Stwierdzono, że spośród 15 wychowanków umieszczonych w dniu kontroli w Placówce, pobyt 14-tu był dłuższy niż 3 miesiące, co jest niezgodne z art. 103 ust. 6 ustawy</w:t>
      </w:r>
      <w:r>
        <w:rPr>
          <w:rStyle w:val="Odwoanieprzypisudolnego"/>
          <w:rFonts w:ascii="Calibri" w:hAnsi="Calibri" w:cs="Calibri"/>
        </w:rPr>
        <w:footnoteReference w:id="23"/>
      </w:r>
      <w:r w:rsidRPr="001C19AE">
        <w:rPr>
          <w:rFonts w:ascii="Calibri" w:hAnsi="Calibri" w:cs="Calibri"/>
        </w:rPr>
        <w:t xml:space="preserve">. Dzieci przebywały w  Placówce od 4 do 11 miesięcy. Poinformował Pan, że powyższy zapis nie jest realizowany „ze względu na brak końcowych postanowień (…) i brak miejsc w placówkach docelowych. W odpowiedzi na te problemy, dyrektor placówki wysyła pisma ponaglające </w:t>
      </w:r>
      <w:r w:rsidRPr="001C19AE">
        <w:rPr>
          <w:rFonts w:ascii="Calibri" w:hAnsi="Calibri" w:cs="Calibri"/>
        </w:rPr>
        <w:br/>
        <w:t>do odpowiednich PCPR z prośbą o umieszczenie wychowanków w placówkach docelowych zgodnie z postanowieniem. Ponadto informujemy Sądy o przedłużającym się pobycie  wychowanków w placówce interwencyjnej</w:t>
      </w:r>
      <w:r>
        <w:rPr>
          <w:rStyle w:val="Odwoanieprzypisudolnego"/>
          <w:rFonts w:ascii="Calibri" w:hAnsi="Calibri" w:cs="Calibri"/>
        </w:rPr>
        <w:footnoteReference w:id="24"/>
      </w:r>
      <w:r w:rsidRPr="001C19AE">
        <w:rPr>
          <w:rFonts w:ascii="Calibri" w:hAnsi="Calibri" w:cs="Calibri"/>
        </w:rPr>
        <w:t>”.</w:t>
      </w:r>
    </w:p>
    <w:p w:rsidR="003F7CED"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 xml:space="preserve">Jedynie wobec  </w:t>
      </w:r>
      <w:r w:rsidR="00700F24" w:rsidRPr="00700F24">
        <w:rPr>
          <w:rFonts w:ascii="Calibri" w:hAnsi="Calibri" w:cs="Calibri"/>
          <w:highlight w:val="black"/>
        </w:rPr>
        <w:t>XX</w:t>
      </w:r>
      <w:r w:rsidRPr="001C19AE">
        <w:rPr>
          <w:rFonts w:ascii="Calibri" w:hAnsi="Calibri" w:cs="Calibri"/>
        </w:rPr>
        <w:t xml:space="preserve"> dzieci miał zastosowanie art. 103 ust. 7 ustawy z uwagi na toczące się postępowanie w sprawie umieszczenia w pieczy zastępczej.</w:t>
      </w:r>
      <w:r w:rsidRPr="001C19AE">
        <w:rPr>
          <w:rFonts w:ascii="Calibri" w:hAnsi="Calibri" w:cs="Calibri"/>
        </w:rPr>
        <w:br/>
      </w:r>
      <w:r w:rsidRPr="001C19AE">
        <w:rPr>
          <w:rFonts w:asciiTheme="minorHAnsi" w:hAnsiTheme="minorHAnsi" w:cstheme="minorHAnsi"/>
        </w:rPr>
        <w:br/>
      </w:r>
      <w:r w:rsidRPr="001C19AE">
        <w:rPr>
          <w:rFonts w:ascii="Calibri" w:hAnsi="Calibri" w:cs="Calibri"/>
        </w:rPr>
        <w:t>Zespoły do spraw okresowej oceny sytuacji wychowanków odbywały się z zachowaniem terminów określonych w art. 138 ust. 1 ww. ustawy</w:t>
      </w:r>
      <w:r>
        <w:rPr>
          <w:rStyle w:val="Odwoanieprzypisudolnego"/>
          <w:rFonts w:ascii="Calibri" w:hAnsi="Calibri" w:cs="Calibri"/>
        </w:rPr>
        <w:footnoteReference w:id="25"/>
      </w:r>
      <w:r w:rsidRPr="001C19AE">
        <w:rPr>
          <w:rFonts w:ascii="Calibri" w:hAnsi="Calibri" w:cs="Calibri"/>
        </w:rPr>
        <w:t>. Przed spotkaniem Zespołu wychowawca kierujący procesem wychowawczym danego dziecka przygotowywał pisemną informację na temat sytuacji dziecka</w:t>
      </w:r>
      <w:r>
        <w:rPr>
          <w:rStyle w:val="Odwoanieprzypisudolnego"/>
          <w:rFonts w:ascii="Calibri" w:hAnsi="Calibri" w:cs="Calibri"/>
        </w:rPr>
        <w:footnoteReference w:id="26"/>
      </w:r>
      <w:r w:rsidRPr="001C19AE">
        <w:rPr>
          <w:rFonts w:ascii="Calibri" w:hAnsi="Calibri" w:cs="Calibri"/>
        </w:rPr>
        <w:t>.</w:t>
      </w:r>
      <w:r w:rsidRPr="001C19AE">
        <w:rPr>
          <w:rFonts w:ascii="Calibri" w:hAnsi="Calibri" w:cs="Calibri"/>
        </w:rPr>
        <w:br/>
        <w:t>Pierwszy Zespół organizowano w okresie nie przekraczającym 1 miesiąca od przyjęcia dziecka do Placówki, za wyjątkiem 6 przypadków, gdzie:</w:t>
      </w:r>
    </w:p>
    <w:p w:rsidR="00FD20FC"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 xml:space="preserve">- przyjęcie dzieci  nr </w:t>
      </w:r>
      <w:r w:rsidR="00700F24" w:rsidRPr="00700F24">
        <w:rPr>
          <w:rFonts w:ascii="Calibri" w:hAnsi="Calibri" w:cs="Calibri"/>
          <w:highlight w:val="black"/>
        </w:rPr>
        <w:t>XXXXXX</w:t>
      </w:r>
      <w:r w:rsidR="00700F24">
        <w:rPr>
          <w:rFonts w:ascii="Calibri" w:hAnsi="Calibri" w:cs="Calibri"/>
        </w:rPr>
        <w:t xml:space="preserve"> </w:t>
      </w:r>
      <w:r w:rsidRPr="001C19AE">
        <w:rPr>
          <w:rFonts w:ascii="Calibri" w:hAnsi="Calibri" w:cs="Calibri"/>
        </w:rPr>
        <w:t xml:space="preserve">z wykazu wychowanków  nastąpiło 20 kwietnia 2021 r., </w:t>
      </w:r>
    </w:p>
    <w:p w:rsidR="006E4E95"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a posiedzenie Zespołu 12 lipca 2021 r.;</w:t>
      </w:r>
    </w:p>
    <w:p w:rsidR="003F7CED"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 xml:space="preserve">- przyjęcie dziecka nr </w:t>
      </w:r>
      <w:r w:rsidR="00700F24" w:rsidRPr="00700F24">
        <w:rPr>
          <w:rFonts w:ascii="Calibri" w:hAnsi="Calibri" w:cs="Calibri"/>
          <w:highlight w:val="black"/>
        </w:rPr>
        <w:t>XX</w:t>
      </w:r>
      <w:r w:rsidRPr="001C19AE">
        <w:rPr>
          <w:rFonts w:ascii="Calibri" w:hAnsi="Calibri" w:cs="Calibri"/>
        </w:rPr>
        <w:t xml:space="preserve"> nastąpiło </w:t>
      </w:r>
      <w:r w:rsidR="00700F24" w:rsidRPr="00700F24">
        <w:rPr>
          <w:rFonts w:ascii="Calibri" w:hAnsi="Calibri" w:cs="Calibri"/>
          <w:highlight w:val="black"/>
        </w:rPr>
        <w:t>XXXXX</w:t>
      </w:r>
      <w:r w:rsidR="00700F24">
        <w:rPr>
          <w:rFonts w:ascii="Calibri" w:hAnsi="Calibri" w:cs="Calibri"/>
        </w:rPr>
        <w:t xml:space="preserve"> </w:t>
      </w:r>
      <w:r w:rsidRPr="001C19AE">
        <w:rPr>
          <w:rFonts w:ascii="Calibri" w:hAnsi="Calibri" w:cs="Calibri"/>
        </w:rPr>
        <w:t xml:space="preserve"> 2021 r., a posiedzenie Zespołu 31 stycznia 2022 r.; </w:t>
      </w:r>
    </w:p>
    <w:p w:rsidR="006E4E95" w:rsidRPr="001C19AE" w:rsidRDefault="0018539A" w:rsidP="008530DB">
      <w:pPr>
        <w:autoSpaceDE w:val="0"/>
        <w:autoSpaceDN w:val="0"/>
        <w:adjustRightInd w:val="0"/>
        <w:spacing w:line="276" w:lineRule="auto"/>
        <w:rPr>
          <w:rFonts w:ascii="Calibri" w:hAnsi="Calibri" w:cs="Calibri"/>
        </w:rPr>
      </w:pPr>
      <w:r w:rsidRPr="001C19AE">
        <w:rPr>
          <w:rFonts w:ascii="Calibri" w:hAnsi="Calibri" w:cs="Calibri"/>
        </w:rPr>
        <w:t xml:space="preserve">- przyjęcie dziecka nr </w:t>
      </w:r>
      <w:r w:rsidR="00700F24" w:rsidRPr="00700F24">
        <w:rPr>
          <w:rFonts w:ascii="Calibri" w:hAnsi="Calibri" w:cs="Calibri"/>
          <w:highlight w:val="black"/>
        </w:rPr>
        <w:t>XX</w:t>
      </w:r>
      <w:r w:rsidRPr="001C19AE">
        <w:rPr>
          <w:rFonts w:ascii="Calibri" w:hAnsi="Calibri" w:cs="Calibri"/>
        </w:rPr>
        <w:t xml:space="preserve"> nastąpiło </w:t>
      </w:r>
      <w:r w:rsidR="00700F24" w:rsidRPr="00700F24">
        <w:rPr>
          <w:rFonts w:ascii="Calibri" w:hAnsi="Calibri" w:cs="Calibri"/>
          <w:highlight w:val="black"/>
        </w:rPr>
        <w:t>XXXXXX</w:t>
      </w:r>
      <w:r w:rsidRPr="001C19AE">
        <w:rPr>
          <w:rFonts w:ascii="Calibri" w:hAnsi="Calibri" w:cs="Calibri"/>
        </w:rPr>
        <w:t xml:space="preserve"> 2021 r., a posiedzenie Zespołu 1 marca </w:t>
      </w:r>
      <w:r w:rsidRPr="001C19AE">
        <w:rPr>
          <w:rFonts w:ascii="Calibri" w:hAnsi="Calibri" w:cs="Calibri"/>
        </w:rPr>
        <w:br/>
        <w:t xml:space="preserve">2022 r. </w:t>
      </w:r>
      <w:r w:rsidRPr="001C19AE">
        <w:rPr>
          <w:rFonts w:ascii="Calibri" w:hAnsi="Calibri" w:cs="Calibri"/>
        </w:rPr>
        <w:br/>
        <w:t xml:space="preserve">Dla wychowanki nr </w:t>
      </w:r>
      <w:r w:rsidR="00700F24" w:rsidRPr="00700F24">
        <w:rPr>
          <w:rFonts w:ascii="Calibri" w:hAnsi="Calibri" w:cs="Calibri"/>
          <w:highlight w:val="black"/>
        </w:rPr>
        <w:t>XX</w:t>
      </w:r>
      <w:r w:rsidRPr="00700F24">
        <w:rPr>
          <w:rFonts w:ascii="Calibri" w:hAnsi="Calibri" w:cs="Calibri"/>
          <w:highlight w:val="black"/>
        </w:rPr>
        <w:t>,</w:t>
      </w:r>
      <w:r w:rsidRPr="001C19AE">
        <w:rPr>
          <w:rFonts w:ascii="Calibri" w:hAnsi="Calibri" w:cs="Calibri"/>
        </w:rPr>
        <w:t xml:space="preserve"> przebywającej w Ośrodku od </w:t>
      </w:r>
      <w:r w:rsidR="00700F24" w:rsidRPr="00700F24">
        <w:rPr>
          <w:rFonts w:ascii="Calibri" w:hAnsi="Calibri" w:cs="Calibri"/>
          <w:highlight w:val="black"/>
        </w:rPr>
        <w:t>XXXXXXX</w:t>
      </w:r>
      <w:r w:rsidR="00700F24">
        <w:rPr>
          <w:rFonts w:ascii="Calibri" w:hAnsi="Calibri" w:cs="Calibri"/>
        </w:rPr>
        <w:t xml:space="preserve"> </w:t>
      </w:r>
      <w:r w:rsidRPr="001C19AE">
        <w:rPr>
          <w:rFonts w:ascii="Calibri" w:hAnsi="Calibri" w:cs="Calibri"/>
        </w:rPr>
        <w:t xml:space="preserve"> 2022 r. nie przeprowadzono do dnia kontroli okresowej oceny </w:t>
      </w:r>
      <w:r>
        <w:rPr>
          <w:rFonts w:ascii="Calibri" w:hAnsi="Calibri" w:cs="Calibri"/>
        </w:rPr>
        <w:t xml:space="preserve">jej </w:t>
      </w:r>
      <w:r w:rsidRPr="001C19AE">
        <w:rPr>
          <w:rFonts w:ascii="Calibri" w:hAnsi="Calibri" w:cs="Calibri"/>
        </w:rPr>
        <w:t xml:space="preserve">sytuacji. </w:t>
      </w:r>
    </w:p>
    <w:p w:rsidR="00323FE8" w:rsidRPr="005630E6" w:rsidRDefault="0018539A" w:rsidP="008530DB">
      <w:pPr>
        <w:autoSpaceDE w:val="0"/>
        <w:autoSpaceDN w:val="0"/>
        <w:adjustRightInd w:val="0"/>
        <w:spacing w:line="276" w:lineRule="auto"/>
        <w:rPr>
          <w:rFonts w:asciiTheme="minorHAnsi" w:hAnsiTheme="minorHAnsi" w:cstheme="minorHAnsi"/>
        </w:rPr>
      </w:pPr>
      <w:r w:rsidRPr="001C19AE">
        <w:rPr>
          <w:rFonts w:asciiTheme="minorHAnsi" w:hAnsiTheme="minorHAnsi" w:cstheme="minorHAnsi"/>
          <w:color w:val="000000"/>
        </w:rPr>
        <w:t xml:space="preserve">W Zespołach uczestniczyli najczęściej pracownicy placówki – Pan, specjaliści i wychowawcy, czasami starsi wychowankowie. Przed Zespołem występowano z pisemnymi zaproszeniami do  Powiatowego Centrum Pomocy Rodzinie w Garwolinie, właściwych ośrodków pomocy itp. </w:t>
      </w:r>
      <w:r w:rsidRPr="001C19AE">
        <w:rPr>
          <w:rFonts w:asciiTheme="minorHAnsi" w:hAnsiTheme="minorHAnsi" w:cstheme="minorHAnsi"/>
        </w:rPr>
        <w:t xml:space="preserve">                                                                                                                                                                                             Oceny dziecka dokonywano stosownie do treści art. 136 ww. ustawy. Z posiedzenia </w:t>
      </w:r>
      <w:r w:rsidRPr="001C19AE">
        <w:rPr>
          <w:rFonts w:asciiTheme="minorHAnsi" w:hAnsiTheme="minorHAnsi" w:cstheme="minorHAnsi"/>
        </w:rPr>
        <w:lastRenderedPageBreak/>
        <w:t>spisywano protokół</w:t>
      </w:r>
      <w:r>
        <w:rPr>
          <w:rStyle w:val="Odwoanieprzypisudolnego"/>
          <w:rFonts w:asciiTheme="minorHAnsi" w:hAnsiTheme="minorHAnsi" w:cstheme="minorHAnsi"/>
        </w:rPr>
        <w:footnoteReference w:id="27"/>
      </w:r>
      <w:r w:rsidRPr="001C19AE">
        <w:rPr>
          <w:rFonts w:asciiTheme="minorHAnsi" w:hAnsiTheme="minorHAnsi" w:cstheme="minorHAnsi"/>
        </w:rPr>
        <w:t>. Wnioski dotyczące zasadności dalszego pobytu dziecka w Placówce, zgodnie z art. 138 ust. 2 ww. ustawy, były przekazywane do właściwego sądu.</w:t>
      </w:r>
      <w:r w:rsidRPr="001C19AE">
        <w:rPr>
          <w:rFonts w:ascii="Calibri" w:hAnsi="Calibri" w:cs="Calibri"/>
        </w:rPr>
        <w:br/>
      </w:r>
      <w:r w:rsidRPr="001C19AE">
        <w:rPr>
          <w:rFonts w:ascii="Calibri" w:eastAsia="Calibri" w:hAnsi="Calibri" w:cs="Calibri"/>
        </w:rPr>
        <w:t>Poinformował Pan, że</w:t>
      </w:r>
      <w:r w:rsidRPr="001C19AE">
        <w:rPr>
          <w:rFonts w:ascii="Calibri" w:hAnsi="Calibri" w:cs="Calibri"/>
        </w:rPr>
        <w:t xml:space="preserve"> Ośrodek realizował przepis art. 4a, jednak w udostępnionej dokumentacji nie stwierdzono tego faktu.</w:t>
      </w:r>
      <w:r>
        <w:rPr>
          <w:rFonts w:ascii="Calibri" w:hAnsi="Calibri" w:cs="Calibri"/>
        </w:rPr>
        <w:t xml:space="preserve"> </w:t>
      </w:r>
      <w:r>
        <w:br/>
      </w:r>
      <w:r>
        <w:rPr>
          <w:rFonts w:ascii="Calibri" w:hAnsi="Calibri" w:cs="Calibri"/>
        </w:rPr>
        <w:br/>
      </w:r>
      <w:r w:rsidRPr="005630E6">
        <w:rPr>
          <w:rFonts w:asciiTheme="minorHAnsi" w:hAnsiTheme="minorHAnsi" w:cstheme="minorHAnsi"/>
        </w:rPr>
        <w:t>Ustalono, że wobec 1 wychowanki  przebywającej na dzień kontroli w Ośrodku wystąpiła</w:t>
      </w:r>
    </w:p>
    <w:p w:rsidR="002933DB" w:rsidRPr="00987C0E" w:rsidRDefault="0018539A" w:rsidP="008530DB">
      <w:pPr>
        <w:spacing w:line="276" w:lineRule="auto"/>
        <w:rPr>
          <w:color w:val="000000"/>
        </w:rPr>
      </w:pPr>
      <w:r w:rsidRPr="005630E6">
        <w:rPr>
          <w:rFonts w:asciiTheme="minorHAnsi" w:hAnsiTheme="minorHAnsi" w:cstheme="minorHAnsi"/>
        </w:rPr>
        <w:t>zasadność zrealizowania przepisu art. 100 ust. 4a ww. ustawy.</w:t>
      </w:r>
      <w:r w:rsidRPr="005630E6">
        <w:rPr>
          <w:rFonts w:asciiTheme="minorHAnsi" w:hAnsiTheme="minorHAnsi" w:cstheme="minorHAnsi"/>
          <w:color w:val="000000"/>
        </w:rPr>
        <w:t xml:space="preserve"> Po Zespole 8 listopada 2021 r. wystąpiono z wnios</w:t>
      </w:r>
      <w:r>
        <w:rPr>
          <w:rFonts w:asciiTheme="minorHAnsi" w:hAnsiTheme="minorHAnsi" w:cstheme="minorHAnsi"/>
          <w:color w:val="000000"/>
        </w:rPr>
        <w:t xml:space="preserve">kiem </w:t>
      </w:r>
      <w:r w:rsidRPr="005630E6">
        <w:rPr>
          <w:rFonts w:asciiTheme="minorHAnsi" w:hAnsiTheme="minorHAnsi" w:cstheme="minorHAnsi"/>
          <w:color w:val="000000"/>
        </w:rPr>
        <w:t>do właściwego sądu z prośbą o wydanie zarządzeń wobec dziecka.</w:t>
      </w:r>
      <w:r>
        <w:rPr>
          <w:rFonts w:asciiTheme="minorHAnsi" w:hAnsiTheme="minorHAnsi" w:cstheme="minorHAnsi"/>
          <w:color w:val="000000"/>
        </w:rPr>
        <w:t xml:space="preserve"> </w:t>
      </w:r>
      <w:r>
        <w:rPr>
          <w:rFonts w:asciiTheme="minorHAnsi" w:hAnsiTheme="minorHAnsi" w:cstheme="minorHAnsi"/>
          <w:color w:val="000000"/>
        </w:rPr>
        <w:br/>
      </w:r>
      <w:r>
        <w:rPr>
          <w:rFonts w:asciiTheme="minorHAnsi" w:hAnsiTheme="minorHAnsi" w:cstheme="minorHAnsi"/>
          <w:color w:val="000000"/>
        </w:rPr>
        <w:br/>
      </w:r>
      <w:r w:rsidRPr="002933DB">
        <w:rPr>
          <w:rFonts w:ascii="Calibri" w:hAnsi="Calibri" w:cs="Calibri"/>
          <w:color w:val="000000"/>
        </w:rPr>
        <w:t xml:space="preserve">W okresie kontrolnym nie występowała konieczność zgłoszeń do ośrodka adopcyjnego </w:t>
      </w:r>
      <w:r>
        <w:rPr>
          <w:rFonts w:ascii="Calibri" w:hAnsi="Calibri" w:cs="Calibri"/>
          <w:color w:val="000000"/>
        </w:rPr>
        <w:t xml:space="preserve">i </w:t>
      </w:r>
      <w:r w:rsidRPr="002933DB">
        <w:rPr>
          <w:rFonts w:ascii="Calibri" w:hAnsi="Calibri" w:cs="Calibri"/>
          <w:color w:val="000000"/>
        </w:rPr>
        <w:t>tym samym przygotowywania opinii wskazan</w:t>
      </w:r>
      <w:r>
        <w:rPr>
          <w:rFonts w:ascii="Calibri" w:hAnsi="Calibri" w:cs="Calibri"/>
          <w:color w:val="000000"/>
        </w:rPr>
        <w:t>ych</w:t>
      </w:r>
      <w:r w:rsidRPr="002933DB">
        <w:rPr>
          <w:rFonts w:ascii="Calibri" w:hAnsi="Calibri" w:cs="Calibri"/>
          <w:color w:val="000000"/>
        </w:rPr>
        <w:t xml:space="preserve"> w art. 139 a ustawy.</w:t>
      </w:r>
      <w:r>
        <w:rPr>
          <w:rFonts w:ascii="Calibri" w:hAnsi="Calibri" w:cs="Calibri"/>
          <w:color w:val="000000"/>
        </w:rPr>
        <w:br/>
      </w:r>
    </w:p>
    <w:p w:rsidR="00A5517F" w:rsidRPr="00082B10" w:rsidRDefault="0018539A" w:rsidP="00082B10">
      <w:pPr>
        <w:tabs>
          <w:tab w:val="left" w:pos="4095"/>
        </w:tabs>
        <w:spacing w:line="276" w:lineRule="auto"/>
        <w:rPr>
          <w:rFonts w:ascii="Calibri" w:eastAsia="Calibri" w:hAnsi="Calibri" w:cs="Calibri"/>
          <w:color w:val="000000"/>
          <w:lang w:eastAsia="en-US"/>
        </w:rPr>
      </w:pPr>
      <w:r w:rsidRPr="00082B10">
        <w:rPr>
          <w:rFonts w:ascii="Calibri" w:eastAsia="Calibri" w:hAnsi="Calibri" w:cs="Calibri"/>
          <w:color w:val="000000"/>
          <w:lang w:eastAsia="en-US"/>
        </w:rPr>
        <w:t xml:space="preserve">Na dzień kontroli 1 wychowanek utrzymywał stały osobisty kontakt z obojgiem rodziców, </w:t>
      </w:r>
      <w:r w:rsidRPr="00082B10">
        <w:rPr>
          <w:rFonts w:ascii="Calibri" w:eastAsia="Calibri" w:hAnsi="Calibri" w:cs="Calibri"/>
          <w:color w:val="000000"/>
          <w:lang w:eastAsia="en-US"/>
        </w:rPr>
        <w:br/>
      </w:r>
      <w:r w:rsidR="007E11C1" w:rsidRPr="007E11C1">
        <w:rPr>
          <w:rFonts w:ascii="Calibri" w:eastAsia="Calibri" w:hAnsi="Calibri" w:cs="Calibri"/>
          <w:color w:val="000000"/>
          <w:highlight w:val="black"/>
          <w:lang w:eastAsia="en-US"/>
        </w:rPr>
        <w:t>xx</w:t>
      </w:r>
      <w:r w:rsidRPr="00082B10">
        <w:rPr>
          <w:rFonts w:ascii="Calibri" w:eastAsia="Calibri" w:hAnsi="Calibri" w:cs="Calibri"/>
          <w:color w:val="000000"/>
          <w:lang w:eastAsia="en-US"/>
        </w:rPr>
        <w:t xml:space="preserve">- z matką, </w:t>
      </w:r>
      <w:r w:rsidR="007E11C1" w:rsidRPr="007E11C1">
        <w:rPr>
          <w:rFonts w:ascii="Calibri" w:eastAsia="Calibri" w:hAnsi="Calibri" w:cs="Calibri"/>
          <w:color w:val="000000"/>
          <w:highlight w:val="black"/>
          <w:lang w:eastAsia="en-US"/>
        </w:rPr>
        <w:t>x</w:t>
      </w:r>
      <w:r w:rsidRPr="007E11C1">
        <w:rPr>
          <w:rFonts w:ascii="Calibri" w:eastAsia="Calibri" w:hAnsi="Calibri" w:cs="Calibri"/>
          <w:color w:val="000000"/>
          <w:highlight w:val="black"/>
          <w:lang w:eastAsia="en-US"/>
        </w:rPr>
        <w:t>-</w:t>
      </w:r>
      <w:r w:rsidRPr="00082B10">
        <w:rPr>
          <w:rFonts w:ascii="Calibri" w:eastAsia="Calibri" w:hAnsi="Calibri" w:cs="Calibri"/>
          <w:color w:val="000000"/>
          <w:lang w:eastAsia="en-US"/>
        </w:rPr>
        <w:t xml:space="preserve"> z rodzeństwem i dalszą rodziną. Sporadyczny kontakt z obojgiem rodziców utrzymywało </w:t>
      </w:r>
      <w:r w:rsidR="007E11C1" w:rsidRPr="007E11C1">
        <w:rPr>
          <w:rFonts w:ascii="Calibri" w:eastAsia="Calibri" w:hAnsi="Calibri" w:cs="Calibri"/>
          <w:color w:val="000000"/>
          <w:highlight w:val="black"/>
          <w:lang w:eastAsia="en-US"/>
        </w:rPr>
        <w:t>xx</w:t>
      </w:r>
      <w:r w:rsidR="007E11C1">
        <w:rPr>
          <w:rFonts w:ascii="Calibri" w:eastAsia="Calibri" w:hAnsi="Calibri" w:cs="Calibri"/>
          <w:color w:val="000000"/>
          <w:lang w:eastAsia="en-US"/>
        </w:rPr>
        <w:t xml:space="preserve"> </w:t>
      </w:r>
      <w:r w:rsidRPr="00082B10">
        <w:rPr>
          <w:rFonts w:ascii="Calibri" w:eastAsia="Calibri" w:hAnsi="Calibri" w:cs="Calibri"/>
          <w:color w:val="000000"/>
          <w:lang w:eastAsia="en-US"/>
        </w:rPr>
        <w:t xml:space="preserve">dzieci, z ojcem – </w:t>
      </w:r>
      <w:r w:rsidR="007E11C1" w:rsidRPr="007E11C1">
        <w:rPr>
          <w:rFonts w:ascii="Calibri" w:eastAsia="Calibri" w:hAnsi="Calibri" w:cs="Calibri"/>
          <w:color w:val="000000"/>
          <w:highlight w:val="black"/>
          <w:lang w:eastAsia="en-US"/>
        </w:rPr>
        <w:t>xx</w:t>
      </w:r>
      <w:r w:rsidRPr="00082B10">
        <w:rPr>
          <w:rFonts w:ascii="Calibri" w:eastAsia="Calibri" w:hAnsi="Calibri" w:cs="Calibri"/>
          <w:color w:val="000000"/>
          <w:lang w:eastAsia="en-US"/>
        </w:rPr>
        <w:t xml:space="preserve">, a z rodzeństwem lub dalszą rodziną - </w:t>
      </w:r>
      <w:r w:rsidR="007E11C1" w:rsidRPr="007E11C1">
        <w:rPr>
          <w:rFonts w:ascii="Calibri" w:eastAsia="Calibri" w:hAnsi="Calibri" w:cs="Calibri"/>
          <w:color w:val="000000"/>
          <w:highlight w:val="black"/>
          <w:lang w:eastAsia="en-US"/>
        </w:rPr>
        <w:t>xx</w:t>
      </w:r>
    </w:p>
    <w:p w:rsidR="00A5517F" w:rsidRPr="00A631EF" w:rsidRDefault="0018539A" w:rsidP="00A631EF">
      <w:pPr>
        <w:tabs>
          <w:tab w:val="left" w:pos="4095"/>
        </w:tabs>
        <w:spacing w:line="276" w:lineRule="auto"/>
        <w:rPr>
          <w:rFonts w:asciiTheme="minorHAnsi" w:eastAsia="Calibri" w:hAnsiTheme="minorHAnsi" w:cstheme="minorHAnsi"/>
          <w:color w:val="000000"/>
          <w:lang w:eastAsia="en-US"/>
        </w:rPr>
      </w:pPr>
      <w:r w:rsidRPr="00A631EF">
        <w:rPr>
          <w:rFonts w:asciiTheme="minorHAnsi" w:eastAsia="Calibri" w:hAnsiTheme="minorHAnsi" w:cstheme="minorHAnsi"/>
          <w:color w:val="000000"/>
          <w:lang w:eastAsia="en-US"/>
        </w:rPr>
        <w:t xml:space="preserve">Łącznie </w:t>
      </w:r>
      <w:r w:rsidR="007E11C1" w:rsidRPr="007E11C1">
        <w:rPr>
          <w:rFonts w:asciiTheme="minorHAnsi" w:eastAsia="Calibri" w:hAnsiTheme="minorHAnsi" w:cstheme="minorHAnsi"/>
          <w:color w:val="000000"/>
          <w:highlight w:val="black"/>
          <w:lang w:eastAsia="en-US"/>
        </w:rPr>
        <w:t>xx</w:t>
      </w:r>
      <w:r w:rsidRPr="00A631EF">
        <w:rPr>
          <w:rFonts w:asciiTheme="minorHAnsi" w:eastAsia="Calibri" w:hAnsiTheme="minorHAnsi" w:cstheme="minorHAnsi"/>
          <w:color w:val="000000"/>
          <w:lang w:eastAsia="en-US"/>
        </w:rPr>
        <w:t xml:space="preserve"> rodziny współpracowały</w:t>
      </w:r>
      <w:r>
        <w:rPr>
          <w:rFonts w:asciiTheme="minorHAnsi" w:eastAsia="Calibri" w:hAnsiTheme="minorHAnsi" w:cstheme="minorHAnsi"/>
          <w:color w:val="000000"/>
          <w:lang w:eastAsia="en-US"/>
        </w:rPr>
        <w:t xml:space="preserve"> z P</w:t>
      </w:r>
      <w:r w:rsidRPr="00A631EF">
        <w:rPr>
          <w:rFonts w:asciiTheme="minorHAnsi" w:eastAsia="Calibri" w:hAnsiTheme="minorHAnsi" w:cstheme="minorHAnsi"/>
          <w:color w:val="000000"/>
          <w:lang w:eastAsia="en-US"/>
        </w:rPr>
        <w:t>lacówką. W ramach działań ukierunkowanych na rzecz pow</w:t>
      </w:r>
      <w:r>
        <w:rPr>
          <w:rFonts w:asciiTheme="minorHAnsi" w:eastAsia="Calibri" w:hAnsiTheme="minorHAnsi" w:cstheme="minorHAnsi"/>
          <w:color w:val="000000"/>
          <w:lang w:eastAsia="en-US"/>
        </w:rPr>
        <w:t xml:space="preserve">rotu dzieci do rodziny Ośrodek </w:t>
      </w:r>
      <w:r w:rsidRPr="00A631EF">
        <w:rPr>
          <w:rFonts w:asciiTheme="minorHAnsi" w:eastAsia="Calibri" w:hAnsiTheme="minorHAnsi" w:cstheme="minorHAnsi"/>
          <w:color w:val="000000"/>
          <w:lang w:eastAsia="en-US"/>
        </w:rPr>
        <w:t>m.in motywował</w:t>
      </w:r>
      <w:r>
        <w:rPr>
          <w:rFonts w:asciiTheme="minorHAnsi" w:eastAsia="Calibri" w:hAnsiTheme="minorHAnsi" w:cstheme="minorHAnsi"/>
          <w:color w:val="000000"/>
          <w:lang w:eastAsia="en-US"/>
        </w:rPr>
        <w:t xml:space="preserve"> rodziców i pomagał</w:t>
      </w:r>
      <w:r w:rsidRPr="00A631EF">
        <w:rPr>
          <w:rFonts w:asciiTheme="minorHAnsi" w:eastAsia="Calibri" w:hAnsiTheme="minorHAnsi" w:cstheme="minorHAnsi"/>
          <w:color w:val="000000"/>
          <w:lang w:eastAsia="en-US"/>
        </w:rPr>
        <w:t xml:space="preserve"> w podjęciu leczenia w przypadku uzależnienia </w:t>
      </w:r>
      <w:r>
        <w:rPr>
          <w:rFonts w:asciiTheme="minorHAnsi" w:eastAsia="Calibri" w:hAnsiTheme="minorHAnsi" w:cstheme="minorHAnsi"/>
          <w:color w:val="000000"/>
          <w:lang w:eastAsia="en-US"/>
        </w:rPr>
        <w:t>lub</w:t>
      </w:r>
      <w:r w:rsidRPr="00A631EF">
        <w:rPr>
          <w:rFonts w:asciiTheme="minorHAnsi" w:eastAsia="Calibri" w:hAnsiTheme="minorHAnsi" w:cstheme="minorHAnsi"/>
          <w:color w:val="000000"/>
          <w:lang w:eastAsia="en-US"/>
        </w:rPr>
        <w:t xml:space="preserve"> do podjęcia zatrudnienia i zgłoszenia do PUP </w:t>
      </w:r>
      <w:r>
        <w:rPr>
          <w:rStyle w:val="Odwoanieprzypisudolnego"/>
          <w:rFonts w:asciiTheme="minorHAnsi" w:eastAsia="Calibri" w:hAnsiTheme="minorHAnsi" w:cstheme="minorHAnsi"/>
          <w:color w:val="000000"/>
          <w:lang w:eastAsia="en-US"/>
        </w:rPr>
        <w:footnoteReference w:id="28"/>
      </w:r>
      <w:r w:rsidRPr="00A631EF">
        <w:rPr>
          <w:rFonts w:asciiTheme="minorHAnsi" w:eastAsia="Calibri" w:hAnsiTheme="minorHAnsi" w:cstheme="minorHAnsi"/>
          <w:color w:val="000000"/>
          <w:lang w:eastAsia="en-US"/>
        </w:rPr>
        <w:t xml:space="preserve">. </w:t>
      </w:r>
    </w:p>
    <w:p w:rsidR="00A5517F" w:rsidRPr="00A631EF" w:rsidRDefault="0018539A" w:rsidP="00A631EF">
      <w:pPr>
        <w:tabs>
          <w:tab w:val="left" w:pos="4095"/>
        </w:tabs>
        <w:spacing w:line="276" w:lineRule="auto"/>
        <w:rPr>
          <w:rFonts w:asciiTheme="minorHAnsi" w:eastAsia="Calibri" w:hAnsiTheme="minorHAnsi" w:cstheme="minorHAnsi"/>
          <w:color w:val="000000"/>
          <w:lang w:eastAsia="en-US"/>
        </w:rPr>
      </w:pPr>
      <w:r w:rsidRPr="00A631EF">
        <w:rPr>
          <w:rFonts w:asciiTheme="minorHAnsi" w:eastAsia="Calibri" w:hAnsiTheme="minorHAnsi" w:cstheme="minorHAnsi"/>
          <w:color w:val="000000"/>
          <w:lang w:eastAsia="en-US"/>
        </w:rPr>
        <w:t xml:space="preserve">W okresie kontrolnym </w:t>
      </w:r>
      <w:r w:rsidR="00700F24" w:rsidRPr="00700F24">
        <w:rPr>
          <w:rFonts w:asciiTheme="minorHAnsi" w:eastAsia="Calibri" w:hAnsiTheme="minorHAnsi" w:cstheme="minorHAnsi"/>
          <w:color w:val="000000"/>
          <w:highlight w:val="black"/>
          <w:lang w:eastAsia="en-US"/>
        </w:rPr>
        <w:t>XXXX</w:t>
      </w:r>
      <w:r w:rsidRPr="00A631EF">
        <w:rPr>
          <w:rFonts w:asciiTheme="minorHAnsi" w:eastAsia="Calibri" w:hAnsiTheme="minorHAnsi" w:cstheme="minorHAnsi"/>
          <w:color w:val="000000"/>
          <w:lang w:eastAsia="en-US"/>
        </w:rPr>
        <w:t xml:space="preserve"> asystentów rodziny współpracowało rodzinami dzieci, w dniu kontroli – </w:t>
      </w:r>
      <w:r w:rsidR="00700F24" w:rsidRPr="00700F24">
        <w:rPr>
          <w:rFonts w:asciiTheme="minorHAnsi" w:eastAsia="Calibri" w:hAnsiTheme="minorHAnsi" w:cstheme="minorHAnsi"/>
          <w:color w:val="000000"/>
          <w:highlight w:val="black"/>
          <w:lang w:eastAsia="en-US"/>
        </w:rPr>
        <w:t>XX</w:t>
      </w:r>
      <w:r w:rsidRPr="00A631EF">
        <w:rPr>
          <w:rFonts w:asciiTheme="minorHAnsi" w:eastAsia="Calibri" w:hAnsiTheme="minorHAnsi" w:cstheme="minorHAnsi"/>
          <w:color w:val="000000"/>
          <w:lang w:eastAsia="en-US"/>
        </w:rPr>
        <w:t xml:space="preserve"> asystentów.  Poinformował Pan, że asystenci nie b</w:t>
      </w:r>
      <w:r>
        <w:rPr>
          <w:rFonts w:asciiTheme="minorHAnsi" w:eastAsia="Calibri" w:hAnsiTheme="minorHAnsi" w:cstheme="minorHAnsi"/>
          <w:color w:val="000000"/>
          <w:lang w:eastAsia="en-US"/>
        </w:rPr>
        <w:t>rali</w:t>
      </w:r>
      <w:r w:rsidRPr="00A631EF">
        <w:rPr>
          <w:rFonts w:asciiTheme="minorHAnsi" w:eastAsia="Calibri" w:hAnsiTheme="minorHAnsi" w:cstheme="minorHAnsi"/>
          <w:color w:val="000000"/>
          <w:lang w:eastAsia="en-US"/>
        </w:rPr>
        <w:t xml:space="preserve"> aktywnego udziału </w:t>
      </w:r>
      <w:r>
        <w:rPr>
          <w:rFonts w:asciiTheme="minorHAnsi" w:eastAsia="Calibri" w:hAnsiTheme="minorHAnsi" w:cstheme="minorHAnsi"/>
          <w:color w:val="000000"/>
          <w:lang w:eastAsia="en-US"/>
        </w:rPr>
        <w:br/>
      </w:r>
      <w:r w:rsidRPr="00A631EF">
        <w:rPr>
          <w:rFonts w:asciiTheme="minorHAnsi" w:eastAsia="Calibri" w:hAnsiTheme="minorHAnsi" w:cstheme="minorHAnsi"/>
          <w:color w:val="000000"/>
          <w:lang w:eastAsia="en-US"/>
        </w:rPr>
        <w:t xml:space="preserve">we współtworzeniu Planów pomocy wychowanków oraz spotkaniach Zespołu (pomimo wysyłanych zaproszeń). </w:t>
      </w:r>
    </w:p>
    <w:p w:rsidR="00A631EF" w:rsidRPr="008D74E3" w:rsidRDefault="0018539A" w:rsidP="00D74B3E">
      <w:pPr>
        <w:spacing w:line="276" w:lineRule="auto"/>
        <w:ind w:right="-108"/>
        <w:outlineLvl w:val="0"/>
        <w:rPr>
          <w:rFonts w:asciiTheme="minorHAnsi" w:hAnsiTheme="minorHAnsi" w:cstheme="minorHAnsi"/>
          <w:color w:val="000000"/>
        </w:rPr>
      </w:pPr>
      <w:r w:rsidRPr="00A631EF">
        <w:rPr>
          <w:rFonts w:asciiTheme="minorHAnsi" w:hAnsiTheme="minorHAnsi" w:cstheme="minorHAnsi"/>
          <w:color w:val="000000"/>
        </w:rPr>
        <w:br/>
      </w:r>
      <w:r>
        <w:rPr>
          <w:rFonts w:asciiTheme="minorHAnsi" w:eastAsia="Calibri" w:hAnsiTheme="minorHAnsi" w:cstheme="minorHAnsi"/>
          <w:color w:val="000000"/>
          <w:lang w:eastAsia="en-US"/>
        </w:rPr>
        <w:t>Wychowankowie przebywali w P</w:t>
      </w:r>
      <w:r w:rsidRPr="00A631EF">
        <w:rPr>
          <w:rFonts w:asciiTheme="minorHAnsi" w:eastAsia="Calibri" w:hAnsiTheme="minorHAnsi" w:cstheme="minorHAnsi"/>
          <w:color w:val="000000"/>
          <w:lang w:eastAsia="en-US"/>
        </w:rPr>
        <w:t xml:space="preserve">lacówce m.in. z uwagi na: rozwiązanie rodziny zastępczej, </w:t>
      </w:r>
      <w:r>
        <w:rPr>
          <w:rFonts w:asciiTheme="minorHAnsi" w:eastAsia="Calibri" w:hAnsiTheme="minorHAnsi" w:cstheme="minorHAnsi"/>
          <w:color w:val="000000"/>
          <w:lang w:eastAsia="en-US"/>
        </w:rPr>
        <w:t>niewłaściwą opiekę</w:t>
      </w:r>
      <w:r w:rsidRPr="00A631EF">
        <w:rPr>
          <w:rFonts w:asciiTheme="minorHAnsi" w:eastAsia="Calibri" w:hAnsiTheme="minorHAnsi" w:cstheme="minorHAnsi"/>
          <w:color w:val="000000"/>
          <w:lang w:eastAsia="en-US"/>
        </w:rPr>
        <w:t xml:space="preserve"> ze strony rodziców, nierealizowanie obowiązku szkolnego  i problemy wychowawcze</w:t>
      </w:r>
      <w:r>
        <w:rPr>
          <w:rStyle w:val="Odwoanieprzypisudolnego"/>
          <w:rFonts w:asciiTheme="minorHAnsi" w:eastAsia="Calibri" w:hAnsiTheme="minorHAnsi" w:cstheme="minorHAnsi"/>
          <w:color w:val="000000"/>
          <w:lang w:eastAsia="en-US"/>
        </w:rPr>
        <w:footnoteReference w:id="29"/>
      </w:r>
      <w:r w:rsidRPr="00A631EF">
        <w:rPr>
          <w:rFonts w:asciiTheme="minorHAnsi" w:eastAsia="Calibri" w:hAnsiTheme="minorHAnsi" w:cstheme="minorHAnsi"/>
          <w:color w:val="000000"/>
          <w:lang w:eastAsia="en-US"/>
        </w:rPr>
        <w:t>.</w:t>
      </w:r>
      <w:r>
        <w:rPr>
          <w:rFonts w:asciiTheme="minorHAnsi" w:eastAsia="Calibri" w:hAnsiTheme="minorHAnsi" w:cstheme="minorHAnsi"/>
          <w:color w:val="000000"/>
          <w:lang w:eastAsia="en-US"/>
        </w:rPr>
        <w:br/>
      </w:r>
      <w:r>
        <w:rPr>
          <w:rFonts w:asciiTheme="minorHAnsi" w:eastAsia="Calibri" w:hAnsiTheme="minorHAnsi" w:cstheme="minorHAnsi"/>
          <w:color w:val="000000"/>
          <w:lang w:eastAsia="en-US"/>
        </w:rPr>
        <w:br/>
      </w:r>
      <w:r w:rsidRPr="00ED0996">
        <w:rPr>
          <w:rFonts w:asciiTheme="minorHAnsi" w:hAnsiTheme="minorHAnsi" w:cstheme="minorHAnsi"/>
        </w:rPr>
        <w:t xml:space="preserve">W związku z powyższym </w:t>
      </w:r>
      <w:r w:rsidRPr="009D4129">
        <w:rPr>
          <w:rFonts w:asciiTheme="minorHAnsi" w:hAnsiTheme="minorHAnsi" w:cstheme="minorHAnsi"/>
        </w:rPr>
        <w:t>tę część zadania oceniono</w:t>
      </w:r>
      <w:r w:rsidRPr="009D4129">
        <w:rPr>
          <w:rFonts w:asciiTheme="minorHAnsi" w:hAnsiTheme="minorHAnsi" w:cstheme="minorHAnsi"/>
          <w:bCs/>
        </w:rPr>
        <w:t xml:space="preserve">: </w:t>
      </w:r>
      <w:r w:rsidRPr="009D4129">
        <w:rPr>
          <w:rFonts w:asciiTheme="minorHAnsi" w:hAnsiTheme="minorHAnsi" w:cstheme="minorHAnsi"/>
          <w:bCs/>
          <w:iCs/>
        </w:rPr>
        <w:t>pozytywnie pomimo nieprawidłowości</w:t>
      </w:r>
      <w:r w:rsidRPr="009D4129">
        <w:rPr>
          <w:rFonts w:asciiTheme="minorHAnsi" w:hAnsiTheme="minorHAnsi" w:cstheme="minorHAnsi"/>
          <w:bCs/>
          <w:i/>
          <w:iCs/>
        </w:rPr>
        <w:t>.</w:t>
      </w:r>
      <w:r>
        <w:rPr>
          <w:rFonts w:asciiTheme="minorHAnsi" w:hAnsiTheme="minorHAnsi" w:cstheme="minorHAnsi"/>
          <w:b/>
          <w:bCs/>
          <w:i/>
          <w:iCs/>
          <w:color w:val="FF0000"/>
        </w:rPr>
        <w:br/>
      </w:r>
    </w:p>
    <w:p w:rsidR="00A631EF" w:rsidRPr="00112BF4" w:rsidRDefault="0018539A" w:rsidP="00A631EF">
      <w:pPr>
        <w:pStyle w:val="Akapitzlist"/>
        <w:numPr>
          <w:ilvl w:val="0"/>
          <w:numId w:val="3"/>
        </w:numPr>
        <w:spacing w:line="276" w:lineRule="auto"/>
        <w:ind w:right="-108"/>
        <w:outlineLvl w:val="0"/>
        <w:rPr>
          <w:rFonts w:asciiTheme="minorHAnsi" w:hAnsiTheme="minorHAnsi" w:cstheme="minorHAnsi"/>
          <w:color w:val="000000"/>
        </w:rPr>
      </w:pPr>
      <w:r>
        <w:rPr>
          <w:rFonts w:asciiTheme="minorHAnsi" w:hAnsiTheme="minorHAnsi" w:cstheme="minorHAnsi"/>
          <w:color w:val="000000"/>
        </w:rPr>
        <w:t xml:space="preserve"> </w:t>
      </w:r>
      <w:r w:rsidRPr="00112BF4">
        <w:rPr>
          <w:rFonts w:asciiTheme="minorHAnsi" w:hAnsiTheme="minorHAnsi" w:cstheme="minorHAnsi"/>
          <w:color w:val="000000"/>
        </w:rPr>
        <w:t>Za</w:t>
      </w:r>
      <w:r>
        <w:rPr>
          <w:rFonts w:asciiTheme="minorHAnsi" w:hAnsiTheme="minorHAnsi" w:cstheme="minorHAnsi"/>
          <w:color w:val="000000"/>
        </w:rPr>
        <w:t>kres i jakość działań zmierzających do usamodzielnienia wychowanków</w:t>
      </w:r>
    </w:p>
    <w:p w:rsidR="00D66505" w:rsidRPr="001C19AE" w:rsidRDefault="0018539A" w:rsidP="00D66505">
      <w:pPr>
        <w:spacing w:line="276" w:lineRule="auto"/>
        <w:rPr>
          <w:rFonts w:asciiTheme="minorHAnsi" w:hAnsiTheme="minorHAnsi"/>
          <w:color w:val="000000"/>
        </w:rPr>
      </w:pPr>
      <w:r w:rsidRPr="00A631EF">
        <w:rPr>
          <w:rFonts w:asciiTheme="minorHAnsi" w:hAnsiTheme="minorHAnsi" w:cstheme="minorHAnsi"/>
          <w:color w:val="000000"/>
        </w:rPr>
        <w:t>Sprawdzono na podstawie analizy dokumentacji</w:t>
      </w:r>
      <w:r>
        <w:rPr>
          <w:rFonts w:asciiTheme="minorHAnsi" w:hAnsiTheme="minorHAnsi" w:cstheme="minorHAnsi"/>
          <w:color w:val="000000"/>
        </w:rPr>
        <w:t xml:space="preserve"> </w:t>
      </w:r>
      <w:r w:rsidRPr="00A631EF">
        <w:rPr>
          <w:rFonts w:asciiTheme="minorHAnsi" w:hAnsiTheme="minorHAnsi" w:cstheme="minorHAnsi"/>
          <w:color w:val="000000"/>
        </w:rPr>
        <w:t xml:space="preserve"> oraz rozmowy z </w:t>
      </w:r>
      <w:r>
        <w:rPr>
          <w:rFonts w:asciiTheme="minorHAnsi" w:hAnsiTheme="minorHAnsi" w:cstheme="minorHAnsi"/>
          <w:color w:val="000000"/>
        </w:rPr>
        <w:t>Panem.</w:t>
      </w:r>
      <w:r>
        <w:rPr>
          <w:rFonts w:asciiTheme="minorHAnsi" w:hAnsiTheme="minorHAnsi" w:cstheme="minorHAnsi"/>
          <w:color w:val="000000"/>
        </w:rPr>
        <w:br/>
      </w:r>
      <w:r>
        <w:rPr>
          <w:rFonts w:asciiTheme="minorHAnsi" w:hAnsiTheme="minorHAnsi" w:cstheme="minorHAnsi"/>
          <w:color w:val="000000"/>
        </w:rPr>
        <w:br/>
      </w:r>
      <w:r w:rsidRPr="000E4F81">
        <w:rPr>
          <w:rFonts w:ascii="Calibri" w:eastAsia="Calibri" w:hAnsi="Calibri"/>
          <w:lang w:eastAsia="en-US"/>
        </w:rPr>
        <w:t>W codzi</w:t>
      </w:r>
      <w:r>
        <w:rPr>
          <w:rFonts w:ascii="Calibri" w:eastAsia="Calibri" w:hAnsi="Calibri"/>
          <w:lang w:eastAsia="en-US"/>
        </w:rPr>
        <w:t>ennej pracy wychowawczej kadra P</w:t>
      </w:r>
      <w:r w:rsidRPr="000E4F81">
        <w:rPr>
          <w:rFonts w:ascii="Calibri" w:eastAsia="Calibri" w:hAnsi="Calibri"/>
          <w:lang w:eastAsia="en-US"/>
        </w:rPr>
        <w:t xml:space="preserve">lacówki podejmowała działania mające na celu zwiększenie samodzielności i zaradności życiowej wychowanków. „Wychowankowie uczą </w:t>
      </w:r>
      <w:r>
        <w:rPr>
          <w:rFonts w:ascii="Calibri" w:eastAsia="Calibri" w:hAnsi="Calibri"/>
          <w:lang w:eastAsia="en-US"/>
        </w:rPr>
        <w:br/>
      </w:r>
      <w:r w:rsidRPr="000E4F81">
        <w:rPr>
          <w:rFonts w:ascii="Calibri" w:eastAsia="Calibri" w:hAnsi="Calibri"/>
          <w:lang w:eastAsia="en-US"/>
        </w:rPr>
        <w:t xml:space="preserve">się gotowania, obsługiwania sprzętów kuchennych oraz pralki, żelazka, gospodarowania środkami finansowymi, poznawania znaczenia pieniądza. Realizując naukę na poziomie szkoły średniej wychowanek samodzielnie jeździ i wraca ze szkoły. Następnie praca wychowawcza koncentruje się bardziej na przyszłości wychowanka, tego co będzie robił </w:t>
      </w:r>
      <w:r>
        <w:rPr>
          <w:rFonts w:ascii="Calibri" w:eastAsia="Calibri" w:hAnsi="Calibri"/>
          <w:lang w:eastAsia="en-US"/>
        </w:rPr>
        <w:br/>
      </w:r>
      <w:r w:rsidRPr="000E4F81">
        <w:rPr>
          <w:rFonts w:ascii="Calibri" w:eastAsia="Calibri" w:hAnsi="Calibri"/>
          <w:lang w:eastAsia="en-US"/>
        </w:rPr>
        <w:lastRenderedPageBreak/>
        <w:t>po ukoń</w:t>
      </w:r>
      <w:r>
        <w:rPr>
          <w:rFonts w:ascii="Calibri" w:eastAsia="Calibri" w:hAnsi="Calibri"/>
          <w:lang w:eastAsia="en-US"/>
        </w:rPr>
        <w:t>czeniu szkoły i po opuszczeniu p</w:t>
      </w:r>
      <w:r w:rsidRPr="000E4F81">
        <w:rPr>
          <w:rFonts w:ascii="Calibri" w:eastAsia="Calibri" w:hAnsi="Calibri"/>
          <w:lang w:eastAsia="en-US"/>
        </w:rPr>
        <w:t>lacówki”.</w:t>
      </w:r>
      <w:r>
        <w:rPr>
          <w:rFonts w:ascii="Calibri" w:eastAsia="Calibri" w:hAnsi="Calibri"/>
          <w:lang w:eastAsia="en-US"/>
        </w:rPr>
        <w:t xml:space="preserve"> Starsi wychowankowie byli ponadto  informowani o instytucjach użyteczności publicznej – ich funkcji i zasadach działania. </w:t>
      </w:r>
      <w:r>
        <w:rPr>
          <w:rFonts w:eastAsia="Calibri"/>
          <w:lang w:eastAsia="en-US"/>
        </w:rPr>
        <w:br/>
      </w:r>
      <w:r w:rsidRPr="00987C0E">
        <w:rPr>
          <w:rFonts w:eastAsia="Calibri"/>
          <w:lang w:eastAsia="en-US"/>
        </w:rPr>
        <w:t xml:space="preserve"> </w:t>
      </w:r>
      <w:r>
        <w:rPr>
          <w:rFonts w:eastAsia="Calibri"/>
          <w:lang w:eastAsia="en-US"/>
        </w:rPr>
        <w:br/>
      </w:r>
      <w:r w:rsidRPr="000E4F81">
        <w:rPr>
          <w:rFonts w:asciiTheme="minorHAnsi" w:hAnsiTheme="minorHAnsi"/>
        </w:rPr>
        <w:t xml:space="preserve">W procesie usamodzielnienia pozostawało </w:t>
      </w:r>
      <w:r w:rsidR="007E11C1" w:rsidRPr="007E11C1">
        <w:rPr>
          <w:rFonts w:asciiTheme="minorHAnsi" w:hAnsiTheme="minorHAnsi"/>
          <w:highlight w:val="black"/>
        </w:rPr>
        <w:t>xx</w:t>
      </w:r>
      <w:r w:rsidRPr="000E4F81">
        <w:rPr>
          <w:rFonts w:asciiTheme="minorHAnsi" w:hAnsiTheme="minorHAnsi"/>
        </w:rPr>
        <w:t xml:space="preserve"> wychowanków, w okresie objętym kontrolą żadna z osób usamodzielnionych nie opuściła Ośrodka i nie uczestniczyła w kursach </w:t>
      </w:r>
      <w:r>
        <w:rPr>
          <w:rFonts w:asciiTheme="minorHAnsi" w:hAnsiTheme="minorHAnsi"/>
        </w:rPr>
        <w:br/>
      </w:r>
      <w:r w:rsidRPr="000E4F81">
        <w:rPr>
          <w:rFonts w:asciiTheme="minorHAnsi" w:hAnsiTheme="minorHAnsi"/>
        </w:rPr>
        <w:t>i szkoleniach</w:t>
      </w:r>
      <w:r>
        <w:rPr>
          <w:rStyle w:val="Odwoanieprzypisudolnego"/>
          <w:rFonts w:asciiTheme="minorHAnsi" w:hAnsiTheme="minorHAnsi"/>
        </w:rPr>
        <w:footnoteReference w:id="30"/>
      </w:r>
      <w:r w:rsidRPr="000E4F81">
        <w:rPr>
          <w:rFonts w:asciiTheme="minorHAnsi" w:hAnsiTheme="minorHAnsi"/>
        </w:rPr>
        <w:t>.</w:t>
      </w:r>
      <w:r>
        <w:rPr>
          <w:rFonts w:asciiTheme="minorHAnsi" w:hAnsiTheme="minorHAnsi"/>
        </w:rPr>
        <w:br/>
      </w:r>
      <w:r w:rsidRPr="00D66505">
        <w:rPr>
          <w:rFonts w:asciiTheme="minorHAnsi" w:hAnsiTheme="minorHAnsi"/>
          <w:color w:val="000000"/>
        </w:rPr>
        <w:t xml:space="preserve">Na podstawie </w:t>
      </w:r>
      <w:r w:rsidRPr="001C19AE">
        <w:rPr>
          <w:rFonts w:asciiTheme="minorHAnsi" w:hAnsiTheme="minorHAnsi"/>
          <w:color w:val="000000"/>
        </w:rPr>
        <w:t>analizy dokumentacji dotyczącej usamodzielnienia  stwierdzono, że:</w:t>
      </w:r>
    </w:p>
    <w:p w:rsidR="007D0603" w:rsidRDefault="0018539A" w:rsidP="00D66505">
      <w:pPr>
        <w:spacing w:line="276" w:lineRule="auto"/>
        <w:rPr>
          <w:rFonts w:asciiTheme="minorHAnsi" w:hAnsiTheme="minorHAnsi" w:cs="TimesNewRomanPSMT"/>
        </w:rPr>
      </w:pPr>
      <w:r w:rsidRPr="001C19AE">
        <w:rPr>
          <w:rFonts w:asciiTheme="minorHAnsi" w:hAnsiTheme="minorHAnsi"/>
          <w:color w:val="000000"/>
        </w:rPr>
        <w:t xml:space="preserve">- dla wychowanki nr </w:t>
      </w:r>
      <w:r w:rsidR="00700F24" w:rsidRPr="00700F24">
        <w:rPr>
          <w:rFonts w:asciiTheme="minorHAnsi" w:hAnsiTheme="minorHAnsi"/>
          <w:color w:val="000000"/>
          <w:highlight w:val="black"/>
        </w:rPr>
        <w:t>XX</w:t>
      </w:r>
      <w:r w:rsidRPr="001C19AE">
        <w:rPr>
          <w:rFonts w:asciiTheme="minorHAnsi" w:hAnsiTheme="minorHAnsi"/>
          <w:color w:val="000000"/>
        </w:rPr>
        <w:t xml:space="preserve"> z wykazu (ur. </w:t>
      </w:r>
      <w:r w:rsidR="00700F24" w:rsidRPr="00700F24">
        <w:rPr>
          <w:rFonts w:asciiTheme="minorHAnsi" w:hAnsiTheme="minorHAnsi"/>
          <w:color w:val="000000"/>
          <w:highlight w:val="black"/>
        </w:rPr>
        <w:t>XXXXXXXXXXX</w:t>
      </w:r>
      <w:r w:rsidRPr="001C19AE">
        <w:rPr>
          <w:rFonts w:asciiTheme="minorHAnsi" w:hAnsiTheme="minorHAnsi"/>
          <w:color w:val="000000"/>
        </w:rPr>
        <w:t xml:space="preserve"> r.) opiekuna usamodzielnienia wskazano dopiero 1 października 2021 r., w tym samym dniu opracowano również indywidualny program usamodzielnienia</w:t>
      </w:r>
      <w:r>
        <w:rPr>
          <w:rFonts w:asciiTheme="minorHAnsi" w:hAnsiTheme="minorHAnsi"/>
          <w:color w:val="000000"/>
        </w:rPr>
        <w:t>;</w:t>
      </w:r>
      <w:r w:rsidRPr="001C19AE">
        <w:rPr>
          <w:rFonts w:asciiTheme="minorHAnsi" w:hAnsiTheme="minorHAnsi"/>
          <w:color w:val="000000"/>
        </w:rPr>
        <w:t xml:space="preserve"> jest </w:t>
      </w:r>
      <w:r>
        <w:rPr>
          <w:rFonts w:asciiTheme="minorHAnsi" w:hAnsiTheme="minorHAnsi"/>
          <w:color w:val="000000"/>
        </w:rPr>
        <w:t xml:space="preserve">to </w:t>
      </w:r>
      <w:r w:rsidRPr="001C19AE">
        <w:rPr>
          <w:rFonts w:asciiTheme="minorHAnsi" w:hAnsiTheme="minorHAnsi"/>
          <w:color w:val="000000"/>
        </w:rPr>
        <w:t xml:space="preserve">niezgodne z </w:t>
      </w:r>
      <w:r w:rsidRPr="001C19AE">
        <w:rPr>
          <w:rFonts w:asciiTheme="minorHAnsi" w:hAnsiTheme="minorHAnsi" w:cs="TimesNewRomanPSMT"/>
        </w:rPr>
        <w:t xml:space="preserve">art. 145 ust. 2 i 4 ustawy, opiekun i program usamodzielnienia został zaakceptowany przez kierownika PCPR; </w:t>
      </w:r>
      <w:r w:rsidRPr="001C19AE">
        <w:rPr>
          <w:rFonts w:asciiTheme="minorHAnsi" w:hAnsiTheme="minorHAnsi" w:cs="TimesNewRomanPSMT"/>
        </w:rPr>
        <w:br/>
        <w:t xml:space="preserve">- dla nastolatków nr </w:t>
      </w:r>
      <w:r w:rsidR="00700F24" w:rsidRPr="00700F24">
        <w:rPr>
          <w:rFonts w:asciiTheme="minorHAnsi" w:hAnsiTheme="minorHAnsi" w:cs="TimesNewRomanPSMT"/>
          <w:highlight w:val="black"/>
        </w:rPr>
        <w:t>XX</w:t>
      </w:r>
      <w:r w:rsidRPr="001C19AE">
        <w:rPr>
          <w:rFonts w:asciiTheme="minorHAnsi" w:hAnsiTheme="minorHAnsi" w:cs="TimesNewRomanPSMT"/>
        </w:rPr>
        <w:t xml:space="preserve"> (ur. </w:t>
      </w:r>
      <w:r w:rsidR="00700F24" w:rsidRPr="00700F24">
        <w:rPr>
          <w:rFonts w:asciiTheme="minorHAnsi" w:hAnsiTheme="minorHAnsi" w:cs="TimesNewRomanPSMT"/>
          <w:highlight w:val="black"/>
        </w:rPr>
        <w:t>XXXXXXXXX</w:t>
      </w:r>
      <w:r w:rsidRPr="001C19AE">
        <w:rPr>
          <w:rFonts w:asciiTheme="minorHAnsi" w:hAnsiTheme="minorHAnsi" w:cs="TimesNewRomanPSMT"/>
        </w:rPr>
        <w:t xml:space="preserve"> r.) i  nr </w:t>
      </w:r>
      <w:r w:rsidR="007E11C1" w:rsidRPr="007E11C1">
        <w:rPr>
          <w:rFonts w:asciiTheme="minorHAnsi" w:hAnsiTheme="minorHAnsi" w:cs="TimesNewRomanPSMT"/>
          <w:highlight w:val="black"/>
        </w:rPr>
        <w:t>xx</w:t>
      </w:r>
      <w:r w:rsidRPr="001C19AE">
        <w:rPr>
          <w:rFonts w:asciiTheme="minorHAnsi" w:hAnsiTheme="minorHAnsi" w:cs="TimesNewRomanPSMT"/>
        </w:rPr>
        <w:t xml:space="preserve"> (ur. </w:t>
      </w:r>
      <w:r w:rsidR="007E11C1" w:rsidRPr="007E11C1">
        <w:rPr>
          <w:rFonts w:asciiTheme="minorHAnsi" w:hAnsiTheme="minorHAnsi" w:cs="TimesNewRomanPSMT"/>
          <w:highlight w:val="black"/>
        </w:rPr>
        <w:t>xxxxxxxxxxxxx</w:t>
      </w:r>
      <w:r w:rsidRPr="001C19AE">
        <w:rPr>
          <w:rFonts w:asciiTheme="minorHAnsi" w:hAnsiTheme="minorHAnsi" w:cs="TimesNewRomanPSMT"/>
        </w:rPr>
        <w:t xml:space="preserve"> r.) opiekunów usamodzielnienia wyznaczono zgodnie z  art. 145 ust. 2, zostali zaakceptowani przez kierownika PCPR. </w:t>
      </w:r>
      <w:r>
        <w:rPr>
          <w:rFonts w:asciiTheme="minorHAnsi" w:hAnsiTheme="minorHAnsi" w:cs="TimesNewRomanPSMT"/>
        </w:rPr>
        <w:br/>
      </w:r>
    </w:p>
    <w:p w:rsidR="005630E6" w:rsidRPr="008D74E3" w:rsidRDefault="0018539A" w:rsidP="005630E6">
      <w:pPr>
        <w:spacing w:line="276" w:lineRule="auto"/>
        <w:ind w:right="-108"/>
        <w:outlineLvl w:val="0"/>
        <w:rPr>
          <w:rFonts w:asciiTheme="minorHAnsi" w:hAnsiTheme="minorHAnsi" w:cstheme="minorHAnsi"/>
          <w:color w:val="000000"/>
        </w:rPr>
      </w:pPr>
      <w:r w:rsidRPr="00ED0996">
        <w:rPr>
          <w:rFonts w:asciiTheme="minorHAnsi" w:hAnsiTheme="minorHAnsi" w:cstheme="minorHAnsi"/>
        </w:rPr>
        <w:t>W związku z powyższym tę część zadania</w:t>
      </w:r>
      <w:r w:rsidRPr="00A42C83">
        <w:rPr>
          <w:rFonts w:asciiTheme="minorHAnsi" w:hAnsiTheme="minorHAnsi" w:cstheme="minorHAnsi"/>
        </w:rPr>
        <w:t xml:space="preserve"> oceniono</w:t>
      </w:r>
      <w:r w:rsidRPr="00A42C83">
        <w:rPr>
          <w:rFonts w:asciiTheme="minorHAnsi" w:hAnsiTheme="minorHAnsi" w:cstheme="minorHAnsi"/>
          <w:bCs/>
        </w:rPr>
        <w:t xml:space="preserve">: </w:t>
      </w:r>
      <w:r w:rsidRPr="00A42C83">
        <w:rPr>
          <w:rFonts w:asciiTheme="minorHAnsi" w:hAnsiTheme="minorHAnsi" w:cstheme="minorHAnsi"/>
          <w:bCs/>
          <w:iCs/>
        </w:rPr>
        <w:t>pozytywnie pomimo nieprawidłowości</w:t>
      </w:r>
      <w:r w:rsidRPr="00A42C83">
        <w:rPr>
          <w:rFonts w:asciiTheme="minorHAnsi" w:hAnsiTheme="minorHAnsi" w:cstheme="minorHAnsi"/>
          <w:bCs/>
          <w:i/>
          <w:iCs/>
        </w:rPr>
        <w:t>.</w:t>
      </w:r>
      <w:r w:rsidRPr="00D66505">
        <w:rPr>
          <w:rFonts w:asciiTheme="minorHAnsi" w:hAnsiTheme="minorHAnsi" w:cs="TimesNewRomanPSMT"/>
        </w:rPr>
        <w:br/>
      </w:r>
    </w:p>
    <w:p w:rsidR="005630E6" w:rsidRPr="002E1243" w:rsidRDefault="0018539A" w:rsidP="005630E6">
      <w:pPr>
        <w:pStyle w:val="Akapitzlist"/>
        <w:numPr>
          <w:ilvl w:val="0"/>
          <w:numId w:val="3"/>
        </w:numPr>
        <w:spacing w:line="276" w:lineRule="auto"/>
        <w:ind w:right="-108"/>
        <w:outlineLvl w:val="0"/>
        <w:rPr>
          <w:rFonts w:asciiTheme="minorHAnsi" w:hAnsiTheme="minorHAnsi" w:cstheme="minorHAnsi"/>
          <w:color w:val="000000"/>
        </w:rPr>
      </w:pPr>
      <w:r w:rsidRPr="002E1243">
        <w:rPr>
          <w:rFonts w:asciiTheme="minorHAnsi" w:hAnsiTheme="minorHAnsi" w:cstheme="minorHAnsi"/>
          <w:color w:val="000000"/>
        </w:rPr>
        <w:t xml:space="preserve"> Przestrzeganie i wykonywanie praw dziecka</w:t>
      </w:r>
    </w:p>
    <w:p w:rsidR="002E1243" w:rsidRPr="00B00C4E" w:rsidRDefault="0018539A" w:rsidP="00B00C4E">
      <w:pPr>
        <w:spacing w:line="276" w:lineRule="auto"/>
        <w:rPr>
          <w:rFonts w:asciiTheme="minorHAnsi" w:eastAsia="Calibri" w:hAnsiTheme="minorHAnsi"/>
        </w:rPr>
      </w:pPr>
      <w:r w:rsidRPr="002E1243">
        <w:rPr>
          <w:rFonts w:asciiTheme="minorHAnsi" w:eastAsia="Calibri" w:hAnsiTheme="minorHAnsi"/>
          <w:color w:val="000000"/>
          <w:lang w:eastAsia="en-US"/>
        </w:rPr>
        <w:t xml:space="preserve">Zaspokajanie potrzeb dziecka i respektowanie jego praw w placówce sprawdzono na podstawie oględzin budynku placówki, analizy dokumentów organizacyjnych, dokumentacji osobowej dzieci, rozmowy z Panem, wychowawcami i wychowankami oraz przekazanych </w:t>
      </w:r>
      <w:r>
        <w:rPr>
          <w:rFonts w:asciiTheme="minorHAnsi" w:eastAsia="Calibri" w:hAnsiTheme="minorHAnsi"/>
          <w:color w:val="000000"/>
          <w:lang w:eastAsia="en-US"/>
        </w:rPr>
        <w:t>przez Pana pisemnych informacji i wyjaśnień.</w:t>
      </w:r>
      <w:r w:rsidRPr="002E1243">
        <w:rPr>
          <w:rFonts w:asciiTheme="minorHAnsi" w:eastAsia="Calibri" w:hAnsiTheme="minorHAnsi"/>
          <w:color w:val="000000"/>
          <w:lang w:eastAsia="en-US"/>
        </w:rPr>
        <w:br/>
      </w:r>
      <w:r w:rsidRPr="002E1243">
        <w:rPr>
          <w:rFonts w:asciiTheme="minorHAnsi" w:eastAsia="Calibri" w:hAnsiTheme="minorHAnsi"/>
          <w:color w:val="000000"/>
          <w:lang w:eastAsia="en-US"/>
        </w:rPr>
        <w:br/>
      </w:r>
      <w:r w:rsidRPr="002E1243">
        <w:rPr>
          <w:rFonts w:asciiTheme="minorHAnsi" w:eastAsia="Calibri" w:hAnsiTheme="minorHAnsi"/>
          <w:lang w:eastAsia="en-US"/>
        </w:rPr>
        <w:t xml:space="preserve">Prawa i obowiązki wychowanków zostały określone w rozdziale VI § 30 i §31  </w:t>
      </w:r>
      <w:r w:rsidRPr="002E1243">
        <w:rPr>
          <w:rFonts w:asciiTheme="minorHAnsi" w:hAnsiTheme="minorHAnsi" w:cstheme="minorHAnsi"/>
          <w:color w:val="000000"/>
        </w:rPr>
        <w:t>Regulaminu Organizacyjnego Ośrodka Pomocy Dziecku „Zielone Izdebno”</w:t>
      </w:r>
      <w:r>
        <w:rPr>
          <w:rFonts w:asciiTheme="minorHAnsi" w:hAnsiTheme="minorHAnsi" w:cstheme="minorHAnsi"/>
          <w:color w:val="000000"/>
        </w:rPr>
        <w:t xml:space="preserve"> i </w:t>
      </w:r>
      <w:r w:rsidRPr="002E1243">
        <w:rPr>
          <w:rFonts w:asciiTheme="minorHAnsi" w:eastAsia="Calibri" w:hAnsiTheme="minorHAnsi"/>
          <w:lang w:eastAsia="en-US"/>
        </w:rPr>
        <w:t xml:space="preserve">dostosowane do art. 4 ustawy. </w:t>
      </w:r>
      <w:r>
        <w:rPr>
          <w:rFonts w:asciiTheme="minorHAnsi" w:eastAsia="Calibri" w:hAnsiTheme="minorHAnsi"/>
          <w:lang w:eastAsia="en-US"/>
        </w:rPr>
        <w:t>W P</w:t>
      </w:r>
      <w:r w:rsidRPr="002E1243">
        <w:rPr>
          <w:rFonts w:asciiTheme="minorHAnsi" w:eastAsia="Calibri" w:hAnsiTheme="minorHAnsi"/>
          <w:lang w:eastAsia="en-US"/>
        </w:rPr>
        <w:t>lacówce w okresie objętym kontrolą obowiązywały ponadto</w:t>
      </w:r>
      <w:r>
        <w:rPr>
          <w:rFonts w:asciiTheme="minorHAnsi" w:eastAsia="Calibri" w:hAnsiTheme="minorHAnsi"/>
          <w:lang w:eastAsia="en-US"/>
        </w:rPr>
        <w:t xml:space="preserve"> p</w:t>
      </w:r>
      <w:r w:rsidRPr="002E1243">
        <w:rPr>
          <w:rFonts w:asciiTheme="minorHAnsi" w:hAnsiTheme="minorHAnsi"/>
        </w:rPr>
        <w:t xml:space="preserve">rocedury </w:t>
      </w:r>
      <w:r>
        <w:rPr>
          <w:rFonts w:asciiTheme="minorHAnsi" w:hAnsiTheme="minorHAnsi"/>
        </w:rPr>
        <w:br/>
      </w:r>
      <w:r w:rsidRPr="002E1243">
        <w:rPr>
          <w:rFonts w:asciiTheme="minorHAnsi" w:hAnsiTheme="minorHAnsi"/>
        </w:rPr>
        <w:t xml:space="preserve">w zakresie </w:t>
      </w:r>
      <w:r w:rsidRPr="00A776C0">
        <w:rPr>
          <w:rFonts w:asciiTheme="minorHAnsi" w:hAnsiTheme="minorHAnsi"/>
        </w:rPr>
        <w:t>postępowania wobec Zachowań ryzykownych</w:t>
      </w:r>
      <w:r>
        <w:rPr>
          <w:rStyle w:val="Odwoanieprzypisudolnego"/>
          <w:rFonts w:asciiTheme="minorHAnsi" w:hAnsiTheme="minorHAnsi"/>
        </w:rPr>
        <w:footnoteReference w:id="31"/>
      </w:r>
      <w:r w:rsidRPr="00A776C0">
        <w:rPr>
          <w:rFonts w:asciiTheme="minorHAnsi" w:hAnsiTheme="minorHAnsi"/>
        </w:rPr>
        <w:t xml:space="preserve"> - bójek i awantur, autoagresji, wymuszania, podejrzenia o używanie substancji odurzających, kradzieży, zachowań zagrożenia bezpieczeństwa dzieci ze strony personelu, samowolnego oddalenia się przez wychowanka, myśli i zachowań samobójczych, zgłoszeń lub podejrzeń o przemoc seksualną ze strony innego wychowanka.</w:t>
      </w:r>
      <w:r>
        <w:rPr>
          <w:rFonts w:asciiTheme="minorHAnsi" w:hAnsiTheme="minorHAnsi"/>
        </w:rPr>
        <w:t xml:space="preserve"> </w:t>
      </w:r>
      <w:r w:rsidRPr="002E1243">
        <w:rPr>
          <w:rFonts w:asciiTheme="minorHAnsi" w:hAnsiTheme="minorHAnsi"/>
        </w:rPr>
        <w:br/>
      </w:r>
    </w:p>
    <w:p w:rsidR="00B00C4E" w:rsidRPr="00B00C4E" w:rsidRDefault="0018539A" w:rsidP="00490287">
      <w:pPr>
        <w:autoSpaceDE w:val="0"/>
        <w:autoSpaceDN w:val="0"/>
        <w:adjustRightInd w:val="0"/>
        <w:spacing w:line="276" w:lineRule="auto"/>
        <w:rPr>
          <w:rFonts w:asciiTheme="minorHAnsi" w:hAnsiTheme="minorHAnsi"/>
        </w:rPr>
      </w:pPr>
      <w:r w:rsidRPr="00B00C4E">
        <w:rPr>
          <w:rFonts w:asciiTheme="minorHAnsi" w:hAnsiTheme="minorHAnsi"/>
        </w:rPr>
        <w:t>Nowoprzyjęci wychowankowie byli w pierwszych dniach pobytu informowan</w:t>
      </w:r>
      <w:r>
        <w:rPr>
          <w:rFonts w:asciiTheme="minorHAnsi" w:hAnsiTheme="minorHAnsi"/>
        </w:rPr>
        <w:t xml:space="preserve">i </w:t>
      </w:r>
      <w:r>
        <w:rPr>
          <w:rFonts w:asciiTheme="minorHAnsi" w:hAnsiTheme="minorHAnsi"/>
        </w:rPr>
        <w:br/>
        <w:t>o zasadach obowiązujących w P</w:t>
      </w:r>
      <w:r w:rsidRPr="00B00C4E">
        <w:rPr>
          <w:rFonts w:asciiTheme="minorHAnsi" w:hAnsiTheme="minorHAnsi"/>
        </w:rPr>
        <w:t xml:space="preserve">lacówce. Do obowiązków dzieci należały: nauka, sprzątanie pokoju i części wspólnych </w:t>
      </w:r>
      <w:r>
        <w:rPr>
          <w:rFonts w:asciiTheme="minorHAnsi" w:hAnsiTheme="minorHAnsi"/>
        </w:rPr>
        <w:t xml:space="preserve">w </w:t>
      </w:r>
      <w:r w:rsidRPr="00B00C4E">
        <w:rPr>
          <w:rFonts w:asciiTheme="minorHAnsi" w:hAnsiTheme="minorHAnsi"/>
        </w:rPr>
        <w:t xml:space="preserve">ramach cotygodniowych dyżurów. </w:t>
      </w:r>
    </w:p>
    <w:p w:rsidR="00606297" w:rsidRPr="001C19AE" w:rsidRDefault="0018539A" w:rsidP="00490287">
      <w:pPr>
        <w:spacing w:line="276" w:lineRule="auto"/>
        <w:rPr>
          <w:rFonts w:asciiTheme="minorHAnsi" w:eastAsia="Calibri" w:hAnsiTheme="minorHAnsi"/>
          <w:color w:val="000000"/>
          <w:lang w:eastAsia="en-US"/>
        </w:rPr>
      </w:pPr>
      <w:r w:rsidRPr="00B00C4E">
        <w:rPr>
          <w:rFonts w:asciiTheme="minorHAnsi" w:hAnsiTheme="minorHAnsi"/>
        </w:rPr>
        <w:t xml:space="preserve">W teczkach </w:t>
      </w:r>
      <w:r w:rsidRPr="001C19AE">
        <w:rPr>
          <w:rFonts w:asciiTheme="minorHAnsi" w:hAnsiTheme="minorHAnsi"/>
        </w:rPr>
        <w:t>wychowanków znajdowały się oświadczenia</w:t>
      </w:r>
      <w:r>
        <w:rPr>
          <w:rStyle w:val="Odwoanieprzypisudolnego"/>
          <w:rFonts w:asciiTheme="minorHAnsi" w:hAnsiTheme="minorHAnsi"/>
        </w:rPr>
        <w:footnoteReference w:id="32"/>
      </w:r>
      <w:r w:rsidRPr="001C19AE">
        <w:rPr>
          <w:rFonts w:asciiTheme="minorHAnsi" w:hAnsiTheme="minorHAnsi"/>
        </w:rPr>
        <w:t xml:space="preserve"> rodziców dotyczące wyrażenia zgody m.in. na wykorzystanie wizerunku, leczenie w poradni ginekologicznej, objęcie opieką medyczną,  na wykonanie badań, badanie alkomatem, na szczepienie.  Ustalono, </w:t>
      </w:r>
      <w:r w:rsidRPr="001C19AE">
        <w:rPr>
          <w:rFonts w:asciiTheme="minorHAnsi" w:hAnsiTheme="minorHAnsi"/>
        </w:rPr>
        <w:br/>
      </w:r>
      <w:r w:rsidRPr="001C19AE">
        <w:rPr>
          <w:rFonts w:asciiTheme="minorHAnsi" w:hAnsiTheme="minorHAnsi"/>
        </w:rPr>
        <w:lastRenderedPageBreak/>
        <w:t xml:space="preserve">że w dokumentacji dziecka nr </w:t>
      </w:r>
      <w:r w:rsidR="007E11C1" w:rsidRPr="007E11C1">
        <w:rPr>
          <w:rFonts w:asciiTheme="minorHAnsi" w:hAnsiTheme="minorHAnsi"/>
          <w:highlight w:val="black"/>
        </w:rPr>
        <w:t>xxxx</w:t>
      </w:r>
      <w:r w:rsidR="007E11C1">
        <w:rPr>
          <w:rFonts w:asciiTheme="minorHAnsi" w:hAnsiTheme="minorHAnsi"/>
        </w:rPr>
        <w:t xml:space="preserve"> </w:t>
      </w:r>
      <w:r w:rsidRPr="001C19AE">
        <w:rPr>
          <w:rFonts w:asciiTheme="minorHAnsi" w:hAnsiTheme="minorHAnsi"/>
        </w:rPr>
        <w:t xml:space="preserve">z wykazu jedno z oświadczeń nie było w pełni uzupełnione. </w:t>
      </w:r>
    </w:p>
    <w:p w:rsidR="00D66505" w:rsidRPr="001C19AE" w:rsidRDefault="008F4E6C" w:rsidP="005630E6">
      <w:pPr>
        <w:spacing w:line="276" w:lineRule="auto"/>
        <w:rPr>
          <w:rFonts w:asciiTheme="minorHAnsi" w:hAnsiTheme="minorHAnsi"/>
          <w:color w:val="000000"/>
        </w:rPr>
      </w:pPr>
    </w:p>
    <w:p w:rsidR="003026E4" w:rsidRDefault="0018539A" w:rsidP="00BA2B21">
      <w:pPr>
        <w:autoSpaceDE w:val="0"/>
        <w:autoSpaceDN w:val="0"/>
        <w:adjustRightInd w:val="0"/>
        <w:spacing w:line="276" w:lineRule="auto"/>
        <w:rPr>
          <w:rFonts w:ascii="Calibri" w:hAnsi="Calibri" w:cs="Calibri"/>
        </w:rPr>
      </w:pPr>
      <w:r w:rsidRPr="001C19AE">
        <w:rPr>
          <w:rFonts w:ascii="Calibri" w:hAnsi="Calibri" w:cs="Calibri"/>
        </w:rPr>
        <w:t xml:space="preserve">W omawianym okresie w Ośrodku wystąpił jeden przypadek przemocy rówieśniczej - </w:t>
      </w:r>
      <w:r w:rsidRPr="001C19AE">
        <w:rPr>
          <w:rFonts w:ascii="Calibri" w:hAnsi="Calibri" w:cs="Calibri"/>
        </w:rPr>
        <w:br/>
      </w:r>
      <w:r w:rsidR="00700F24" w:rsidRPr="00700F24">
        <w:rPr>
          <w:rFonts w:ascii="Calibri" w:hAnsi="Calibri" w:cs="Calibri"/>
          <w:highlight w:val="black"/>
        </w:rPr>
        <w:t>XXXXXXXXXXXXXXXXXXXXXXXXXXXXXXXXXXXXXXXXXXXXXXXXXXXXXXXXXXXXX XXXXXXXXXXXXXXXXXXXXXXXXXXXXXXXXXXXXXXXXXXXXXXXXXXXXXXXXXXXXXXXXXXXXXXXXXXXXXXXXXXXXXXXXXXXXXXXXXXXXXXXXXXXXXXXXXXXXXXXXXXXXXXXXXXXX XXXXXXXXXXXXXXXXXXXXXXXXXXXXXXXXXXXXXXXXXXXXXXXXXXXXXXXXXXXXXXXXXX XXXXXXXXXXXXXXXXXXXXXXXXXXXXXXXXXXXXXXXXX</w:t>
      </w:r>
      <w:r>
        <w:rPr>
          <w:rFonts w:ascii="Calibri" w:hAnsi="Calibri" w:cs="Calibri"/>
        </w:rPr>
        <w:br/>
      </w:r>
    </w:p>
    <w:p w:rsidR="0091391C" w:rsidRPr="0091391C" w:rsidRDefault="0018539A" w:rsidP="0091391C">
      <w:pPr>
        <w:spacing w:line="276" w:lineRule="auto"/>
        <w:rPr>
          <w:rFonts w:asciiTheme="minorHAnsi" w:eastAsia="Calibri" w:hAnsiTheme="minorHAnsi" w:cstheme="minorHAnsi"/>
          <w:highlight w:val="black"/>
          <w:lang w:eastAsia="en-US"/>
        </w:rPr>
      </w:pPr>
      <w:r>
        <w:rPr>
          <w:rFonts w:ascii="Calibri" w:hAnsi="Calibri" w:cs="Calibri"/>
        </w:rPr>
        <w:t xml:space="preserve">Oświadczył Pan, że w okresie objętym kontrolą nie otrzymał Pan żadnych skarg na funkcjonowanie Placówki oraz na zachowanie wychowawców czy pozostałych zatrudnionych osób.   </w:t>
      </w:r>
      <w:r>
        <w:rPr>
          <w:rFonts w:ascii="Calibri" w:hAnsi="Calibri" w:cs="Calibri"/>
        </w:rPr>
        <w:br/>
      </w:r>
      <w:r>
        <w:rPr>
          <w:rFonts w:ascii="Calibri" w:hAnsi="Calibri" w:cs="Calibri"/>
        </w:rPr>
        <w:br/>
        <w:t xml:space="preserve">W Placówce stosowany był system nagród i konsekwencji. Zgodnie §17 i §18 Regulaminu Organizacyjnym Ośrodka wychowankowie  byli nagradzani: wyróżnieniem przez wychowawcę wobec grupy, pochwałą, nagrodą rzeczową, dyplomem pochwalnym. Natomiast za naganne zachowanie wychowankowie otrzymywali: naganę wychowawcy </w:t>
      </w:r>
      <w:r>
        <w:rPr>
          <w:rFonts w:ascii="Calibri" w:hAnsi="Calibri" w:cs="Calibri"/>
        </w:rPr>
        <w:br/>
        <w:t xml:space="preserve">i dyrektora, ograniczenia korzystania z imprez, sprzętu rekreacyjno-sportowego, wnioskowanie do sądu o skreślenie wychowanka z listy wychowanków. </w:t>
      </w:r>
      <w:r>
        <w:rPr>
          <w:rFonts w:ascii="Calibri" w:hAnsi="Calibri" w:cs="Calibri"/>
        </w:rPr>
        <w:br/>
      </w:r>
      <w:r>
        <w:rPr>
          <w:rFonts w:ascii="Calibri" w:hAnsi="Calibri" w:cs="Calibri"/>
        </w:rPr>
        <w:br/>
      </w:r>
      <w:r w:rsidRPr="005D0608">
        <w:rPr>
          <w:rFonts w:asciiTheme="minorHAnsi" w:eastAsia="Calibri" w:hAnsiTheme="minorHAnsi" w:cstheme="minorHAnsi"/>
          <w:lang w:eastAsia="en-US"/>
        </w:rPr>
        <w:t xml:space="preserve">Podczas kontroli przeprowadzono dobrowolne i anonimowe </w:t>
      </w:r>
      <w:r>
        <w:rPr>
          <w:rFonts w:asciiTheme="minorHAnsi" w:eastAsia="Calibri" w:hAnsiTheme="minorHAnsi" w:cstheme="minorHAnsi"/>
          <w:lang w:eastAsia="en-US"/>
        </w:rPr>
        <w:t xml:space="preserve">spotkanie </w:t>
      </w:r>
      <w:r w:rsidR="0091391C" w:rsidRPr="0091391C">
        <w:rPr>
          <w:rFonts w:asciiTheme="minorHAnsi" w:eastAsia="Calibri" w:hAnsiTheme="minorHAnsi" w:cstheme="minorHAnsi"/>
          <w:highlight w:val="black"/>
          <w:lang w:eastAsia="en-US"/>
        </w:rPr>
        <w:t>XXXXXXXXXXXXXXX</w:t>
      </w:r>
    </w:p>
    <w:p w:rsidR="005D0608" w:rsidRPr="00AC3953" w:rsidRDefault="0091391C" w:rsidP="0091391C">
      <w:pPr>
        <w:spacing w:line="276" w:lineRule="auto"/>
        <w:rPr>
          <w:rFonts w:ascii="Calibri" w:eastAsia="Calibri" w:hAnsi="Calibri" w:cs="Calibri"/>
          <w:lang w:eastAsia="en-US"/>
        </w:rPr>
      </w:pPr>
      <w:r w:rsidRPr="0091391C">
        <w:rPr>
          <w:rFonts w:asciiTheme="minorHAnsi" w:eastAsia="Calibri" w:hAnsiTheme="minorHAnsi" w:cstheme="minorHAns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91391C">
        <w:rPr>
          <w:rFonts w:asciiTheme="minorHAnsi" w:eastAsia="Calibri" w:hAnsiTheme="minorHAnsi" w:cstheme="minorHAnsi"/>
          <w:highlight w:val="black"/>
          <w:lang w:eastAsia="en-US"/>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8539A">
        <w:rPr>
          <w:rStyle w:val="Odwoanieprzypisudolnego"/>
          <w:rFonts w:asciiTheme="minorHAnsi" w:eastAsia="Calibri" w:hAnsiTheme="minorHAnsi" w:cstheme="minorHAnsi"/>
          <w:lang w:eastAsia="en-US"/>
        </w:rPr>
        <w:footnoteReference w:id="33"/>
      </w:r>
      <w:r w:rsidR="0018539A" w:rsidRPr="00BA2B21">
        <w:rPr>
          <w:rFonts w:ascii="Calibri" w:eastAsia="Calibri" w:hAnsi="Calibri" w:cs="Calibri"/>
          <w:lang w:eastAsia="en-US"/>
        </w:rPr>
        <w:t>.</w:t>
      </w:r>
    </w:p>
    <w:p w:rsidR="005D0608" w:rsidRPr="00AC3953" w:rsidRDefault="008F4E6C" w:rsidP="005D0608">
      <w:pPr>
        <w:spacing w:line="276" w:lineRule="auto"/>
        <w:jc w:val="both"/>
        <w:rPr>
          <w:rFonts w:ascii="Calibri" w:eastAsia="Calibri" w:hAnsi="Calibri" w:cs="Calibri"/>
          <w:lang w:eastAsia="en-US"/>
        </w:rPr>
      </w:pPr>
    </w:p>
    <w:p w:rsidR="005D0608" w:rsidRPr="005D0608" w:rsidRDefault="0018539A" w:rsidP="005D0608">
      <w:pPr>
        <w:spacing w:line="276" w:lineRule="auto"/>
        <w:rPr>
          <w:rFonts w:asciiTheme="minorHAnsi" w:eastAsia="Calibri" w:hAnsiTheme="minorHAnsi" w:cstheme="minorHAnsi"/>
          <w:lang w:eastAsia="en-US"/>
        </w:rPr>
      </w:pPr>
      <w:r w:rsidRPr="00ED0996">
        <w:rPr>
          <w:rFonts w:asciiTheme="minorHAnsi" w:hAnsiTheme="minorHAnsi" w:cstheme="minorHAnsi"/>
        </w:rPr>
        <w:t xml:space="preserve">W związku z powyższym tę część zadania </w:t>
      </w:r>
      <w:r w:rsidRPr="00E142C4">
        <w:rPr>
          <w:rFonts w:asciiTheme="minorHAnsi" w:hAnsiTheme="minorHAnsi" w:cstheme="minorHAnsi"/>
        </w:rPr>
        <w:t>oceniono</w:t>
      </w:r>
      <w:r w:rsidRPr="00E142C4">
        <w:rPr>
          <w:rFonts w:asciiTheme="minorHAnsi" w:hAnsiTheme="minorHAnsi" w:cstheme="minorHAnsi"/>
          <w:bCs/>
        </w:rPr>
        <w:t xml:space="preserve">: </w:t>
      </w:r>
      <w:r w:rsidRPr="00E142C4">
        <w:rPr>
          <w:rFonts w:asciiTheme="minorHAnsi" w:hAnsiTheme="minorHAnsi" w:cstheme="minorHAnsi"/>
          <w:bCs/>
          <w:iCs/>
        </w:rPr>
        <w:t>pozytywnie pomimo uchybień.</w:t>
      </w:r>
    </w:p>
    <w:p w:rsidR="002917B1" w:rsidRPr="008D74E3" w:rsidRDefault="008F4E6C" w:rsidP="002917B1">
      <w:pPr>
        <w:spacing w:line="276" w:lineRule="auto"/>
        <w:ind w:right="-108"/>
        <w:outlineLvl w:val="0"/>
        <w:rPr>
          <w:rFonts w:asciiTheme="minorHAnsi" w:hAnsiTheme="minorHAnsi" w:cstheme="minorHAnsi"/>
          <w:color w:val="000000"/>
        </w:rPr>
      </w:pPr>
    </w:p>
    <w:p w:rsidR="002917B1" w:rsidRPr="002E1243" w:rsidRDefault="0018539A" w:rsidP="002917B1">
      <w:pPr>
        <w:pStyle w:val="Akapitzlist"/>
        <w:numPr>
          <w:ilvl w:val="0"/>
          <w:numId w:val="3"/>
        </w:numPr>
        <w:spacing w:line="276" w:lineRule="auto"/>
        <w:ind w:right="-108"/>
        <w:outlineLvl w:val="0"/>
        <w:rPr>
          <w:rFonts w:asciiTheme="minorHAnsi" w:hAnsiTheme="minorHAnsi" w:cstheme="minorHAnsi"/>
          <w:color w:val="000000"/>
        </w:rPr>
      </w:pPr>
      <w:r w:rsidRPr="002E1243">
        <w:rPr>
          <w:rFonts w:asciiTheme="minorHAnsi" w:hAnsiTheme="minorHAnsi" w:cstheme="minorHAnsi"/>
          <w:color w:val="000000"/>
        </w:rPr>
        <w:t xml:space="preserve"> </w:t>
      </w:r>
      <w:r>
        <w:rPr>
          <w:rFonts w:asciiTheme="minorHAnsi" w:hAnsiTheme="minorHAnsi" w:cstheme="minorHAnsi"/>
          <w:color w:val="000000"/>
        </w:rPr>
        <w:t>Kwalifikacje pracowników merytorycznych zatrudnionych w placówce</w:t>
      </w:r>
    </w:p>
    <w:p w:rsidR="002917B1" w:rsidRDefault="0018539A" w:rsidP="00C36878">
      <w:pPr>
        <w:autoSpaceDE w:val="0"/>
        <w:autoSpaceDN w:val="0"/>
        <w:adjustRightInd w:val="0"/>
        <w:spacing w:line="276" w:lineRule="auto"/>
        <w:rPr>
          <w:rFonts w:ascii="Calibri" w:hAnsi="Calibri" w:cs="Calibri"/>
        </w:rPr>
      </w:pPr>
      <w:r>
        <w:rPr>
          <w:rFonts w:ascii="Calibri" w:hAnsi="Calibri" w:cs="Calibri"/>
        </w:rPr>
        <w:t>Stan i strukturę zatrudnienia pracowników sprawdzono na podstawie analizy przekazanego</w:t>
      </w:r>
    </w:p>
    <w:p w:rsidR="005D0608" w:rsidRDefault="0018539A" w:rsidP="00C36878">
      <w:pPr>
        <w:spacing w:line="276" w:lineRule="auto"/>
        <w:rPr>
          <w:rFonts w:eastAsia="Calibri"/>
          <w:lang w:eastAsia="en-US"/>
        </w:rPr>
      </w:pPr>
      <w:r>
        <w:rPr>
          <w:rFonts w:ascii="Calibri" w:hAnsi="Calibri" w:cs="Calibri"/>
        </w:rPr>
        <w:t>wykazu</w:t>
      </w:r>
      <w:r>
        <w:rPr>
          <w:rStyle w:val="Odwoanieprzypisudolnego"/>
          <w:rFonts w:ascii="Calibri" w:hAnsi="Calibri" w:cs="Calibri"/>
        </w:rPr>
        <w:footnoteReference w:id="34"/>
      </w:r>
      <w:r>
        <w:rPr>
          <w:rFonts w:ascii="Calibri" w:hAnsi="Calibri" w:cs="Calibri"/>
          <w:sz w:val="16"/>
          <w:szCs w:val="16"/>
        </w:rPr>
        <w:t xml:space="preserve"> </w:t>
      </w:r>
      <w:r>
        <w:rPr>
          <w:rFonts w:ascii="Calibri" w:hAnsi="Calibri" w:cs="Calibri"/>
        </w:rPr>
        <w:t>oraz wyjaśnień przez Pana złożonych.</w:t>
      </w:r>
      <w:r>
        <w:rPr>
          <w:rFonts w:ascii="Calibri" w:hAnsi="Calibri" w:cs="Calibri"/>
        </w:rPr>
        <w:br/>
      </w:r>
      <w:bookmarkStart w:id="2" w:name="_GoBack"/>
      <w:bookmarkEnd w:id="2"/>
    </w:p>
    <w:p w:rsidR="000D7DF4" w:rsidRDefault="0018539A" w:rsidP="00C36878">
      <w:pPr>
        <w:autoSpaceDE w:val="0"/>
        <w:autoSpaceDN w:val="0"/>
        <w:adjustRightInd w:val="0"/>
        <w:spacing w:line="276" w:lineRule="auto"/>
        <w:rPr>
          <w:color w:val="000000"/>
        </w:rPr>
      </w:pPr>
      <w:r>
        <w:rPr>
          <w:rFonts w:ascii="Calibri" w:hAnsi="Calibri" w:cs="Calibri"/>
        </w:rPr>
        <w:t xml:space="preserve">W omawianym okresie jak i w dniu kontroli, w Placówce zatrudnionych było </w:t>
      </w:r>
      <w:r w:rsidR="0091391C" w:rsidRPr="0091391C">
        <w:rPr>
          <w:rFonts w:ascii="Calibri" w:hAnsi="Calibri" w:cs="Calibri"/>
          <w:highlight w:val="black"/>
        </w:rPr>
        <w:t>XX</w:t>
      </w:r>
      <w:r w:rsidR="0091391C">
        <w:rPr>
          <w:rFonts w:ascii="Calibri" w:hAnsi="Calibri" w:cs="Calibri"/>
        </w:rPr>
        <w:t xml:space="preserve"> </w:t>
      </w:r>
      <w:r>
        <w:rPr>
          <w:rFonts w:ascii="Calibri" w:hAnsi="Calibri" w:cs="Calibri"/>
        </w:rPr>
        <w:t xml:space="preserve">wychowawców. Ponadto na rzecz Ośrodka pracę wykonywali: Pan, jako dyrektor Ośrodka, specjalista pracy socjalnej, </w:t>
      </w:r>
      <w:r w:rsidR="007E11C1" w:rsidRPr="007E11C1">
        <w:rPr>
          <w:rFonts w:ascii="Calibri" w:hAnsi="Calibri" w:cs="Calibri"/>
          <w:highlight w:val="black"/>
        </w:rPr>
        <w:t>xx</w:t>
      </w:r>
      <w:r>
        <w:rPr>
          <w:rFonts w:ascii="Calibri" w:hAnsi="Calibri" w:cs="Calibri"/>
        </w:rPr>
        <w:t xml:space="preserve"> psychologów zatrudnionych odpowiednio na:</w:t>
      </w:r>
      <w:r w:rsidRPr="005C4640">
        <w:rPr>
          <w:rFonts w:ascii="Calibri" w:hAnsi="Calibri" w:cs="Calibri"/>
        </w:rPr>
        <w:t xml:space="preserve"> </w:t>
      </w:r>
      <w:r>
        <w:rPr>
          <w:rFonts w:ascii="Calibri" w:hAnsi="Calibri" w:cs="Calibri"/>
        </w:rPr>
        <w:t xml:space="preserve">0,2 oraz 0,25 etatu (jeden z nich zakończył pracę </w:t>
      </w:r>
      <w:r w:rsidR="0091391C" w:rsidRPr="0091391C">
        <w:rPr>
          <w:rFonts w:ascii="Calibri" w:hAnsi="Calibri" w:cs="Calibri"/>
          <w:highlight w:val="black"/>
        </w:rPr>
        <w:t>XXXXXXXXXXXXXX</w:t>
      </w:r>
      <w:r>
        <w:rPr>
          <w:rFonts w:ascii="Calibri" w:hAnsi="Calibri" w:cs="Calibri"/>
        </w:rPr>
        <w:t xml:space="preserve"> r.), pedagog (0,5 etatu) oraz 2 opiekunów (zatrudnionych w okresie </w:t>
      </w:r>
      <w:r w:rsidR="0091391C" w:rsidRPr="0091391C">
        <w:rPr>
          <w:rFonts w:ascii="Calibri" w:hAnsi="Calibri" w:cs="Calibri"/>
          <w:highlight w:val="black"/>
        </w:rPr>
        <w:t>XXXXXXXXXXXXXXXX</w:t>
      </w:r>
      <w:r>
        <w:rPr>
          <w:rFonts w:ascii="Calibri" w:hAnsi="Calibri" w:cs="Calibri"/>
        </w:rPr>
        <w:t xml:space="preserve"> r.). </w:t>
      </w:r>
      <w:r w:rsidRPr="000D7DF4">
        <w:rPr>
          <w:rFonts w:asciiTheme="minorHAnsi" w:hAnsiTheme="minorHAnsi" w:cstheme="minorHAnsi"/>
          <w:color w:val="000000"/>
        </w:rPr>
        <w:t>Placówka w okresie objętym kontrolą zatrudniała również</w:t>
      </w:r>
      <w:r>
        <w:rPr>
          <w:rFonts w:asciiTheme="minorHAnsi" w:hAnsiTheme="minorHAnsi" w:cstheme="minorHAnsi"/>
          <w:color w:val="000000"/>
        </w:rPr>
        <w:t xml:space="preserve"> </w:t>
      </w:r>
      <w:r w:rsidRPr="000D7DF4">
        <w:rPr>
          <w:rFonts w:asciiTheme="minorHAnsi" w:hAnsiTheme="minorHAnsi" w:cstheme="minorHAnsi"/>
          <w:color w:val="000000"/>
        </w:rPr>
        <w:t>osoby do obsługi i administracji</w:t>
      </w:r>
      <w:r>
        <w:rPr>
          <w:rFonts w:asciiTheme="minorHAnsi" w:hAnsiTheme="minorHAnsi" w:cstheme="minorHAnsi"/>
          <w:color w:val="000000"/>
        </w:rPr>
        <w:t>:</w:t>
      </w:r>
      <w:r>
        <w:rPr>
          <w:rStyle w:val="Odwoanieprzypisudolnego"/>
          <w:rFonts w:asciiTheme="minorHAnsi" w:hAnsiTheme="minorHAnsi" w:cstheme="minorHAnsi"/>
          <w:color w:val="000000"/>
        </w:rPr>
        <w:footnoteReference w:id="35"/>
      </w:r>
      <w:r>
        <w:rPr>
          <w:rFonts w:asciiTheme="minorHAnsi" w:hAnsiTheme="minorHAnsi" w:cstheme="minorHAnsi"/>
          <w:color w:val="000000"/>
        </w:rPr>
        <w:t xml:space="preserve"> główną</w:t>
      </w:r>
      <w:r w:rsidRPr="000D7DF4">
        <w:rPr>
          <w:rFonts w:asciiTheme="minorHAnsi" w:hAnsiTheme="minorHAnsi" w:cstheme="minorHAnsi"/>
          <w:color w:val="000000"/>
        </w:rPr>
        <w:t xml:space="preserve"> księgow</w:t>
      </w:r>
      <w:r>
        <w:rPr>
          <w:rFonts w:asciiTheme="minorHAnsi" w:hAnsiTheme="minorHAnsi" w:cstheme="minorHAnsi"/>
          <w:color w:val="000000"/>
        </w:rPr>
        <w:t>ą</w:t>
      </w:r>
      <w:r w:rsidRPr="000D7DF4">
        <w:rPr>
          <w:rFonts w:asciiTheme="minorHAnsi" w:hAnsiTheme="minorHAnsi" w:cstheme="minorHAnsi"/>
          <w:color w:val="000000"/>
        </w:rPr>
        <w:t>; starsz</w:t>
      </w:r>
      <w:r>
        <w:rPr>
          <w:rFonts w:asciiTheme="minorHAnsi" w:hAnsiTheme="minorHAnsi" w:cstheme="minorHAnsi"/>
          <w:color w:val="000000"/>
        </w:rPr>
        <w:t>ego</w:t>
      </w:r>
      <w:r w:rsidRPr="000D7DF4">
        <w:rPr>
          <w:rFonts w:asciiTheme="minorHAnsi" w:hAnsiTheme="minorHAnsi" w:cstheme="minorHAnsi"/>
          <w:color w:val="000000"/>
        </w:rPr>
        <w:t xml:space="preserve"> specjalist</w:t>
      </w:r>
      <w:r>
        <w:rPr>
          <w:rFonts w:asciiTheme="minorHAnsi" w:hAnsiTheme="minorHAnsi" w:cstheme="minorHAnsi"/>
          <w:color w:val="000000"/>
        </w:rPr>
        <w:t>ę</w:t>
      </w:r>
      <w:r w:rsidRPr="000D7DF4">
        <w:rPr>
          <w:rFonts w:asciiTheme="minorHAnsi" w:hAnsiTheme="minorHAnsi" w:cstheme="minorHAnsi"/>
          <w:color w:val="000000"/>
        </w:rPr>
        <w:t xml:space="preserve"> ds. płac i ubezpieczeń; inspektor</w:t>
      </w:r>
      <w:r>
        <w:rPr>
          <w:rFonts w:asciiTheme="minorHAnsi" w:hAnsiTheme="minorHAnsi" w:cstheme="minorHAnsi"/>
          <w:color w:val="000000"/>
        </w:rPr>
        <w:t>a</w:t>
      </w:r>
      <w:r w:rsidRPr="000D7DF4">
        <w:rPr>
          <w:rFonts w:asciiTheme="minorHAnsi" w:hAnsiTheme="minorHAnsi" w:cstheme="minorHAnsi"/>
          <w:color w:val="000000"/>
        </w:rPr>
        <w:t xml:space="preserve"> ds. kadrowych, kancelaryjnych, obsługi kasowej; informatyk</w:t>
      </w:r>
      <w:r>
        <w:rPr>
          <w:rFonts w:asciiTheme="minorHAnsi" w:hAnsiTheme="minorHAnsi" w:cstheme="minorHAnsi"/>
          <w:color w:val="000000"/>
        </w:rPr>
        <w:t>a</w:t>
      </w:r>
      <w:r w:rsidRPr="000D7DF4">
        <w:rPr>
          <w:rFonts w:asciiTheme="minorHAnsi" w:hAnsiTheme="minorHAnsi" w:cstheme="minorHAnsi"/>
          <w:color w:val="000000"/>
        </w:rPr>
        <w:t xml:space="preserve">, magazyniera, kierowcę-konserwatora, starszą pokojową oraz </w:t>
      </w:r>
      <w:r w:rsidR="0091391C" w:rsidRPr="0091391C">
        <w:rPr>
          <w:rFonts w:asciiTheme="minorHAnsi" w:hAnsiTheme="minorHAnsi" w:cstheme="minorHAnsi"/>
          <w:color w:val="000000"/>
          <w:highlight w:val="black"/>
        </w:rPr>
        <w:t>XX</w:t>
      </w:r>
      <w:r w:rsidRPr="000D7DF4">
        <w:rPr>
          <w:rFonts w:asciiTheme="minorHAnsi" w:hAnsiTheme="minorHAnsi" w:cstheme="minorHAnsi"/>
          <w:color w:val="000000"/>
        </w:rPr>
        <w:t xml:space="preserve"> osoby na stanowisku kucharza.</w:t>
      </w:r>
      <w:r>
        <w:rPr>
          <w:color w:val="000000"/>
        </w:rPr>
        <w:t xml:space="preserve">  </w:t>
      </w:r>
      <w:r>
        <w:rPr>
          <w:color w:val="000000"/>
        </w:rPr>
        <w:br/>
      </w:r>
    </w:p>
    <w:p w:rsidR="004E642B" w:rsidRDefault="0018539A" w:rsidP="00C36878">
      <w:pPr>
        <w:spacing w:line="276" w:lineRule="auto"/>
        <w:rPr>
          <w:rFonts w:ascii="Calibri" w:hAnsi="Calibri" w:cs="Calibri"/>
        </w:rPr>
      </w:pPr>
      <w:r w:rsidRPr="00DD7AC2">
        <w:rPr>
          <w:rFonts w:asciiTheme="minorHAnsi" w:hAnsiTheme="minorHAnsi" w:cstheme="minorHAnsi"/>
          <w:color w:val="000000"/>
        </w:rPr>
        <w:t>Na podstawie analizy przedłożonych dokumentów stwierdzono:</w:t>
      </w:r>
      <w:r w:rsidRPr="00DD7AC2">
        <w:rPr>
          <w:rFonts w:asciiTheme="minorHAnsi" w:hAnsiTheme="minorHAnsi" w:cstheme="minorHAnsi"/>
          <w:color w:val="000000"/>
        </w:rPr>
        <w:br/>
        <w:t xml:space="preserve">- </w:t>
      </w:r>
      <w:r w:rsidRPr="00DD7AC2">
        <w:rPr>
          <w:rFonts w:ascii="Calibri" w:hAnsi="Calibri" w:cs="Calibri"/>
        </w:rPr>
        <w:t xml:space="preserve">dyrektor, wychowawcy i specjaliści posiadali kwalifikacje zgodne z art. 97 ust. 3 oraz art. 98 ust. 1 pkt 1-3 i 6 ustawy, </w:t>
      </w:r>
    </w:p>
    <w:p w:rsidR="000D7DF4" w:rsidRPr="00DD7AC2" w:rsidRDefault="0018539A" w:rsidP="00C36878">
      <w:pPr>
        <w:spacing w:line="276" w:lineRule="auto"/>
        <w:rPr>
          <w:rFonts w:ascii="Calibri" w:hAnsi="Calibri" w:cs="Calibri"/>
        </w:rPr>
      </w:pPr>
      <w:r>
        <w:rPr>
          <w:rFonts w:ascii="Calibri" w:hAnsi="Calibri" w:cs="Calibri"/>
        </w:rPr>
        <w:t xml:space="preserve">- </w:t>
      </w:r>
      <w:r w:rsidRPr="00DD7AC2">
        <w:rPr>
          <w:rFonts w:ascii="Calibri" w:hAnsi="Calibri" w:cs="Calibri"/>
        </w:rPr>
        <w:t xml:space="preserve">osoby zatrudnione na stanowisku opiekuna nie spełniały wymagań, o których mowa w art. 98 ust. 1 pkt 5 ustawy; </w:t>
      </w:r>
    </w:p>
    <w:p w:rsidR="00C775FE" w:rsidRPr="00DD7AC2" w:rsidRDefault="0018539A" w:rsidP="00C36878">
      <w:pPr>
        <w:spacing w:line="276" w:lineRule="auto"/>
        <w:rPr>
          <w:rFonts w:asciiTheme="minorHAnsi" w:hAnsiTheme="minorHAnsi" w:cstheme="minorHAnsi"/>
          <w:color w:val="000000"/>
        </w:rPr>
      </w:pPr>
      <w:r w:rsidRPr="00DD7AC2">
        <w:rPr>
          <w:rFonts w:ascii="Calibri" w:hAnsi="Calibri" w:cs="Calibri"/>
        </w:rPr>
        <w:t xml:space="preserve">- brak oświadczeń stosownie do art. 98 ust. 3 pkt. 1 i 2 ustawy dla osób zatrudnionych na stanowisku opiekuna (nr </w:t>
      </w:r>
      <w:r w:rsidR="0091391C" w:rsidRPr="0091391C">
        <w:rPr>
          <w:rFonts w:ascii="Calibri" w:hAnsi="Calibri" w:cs="Calibri"/>
          <w:highlight w:val="black"/>
        </w:rPr>
        <w:t>XXXXX</w:t>
      </w:r>
      <w:r w:rsidRPr="00DD7AC2">
        <w:rPr>
          <w:rFonts w:ascii="Calibri" w:hAnsi="Calibri" w:cs="Calibri"/>
        </w:rPr>
        <w:t xml:space="preserve"> z wykazu</w:t>
      </w:r>
      <w:r>
        <w:rPr>
          <w:rStyle w:val="Odwoanieprzypisudolnego"/>
          <w:rFonts w:ascii="Calibri" w:hAnsi="Calibri" w:cs="Calibri"/>
        </w:rPr>
        <w:footnoteReference w:id="36"/>
      </w:r>
      <w:r w:rsidRPr="00DD7AC2">
        <w:rPr>
          <w:rFonts w:ascii="Calibri" w:hAnsi="Calibri" w:cs="Calibri"/>
        </w:rPr>
        <w:t>);</w:t>
      </w:r>
    </w:p>
    <w:p w:rsidR="000D7DF4" w:rsidRPr="00DD7AC2" w:rsidRDefault="0018539A" w:rsidP="00C36878">
      <w:pPr>
        <w:spacing w:line="276" w:lineRule="auto"/>
        <w:rPr>
          <w:rFonts w:asciiTheme="minorHAnsi" w:hAnsiTheme="minorHAnsi" w:cstheme="minorHAnsi"/>
          <w:color w:val="000000"/>
        </w:rPr>
      </w:pPr>
      <w:r w:rsidRPr="00DD7AC2">
        <w:rPr>
          <w:rFonts w:asciiTheme="minorHAnsi" w:hAnsiTheme="minorHAnsi" w:cstheme="minorHAnsi"/>
          <w:color w:val="000000"/>
        </w:rPr>
        <w:t xml:space="preserve">- brak oświadczeń, o których mowa w art. 98 ust. 3 pkt 3 ustawy dla pracownika nr </w:t>
      </w:r>
      <w:r w:rsidR="0091391C" w:rsidRPr="0091391C">
        <w:rPr>
          <w:rFonts w:asciiTheme="minorHAnsi" w:hAnsiTheme="minorHAnsi" w:cstheme="minorHAnsi"/>
          <w:color w:val="000000"/>
          <w:highlight w:val="black"/>
        </w:rPr>
        <w:t>XXXXXXX</w:t>
      </w:r>
      <w:r w:rsidR="0091391C">
        <w:rPr>
          <w:rFonts w:asciiTheme="minorHAnsi" w:hAnsiTheme="minorHAnsi" w:cstheme="minorHAnsi"/>
          <w:color w:val="000000"/>
        </w:rPr>
        <w:t xml:space="preserve"> </w:t>
      </w:r>
      <w:r w:rsidRPr="00DD7AC2">
        <w:rPr>
          <w:rFonts w:asciiTheme="minorHAnsi" w:hAnsiTheme="minorHAnsi" w:cstheme="minorHAnsi"/>
          <w:color w:val="000000"/>
        </w:rPr>
        <w:t>z wykazu</w:t>
      </w:r>
      <w:r w:rsidRPr="00DD7AC2">
        <w:rPr>
          <w:rFonts w:asciiTheme="minorHAnsi" w:hAnsiTheme="minorHAnsi" w:cstheme="minorHAnsi"/>
          <w:color w:val="000000"/>
          <w:vertAlign w:val="superscript"/>
        </w:rPr>
        <w:t>32</w:t>
      </w:r>
      <w:r w:rsidRPr="00DD7AC2">
        <w:rPr>
          <w:rFonts w:asciiTheme="minorHAnsi" w:hAnsiTheme="minorHAnsi" w:cstheme="minorHAnsi"/>
          <w:color w:val="000000"/>
        </w:rPr>
        <w:t xml:space="preserve"> (zatrudnieni przed okresem objętym kontrolą); </w:t>
      </w:r>
    </w:p>
    <w:p w:rsidR="000D7DF4" w:rsidRPr="000B4A40" w:rsidRDefault="0018539A" w:rsidP="00C36878">
      <w:pPr>
        <w:spacing w:line="276" w:lineRule="auto"/>
        <w:jc w:val="both"/>
        <w:rPr>
          <w:rFonts w:asciiTheme="minorHAnsi" w:hAnsiTheme="minorHAnsi" w:cstheme="minorHAnsi"/>
          <w:color w:val="000000"/>
        </w:rPr>
      </w:pPr>
      <w:r w:rsidRPr="00DD7AC2">
        <w:rPr>
          <w:rFonts w:asciiTheme="minorHAnsi" w:hAnsiTheme="minorHAnsi" w:cstheme="minorHAnsi"/>
          <w:color w:val="000000"/>
        </w:rPr>
        <w:t xml:space="preserve">- oświadczenia zgodne z art. 98 ust 3 pkt 1-3 ustawy większości pracowników były złożone </w:t>
      </w:r>
      <w:r w:rsidRPr="00DD7AC2">
        <w:rPr>
          <w:rFonts w:asciiTheme="minorHAnsi" w:hAnsiTheme="minorHAnsi" w:cstheme="minorHAnsi"/>
          <w:color w:val="000000"/>
        </w:rPr>
        <w:br/>
        <w:t>po zatrudnieniu lub w okresie przed reorganizacją placówki;</w:t>
      </w:r>
      <w:r w:rsidRPr="000B4A40">
        <w:rPr>
          <w:rFonts w:asciiTheme="minorHAnsi" w:hAnsiTheme="minorHAnsi" w:cstheme="minorHAnsi"/>
          <w:color w:val="000000"/>
        </w:rPr>
        <w:t xml:space="preserve"> </w:t>
      </w:r>
    </w:p>
    <w:p w:rsidR="000B4A40" w:rsidRPr="000D7DF4" w:rsidRDefault="0018539A" w:rsidP="00C36878">
      <w:pPr>
        <w:autoSpaceDE w:val="0"/>
        <w:autoSpaceDN w:val="0"/>
        <w:adjustRightInd w:val="0"/>
        <w:spacing w:line="276" w:lineRule="auto"/>
        <w:rPr>
          <w:rFonts w:asciiTheme="minorHAnsi" w:hAnsiTheme="minorHAnsi" w:cstheme="minorHAnsi"/>
          <w:color w:val="000000"/>
        </w:rPr>
      </w:pPr>
      <w:r w:rsidRPr="00DD7AC2">
        <w:rPr>
          <w:rFonts w:asciiTheme="minorHAnsi" w:hAnsiTheme="minorHAnsi" w:cstheme="minorHAnsi"/>
          <w:color w:val="000000"/>
        </w:rPr>
        <w:t xml:space="preserve">- </w:t>
      </w:r>
      <w:r w:rsidRPr="00DD7AC2">
        <w:rPr>
          <w:rFonts w:asciiTheme="minorHAnsi" w:hAnsiTheme="minorHAnsi" w:cstheme="minorHAnsi"/>
        </w:rPr>
        <w:t>brak weryfikacji przed zatrudnieniem 2 osób na stanowisku opiekuna w Rejestrze Sprawców Przestępstw na Tle Seksualnym</w:t>
      </w:r>
      <w:r>
        <w:rPr>
          <w:rFonts w:asciiTheme="minorHAnsi" w:hAnsiTheme="minorHAnsi" w:cstheme="minorHAnsi"/>
          <w:vertAlign w:val="superscript"/>
        </w:rPr>
        <w:t>36</w:t>
      </w:r>
      <w:r w:rsidRPr="00DD7AC2">
        <w:rPr>
          <w:rFonts w:asciiTheme="minorHAnsi" w:hAnsiTheme="minorHAnsi" w:cstheme="minorHAnsi"/>
        </w:rPr>
        <w:t xml:space="preserve">, zgodnie z art. 21 ust. 1 </w:t>
      </w:r>
      <w:r w:rsidRPr="00DD7AC2">
        <w:rPr>
          <w:rFonts w:asciiTheme="minorHAnsi" w:hAnsiTheme="minorHAnsi" w:cstheme="minorHAnsi"/>
          <w:i/>
          <w:iCs/>
        </w:rPr>
        <w:t xml:space="preserve">ustawy z dnia 13 maja 2016 r. o przeciwdziałaniu zagrożeniom przestępczością na tle seksualnym </w:t>
      </w:r>
      <w:r w:rsidRPr="00DD7AC2">
        <w:rPr>
          <w:rFonts w:asciiTheme="minorHAnsi" w:hAnsiTheme="minorHAnsi" w:cstheme="minorHAnsi"/>
        </w:rPr>
        <w:t xml:space="preserve">(Dz. U. z 2018 r. </w:t>
      </w:r>
      <w:r w:rsidRPr="00DD7AC2">
        <w:rPr>
          <w:rFonts w:asciiTheme="minorHAnsi" w:hAnsiTheme="minorHAnsi" w:cstheme="minorHAnsi"/>
        </w:rPr>
        <w:lastRenderedPageBreak/>
        <w:t xml:space="preserve">poz. 405, z późn. zm.), natomiast w przypadku osoby zatrudnionej </w:t>
      </w:r>
      <w:r w:rsidR="0091391C" w:rsidRPr="0091391C">
        <w:rPr>
          <w:rFonts w:asciiTheme="minorHAnsi" w:hAnsiTheme="minorHAnsi" w:cstheme="minorHAnsi"/>
          <w:highlight w:val="black"/>
        </w:rPr>
        <w:t>XXXXXXXX</w:t>
      </w:r>
      <w:r w:rsidR="0091391C">
        <w:rPr>
          <w:rFonts w:asciiTheme="minorHAnsi" w:hAnsiTheme="minorHAnsi" w:cstheme="minorHAnsi"/>
        </w:rPr>
        <w:t xml:space="preserve"> </w:t>
      </w:r>
      <w:r w:rsidRPr="00DD7AC2">
        <w:rPr>
          <w:rFonts w:asciiTheme="minorHAnsi" w:hAnsiTheme="minorHAnsi" w:cstheme="minorHAnsi"/>
        </w:rPr>
        <w:t xml:space="preserve">na stanowisku </w:t>
      </w:r>
      <w:r w:rsidR="0091391C" w:rsidRPr="0091391C">
        <w:rPr>
          <w:rFonts w:asciiTheme="minorHAnsi" w:hAnsiTheme="minorHAnsi" w:cstheme="minorHAnsi"/>
          <w:highlight w:val="black"/>
        </w:rPr>
        <w:t>XXXXXXXXXXXX</w:t>
      </w:r>
      <w:r w:rsidRPr="00DD7AC2">
        <w:rPr>
          <w:rFonts w:asciiTheme="minorHAnsi" w:hAnsiTheme="minorHAnsi" w:cstheme="minorHAnsi"/>
        </w:rPr>
        <w:t xml:space="preserve"> (nr </w:t>
      </w:r>
      <w:r w:rsidR="0091391C" w:rsidRPr="0091391C">
        <w:rPr>
          <w:rFonts w:asciiTheme="minorHAnsi" w:hAnsiTheme="minorHAnsi" w:cstheme="minorHAnsi"/>
          <w:highlight w:val="black"/>
        </w:rPr>
        <w:t>XX</w:t>
      </w:r>
      <w:r w:rsidRPr="00DD7AC2">
        <w:rPr>
          <w:rFonts w:asciiTheme="minorHAnsi" w:hAnsiTheme="minorHAnsi" w:cstheme="minorHAnsi"/>
        </w:rPr>
        <w:t xml:space="preserve"> z wykazu</w:t>
      </w:r>
      <w:r w:rsidRPr="00DD7AC2">
        <w:rPr>
          <w:rFonts w:asciiTheme="minorHAnsi" w:hAnsiTheme="minorHAnsi" w:cstheme="minorHAnsi"/>
          <w:vertAlign w:val="superscript"/>
        </w:rPr>
        <w:t>34</w:t>
      </w:r>
      <w:r w:rsidRPr="00DD7AC2">
        <w:rPr>
          <w:rFonts w:asciiTheme="minorHAnsi" w:hAnsiTheme="minorHAnsi" w:cstheme="minorHAnsi"/>
        </w:rPr>
        <w:t xml:space="preserve">) omawianej weryfikacji dokonano dopiero </w:t>
      </w:r>
      <w:r>
        <w:rPr>
          <w:rFonts w:asciiTheme="minorHAnsi" w:hAnsiTheme="minorHAnsi" w:cstheme="minorHAnsi"/>
        </w:rPr>
        <w:br/>
      </w:r>
      <w:r w:rsidRPr="00DD7AC2">
        <w:rPr>
          <w:rFonts w:asciiTheme="minorHAnsi" w:hAnsiTheme="minorHAnsi" w:cstheme="minorHAnsi"/>
        </w:rPr>
        <w:t>20 stycznia 2022 r.</w:t>
      </w:r>
      <w:r>
        <w:rPr>
          <w:rFonts w:asciiTheme="minorHAnsi" w:hAnsiTheme="minorHAnsi" w:cstheme="minorHAnsi"/>
        </w:rPr>
        <w:br/>
      </w:r>
      <w:r>
        <w:rPr>
          <w:rFonts w:asciiTheme="minorHAnsi" w:hAnsiTheme="minorHAnsi" w:cstheme="minorHAnsi"/>
        </w:rPr>
        <w:br/>
      </w:r>
      <w:r w:rsidRPr="00B0148C">
        <w:rPr>
          <w:rFonts w:asciiTheme="minorHAnsi" w:hAnsiTheme="minorHAnsi" w:cstheme="minorHAnsi"/>
          <w:color w:val="000000"/>
        </w:rPr>
        <w:t>W okresie kontrolnym uczestniczył Pan wraz z 1 wychowawcą, psychologiem i specjalistą pracy socjalnej w kursach doszkalających.</w:t>
      </w:r>
      <w:r w:rsidRPr="00270AA8">
        <w:rPr>
          <w:color w:val="000000"/>
        </w:rPr>
        <w:t xml:space="preserve"> </w:t>
      </w:r>
    </w:p>
    <w:p w:rsidR="0048157E" w:rsidRDefault="0018539A" w:rsidP="00DD7AC2">
      <w:pPr>
        <w:autoSpaceDE w:val="0"/>
        <w:autoSpaceDN w:val="0"/>
        <w:adjustRightInd w:val="0"/>
        <w:spacing w:line="276" w:lineRule="auto"/>
        <w:rPr>
          <w:rFonts w:ascii="Calibri" w:hAnsi="Calibri" w:cs="Calibri"/>
        </w:rPr>
      </w:pPr>
      <w:r>
        <w:rPr>
          <w:color w:val="000000"/>
        </w:rPr>
        <w:br/>
      </w:r>
      <w:r w:rsidRPr="00DD7AC2">
        <w:rPr>
          <w:rFonts w:ascii="Calibri" w:hAnsi="Calibri" w:cs="Calibri"/>
        </w:rPr>
        <w:t>Liczba pracowników pozwalała na realizację zapisów § 10 ust. 1-3 oraz § 16 ust. 1 rozporządzenia. Analiza grafiku</w:t>
      </w:r>
      <w:r>
        <w:rPr>
          <w:rStyle w:val="Odwoanieprzypisudolnego"/>
          <w:rFonts w:ascii="Calibri" w:hAnsi="Calibri" w:cs="Calibri"/>
        </w:rPr>
        <w:footnoteReference w:id="37"/>
      </w:r>
      <w:r w:rsidRPr="00DD7AC2">
        <w:rPr>
          <w:rFonts w:ascii="Calibri" w:hAnsi="Calibri" w:cs="Calibri"/>
          <w:sz w:val="16"/>
          <w:szCs w:val="16"/>
        </w:rPr>
        <w:t xml:space="preserve"> </w:t>
      </w:r>
      <w:r w:rsidRPr="00DD7AC2">
        <w:rPr>
          <w:rFonts w:ascii="Calibri" w:hAnsi="Calibri" w:cs="Calibri"/>
        </w:rPr>
        <w:t xml:space="preserve">wykazała, że w dni nauki szkolnej w Ośrodku zwykle przebywało dwóch wychowawców (w 2021 r.) lub jeden (2022 r.),  jeden w nocy i dwóch podczas weekendów. Podczas prowadzenia czynności kontrolnych stwierdzono, że  wychowawca pełniący dyżur przebywał na parterze Placówki, </w:t>
      </w:r>
      <w:r w:rsidRPr="00937EAA">
        <w:rPr>
          <w:rFonts w:ascii="Calibri" w:hAnsi="Calibri" w:cs="Calibri"/>
        </w:rPr>
        <w:t xml:space="preserve">w czasie gdy </w:t>
      </w:r>
      <w:r w:rsidRPr="00DD7AC2">
        <w:rPr>
          <w:rFonts w:ascii="Calibri" w:hAnsi="Calibri" w:cs="Calibri"/>
        </w:rPr>
        <w:t xml:space="preserve">dwoje najmłodszych wychowanków spało na I piętrze, w swoich pokojach. Wobec powyższego złożył Pan następujące wyjaśnienia: „dyżur podczas którego jest jeden wychowawca, jest to dyżur przedpołudniowy w dni powszednie, gdy w placówce pozostaje dwoje najmłodszych dzieci </w:t>
      </w:r>
      <w:r w:rsidR="0091391C" w:rsidRPr="0091391C">
        <w:rPr>
          <w:rFonts w:ascii="Calibri" w:hAnsi="Calibri" w:cs="Calibri"/>
          <w:highlight w:val="black"/>
        </w:rPr>
        <w:t>XXXXXXXXXXXXXXX</w:t>
      </w:r>
      <w:r w:rsidRPr="00DD7AC2">
        <w:rPr>
          <w:rFonts w:ascii="Calibri" w:hAnsi="Calibri" w:cs="Calibri"/>
        </w:rPr>
        <w:t xml:space="preserve">. Może zdarzyć się sytuacja, że zostają dzieci starsze np. dziecko jest chore lub wystąpiły jakieś inne przyczyny z powodu, których dziecko nie idzie do szkoły, </w:t>
      </w:r>
      <w:r w:rsidRPr="00DD7AC2">
        <w:rPr>
          <w:rFonts w:ascii="Calibri" w:hAnsi="Calibri" w:cs="Calibri"/>
        </w:rPr>
        <w:br/>
        <w:t>są to pojedyncze przypadki. W okolicach godz. 13</w:t>
      </w:r>
      <w:r w:rsidRPr="00DD7AC2">
        <w:rPr>
          <w:rFonts w:ascii="Calibri" w:hAnsi="Calibri" w:cs="Calibri"/>
          <w:vertAlign w:val="superscript"/>
        </w:rPr>
        <w:t xml:space="preserve">00 </w:t>
      </w:r>
      <w:r w:rsidRPr="00DD7AC2">
        <w:rPr>
          <w:rFonts w:ascii="Calibri" w:hAnsi="Calibri" w:cs="Calibri"/>
        </w:rPr>
        <w:t>dzieci jedzą obiad przygotowany przez kuchnię, a następnie dzieci są usypiane</w:t>
      </w:r>
      <w:r w:rsidRPr="00BD431A">
        <w:rPr>
          <w:rFonts w:ascii="Calibri" w:hAnsi="Calibri" w:cs="Calibri"/>
        </w:rPr>
        <w:t xml:space="preserve">  w swoich pokojach na I piętrze. Śpią około godziny </w:t>
      </w:r>
      <w:r>
        <w:rPr>
          <w:rFonts w:ascii="Calibri" w:hAnsi="Calibri" w:cs="Calibri"/>
        </w:rPr>
        <w:br/>
      </w:r>
      <w:r w:rsidRPr="00BD431A">
        <w:rPr>
          <w:rFonts w:ascii="Calibri" w:hAnsi="Calibri" w:cs="Calibri"/>
        </w:rPr>
        <w:t xml:space="preserve">w trakcie, której wychowawca powinien czuwać w kąciku wypoczynkowym na I piętrze. </w:t>
      </w:r>
      <w:r>
        <w:rPr>
          <w:rFonts w:ascii="Calibri" w:hAnsi="Calibri" w:cs="Calibri"/>
        </w:rPr>
        <w:br/>
      </w:r>
      <w:r w:rsidRPr="00BD431A">
        <w:rPr>
          <w:rFonts w:ascii="Calibri" w:hAnsi="Calibri" w:cs="Calibri"/>
        </w:rPr>
        <w:t>W sytuacji, gdy wychowawca nie może być przy dzieciach, pomagają mu inni pracownicy obecni w budynku</w:t>
      </w:r>
      <w:r>
        <w:rPr>
          <w:rStyle w:val="Odwoanieprzypisudolnego"/>
          <w:rFonts w:ascii="Calibri" w:hAnsi="Calibri" w:cs="Calibri"/>
        </w:rPr>
        <w:footnoteReference w:id="38"/>
      </w:r>
      <w:r w:rsidRPr="00BD431A">
        <w:rPr>
          <w:rFonts w:ascii="Calibri" w:hAnsi="Calibri" w:cs="Calibri"/>
        </w:rPr>
        <w:t>”.</w:t>
      </w:r>
      <w:r>
        <w:rPr>
          <w:rFonts w:ascii="Calibri" w:hAnsi="Calibri" w:cs="Calibri"/>
        </w:rPr>
        <w:t xml:space="preserve"> </w:t>
      </w:r>
      <w:r>
        <w:rPr>
          <w:rFonts w:ascii="Calibri" w:hAnsi="Calibri" w:cs="Calibri"/>
        </w:rPr>
        <w:br/>
      </w:r>
      <w:r>
        <w:rPr>
          <w:rFonts w:ascii="Calibri" w:hAnsi="Calibri" w:cs="Calibri"/>
        </w:rPr>
        <w:br/>
        <w:t xml:space="preserve">Specjaliści  zatrudnieni w Ośrodku obsługiwali również pozostałe 2 placówki opiekuńczo-wychowawcze usytuowane ok. 20 km w Miętnem.  W Placówce w Zielonym Izdebnie byli obecni popołudniami lub zgodnie z potrzebami.  Z uwagi na braki kadrowe spowodowane urlopami, zwolnieniami chorobowymi, specjaliści byli angażowani w dyżury wychowawcze </w:t>
      </w:r>
      <w:r>
        <w:rPr>
          <w:rFonts w:ascii="Calibri" w:hAnsi="Calibri" w:cs="Calibri"/>
        </w:rPr>
        <w:br/>
        <w:t xml:space="preserve">do opieki i pomocy dzieciom w nauce. </w:t>
      </w:r>
    </w:p>
    <w:p w:rsidR="005D0608" w:rsidRDefault="0018539A" w:rsidP="00DD7AC2">
      <w:pPr>
        <w:autoSpaceDE w:val="0"/>
        <w:autoSpaceDN w:val="0"/>
        <w:adjustRightInd w:val="0"/>
        <w:spacing w:line="276" w:lineRule="auto"/>
        <w:rPr>
          <w:rFonts w:eastAsia="Calibri"/>
          <w:lang w:eastAsia="en-US"/>
        </w:rPr>
      </w:pPr>
      <w:r>
        <w:rPr>
          <w:rFonts w:ascii="Calibri" w:hAnsi="Calibri" w:cs="Calibri"/>
        </w:rPr>
        <w:t>Placówka nie korzystała w kontrolowanym okresie z pomocy wolontariuszy i osób wspierających w wymiarze stałym i cyklicznym</w:t>
      </w:r>
      <w:r>
        <w:rPr>
          <w:rStyle w:val="Odwoanieprzypisudolnego"/>
          <w:rFonts w:ascii="Calibri" w:hAnsi="Calibri" w:cs="Calibri"/>
        </w:rPr>
        <w:footnoteReference w:id="39"/>
      </w:r>
      <w:r>
        <w:rPr>
          <w:rFonts w:ascii="Calibri" w:hAnsi="Calibri" w:cs="Calibri"/>
        </w:rPr>
        <w:t>.</w:t>
      </w:r>
      <w:r>
        <w:rPr>
          <w:rFonts w:ascii="Calibri" w:hAnsi="Calibri" w:cs="Calibri"/>
        </w:rPr>
        <w:br/>
      </w:r>
    </w:p>
    <w:p w:rsidR="00B0148C" w:rsidRPr="005D0608" w:rsidRDefault="0018539A" w:rsidP="00B0148C">
      <w:pPr>
        <w:spacing w:line="276" w:lineRule="auto"/>
        <w:rPr>
          <w:rFonts w:asciiTheme="minorHAnsi" w:eastAsia="Calibri" w:hAnsiTheme="minorHAnsi" w:cstheme="minorHAnsi"/>
          <w:lang w:eastAsia="en-US"/>
        </w:rPr>
      </w:pPr>
      <w:r w:rsidRPr="00ED0996">
        <w:rPr>
          <w:rFonts w:asciiTheme="minorHAnsi" w:hAnsiTheme="minorHAnsi" w:cstheme="minorHAnsi"/>
        </w:rPr>
        <w:t xml:space="preserve">W związku z powyższym tę część </w:t>
      </w:r>
      <w:r w:rsidRPr="00A72E79">
        <w:rPr>
          <w:rFonts w:asciiTheme="minorHAnsi" w:hAnsiTheme="minorHAnsi" w:cstheme="minorHAnsi"/>
        </w:rPr>
        <w:t>zadania oceniono</w:t>
      </w:r>
      <w:r w:rsidRPr="00A72E79">
        <w:rPr>
          <w:rFonts w:asciiTheme="minorHAnsi" w:hAnsiTheme="minorHAnsi" w:cstheme="minorHAnsi"/>
          <w:bCs/>
        </w:rPr>
        <w:t xml:space="preserve">: </w:t>
      </w:r>
      <w:r w:rsidRPr="00A72E79">
        <w:rPr>
          <w:rFonts w:asciiTheme="minorHAnsi" w:hAnsiTheme="minorHAnsi" w:cstheme="minorHAnsi"/>
          <w:bCs/>
          <w:iCs/>
        </w:rPr>
        <w:t>negatywnie.</w:t>
      </w:r>
    </w:p>
    <w:p w:rsidR="005D0608" w:rsidRDefault="008F4E6C" w:rsidP="005D0608">
      <w:pPr>
        <w:spacing w:line="360" w:lineRule="auto"/>
        <w:rPr>
          <w:rFonts w:eastAsia="Calibri"/>
          <w:lang w:eastAsia="en-US"/>
        </w:rPr>
      </w:pPr>
    </w:p>
    <w:p w:rsidR="00431BAC" w:rsidRPr="00431BAC" w:rsidRDefault="0018539A" w:rsidP="00DD7AC2">
      <w:pPr>
        <w:autoSpaceDE w:val="0"/>
        <w:autoSpaceDN w:val="0"/>
        <w:adjustRightInd w:val="0"/>
        <w:spacing w:line="276" w:lineRule="auto"/>
        <w:rPr>
          <w:rFonts w:asciiTheme="minorHAnsi" w:hAnsiTheme="minorHAnsi" w:cstheme="minorHAnsi"/>
          <w:color w:val="000000"/>
        </w:rPr>
      </w:pPr>
      <w:r w:rsidRPr="00431BAC">
        <w:rPr>
          <w:rFonts w:asciiTheme="minorHAnsi" w:hAnsiTheme="minorHAnsi" w:cstheme="minorHAnsi"/>
          <w:color w:val="000000"/>
        </w:rPr>
        <w:t>Za stwierdzone nieprawidłowości odpowiedzialność ponosi Pan, jako dyrektor placówki, a ich</w:t>
      </w:r>
    </w:p>
    <w:p w:rsidR="00431BAC" w:rsidRPr="00431BAC" w:rsidRDefault="0018539A" w:rsidP="00DD7AC2">
      <w:pPr>
        <w:autoSpaceDE w:val="0"/>
        <w:autoSpaceDN w:val="0"/>
        <w:adjustRightInd w:val="0"/>
        <w:spacing w:line="276" w:lineRule="auto"/>
        <w:rPr>
          <w:rFonts w:asciiTheme="minorHAnsi" w:hAnsiTheme="minorHAnsi" w:cstheme="minorHAnsi"/>
          <w:color w:val="000000"/>
        </w:rPr>
      </w:pPr>
      <w:r w:rsidRPr="00431BAC">
        <w:rPr>
          <w:rFonts w:asciiTheme="minorHAnsi" w:hAnsiTheme="minorHAnsi" w:cstheme="minorHAnsi"/>
          <w:color w:val="000000"/>
        </w:rPr>
        <w:t>przyczyną był niewystarczający nadzór nad organizacją pracy wychowawczej.</w:t>
      </w:r>
    </w:p>
    <w:p w:rsidR="00431BAC" w:rsidRPr="00431BAC" w:rsidRDefault="0018539A" w:rsidP="00DD7AC2">
      <w:pPr>
        <w:autoSpaceDE w:val="0"/>
        <w:autoSpaceDN w:val="0"/>
        <w:adjustRightInd w:val="0"/>
        <w:spacing w:line="276" w:lineRule="auto"/>
        <w:rPr>
          <w:rFonts w:asciiTheme="minorHAnsi" w:hAnsiTheme="minorHAnsi" w:cstheme="minorHAnsi"/>
          <w:bCs/>
          <w:iCs/>
          <w:color w:val="000000"/>
        </w:rPr>
      </w:pPr>
      <w:r>
        <w:rPr>
          <w:rFonts w:asciiTheme="minorHAnsi" w:hAnsiTheme="minorHAnsi" w:cstheme="minorHAnsi"/>
          <w:b/>
          <w:bCs/>
          <w:color w:val="000000"/>
        </w:rPr>
        <w:br/>
      </w:r>
      <w:r w:rsidRPr="00431BAC">
        <w:rPr>
          <w:rFonts w:asciiTheme="minorHAnsi" w:hAnsiTheme="minorHAnsi" w:cstheme="minorHAnsi"/>
          <w:bCs/>
          <w:color w:val="000000"/>
        </w:rPr>
        <w:t xml:space="preserve">Na podstawie art. </w:t>
      </w:r>
      <w:r w:rsidRPr="00431BAC">
        <w:rPr>
          <w:rFonts w:asciiTheme="minorHAnsi" w:hAnsiTheme="minorHAnsi" w:cstheme="minorHAnsi"/>
          <w:bCs/>
          <w:iCs/>
          <w:color w:val="000000"/>
        </w:rPr>
        <w:t xml:space="preserve">197d ustawy z dnia 9 czerwca 2011 r. o wspieraniu rodziny i systemie pieczy zastępczej </w:t>
      </w:r>
      <w:r w:rsidRPr="00431BAC">
        <w:rPr>
          <w:rFonts w:asciiTheme="minorHAnsi" w:hAnsiTheme="minorHAnsi" w:cstheme="minorHAnsi"/>
          <w:bCs/>
          <w:color w:val="000000"/>
        </w:rPr>
        <w:t xml:space="preserve">oraz na podstawie </w:t>
      </w:r>
      <w:r w:rsidRPr="00431BAC">
        <w:rPr>
          <w:rFonts w:asciiTheme="minorHAnsi" w:hAnsiTheme="minorHAnsi" w:cstheme="minorHAnsi"/>
          <w:bCs/>
          <w:iCs/>
          <w:color w:val="000000"/>
        </w:rPr>
        <w:t xml:space="preserve">rozporządzenia Ministra Pracy i Polityki Społecznej </w:t>
      </w:r>
    </w:p>
    <w:p w:rsidR="0044083E" w:rsidRDefault="0018539A" w:rsidP="00DD7AC2">
      <w:pPr>
        <w:autoSpaceDE w:val="0"/>
        <w:autoSpaceDN w:val="0"/>
        <w:adjustRightInd w:val="0"/>
        <w:spacing w:line="276" w:lineRule="auto"/>
        <w:rPr>
          <w:rFonts w:ascii="Calibri" w:hAnsi="Calibri" w:cs="Calibri"/>
        </w:rPr>
      </w:pPr>
      <w:r w:rsidRPr="0044083E">
        <w:rPr>
          <w:rFonts w:asciiTheme="minorHAnsi" w:hAnsiTheme="minorHAnsi" w:cstheme="minorHAnsi"/>
          <w:bCs/>
          <w:iCs/>
          <w:color w:val="000000"/>
        </w:rPr>
        <w:lastRenderedPageBreak/>
        <w:t xml:space="preserve">z dnia 21 sierpnia 2015 r. w sprawie przeprowadzania kontroli przez wojewodę oraz wzoru legitymacji uprawniającej do przeprowadzania kontroli </w:t>
      </w:r>
      <w:r w:rsidRPr="0044083E">
        <w:rPr>
          <w:rFonts w:asciiTheme="minorHAnsi" w:hAnsiTheme="minorHAnsi" w:cstheme="minorHAnsi"/>
          <w:bCs/>
          <w:color w:val="000000"/>
        </w:rPr>
        <w:t>i wobec stwierdzonych nieprawidłowości kieruję do Pana następujące zalecenia pokontrolne:</w:t>
      </w:r>
      <w:r w:rsidRPr="0044083E">
        <w:rPr>
          <w:rFonts w:asciiTheme="minorHAnsi" w:hAnsiTheme="minorHAnsi" w:cstheme="minorHAnsi"/>
          <w:bCs/>
          <w:color w:val="000000"/>
        </w:rPr>
        <w:br/>
      </w:r>
    </w:p>
    <w:p w:rsidR="0044083E" w:rsidRPr="00F50666" w:rsidRDefault="0018539A" w:rsidP="00F50666">
      <w:pPr>
        <w:pStyle w:val="Akapitzlist"/>
        <w:numPr>
          <w:ilvl w:val="0"/>
          <w:numId w:val="20"/>
        </w:numPr>
        <w:spacing w:line="276" w:lineRule="auto"/>
        <w:rPr>
          <w:rFonts w:asciiTheme="minorHAnsi" w:hAnsiTheme="minorHAnsi" w:cstheme="minorHAnsi"/>
        </w:rPr>
      </w:pPr>
      <w:r w:rsidRPr="00F50666">
        <w:rPr>
          <w:rFonts w:asciiTheme="minorHAnsi" w:hAnsiTheme="minorHAnsi" w:cstheme="minorHAnsi"/>
        </w:rPr>
        <w:t xml:space="preserve">Podjąć skuteczne działania zwiększające dostępność wychowanków do zajęć edukacyjnych i rekreacyjnych.   </w:t>
      </w:r>
    </w:p>
    <w:p w:rsidR="0044083E" w:rsidRPr="00F50666" w:rsidRDefault="0018539A" w:rsidP="00F50666">
      <w:pPr>
        <w:pStyle w:val="Akapitzlist"/>
        <w:numPr>
          <w:ilvl w:val="0"/>
          <w:numId w:val="20"/>
        </w:numPr>
        <w:autoSpaceDE w:val="0"/>
        <w:autoSpaceDN w:val="0"/>
        <w:adjustRightInd w:val="0"/>
        <w:spacing w:line="276" w:lineRule="auto"/>
        <w:rPr>
          <w:rFonts w:asciiTheme="minorHAnsi" w:hAnsiTheme="minorHAnsi" w:cstheme="minorHAnsi"/>
        </w:rPr>
      </w:pPr>
      <w:r w:rsidRPr="00F50666">
        <w:rPr>
          <w:rFonts w:asciiTheme="minorHAnsi" w:hAnsiTheme="minorHAnsi" w:cstheme="minorHAnsi"/>
        </w:rPr>
        <w:t>Dokonać zmian w R</w:t>
      </w:r>
      <w:r w:rsidRPr="00F50666">
        <w:rPr>
          <w:rFonts w:asciiTheme="minorHAnsi" w:hAnsiTheme="minorHAnsi" w:cstheme="minorHAnsi"/>
          <w:iCs/>
        </w:rPr>
        <w:t>egulaminie kieszonkowego</w:t>
      </w:r>
      <w:r w:rsidRPr="00F50666">
        <w:rPr>
          <w:rFonts w:asciiTheme="minorHAnsi" w:hAnsiTheme="minorHAnsi" w:cstheme="minorHAnsi"/>
          <w:i/>
          <w:iCs/>
        </w:rPr>
        <w:t xml:space="preserve">, </w:t>
      </w:r>
      <w:r w:rsidRPr="00F50666">
        <w:rPr>
          <w:rFonts w:asciiTheme="minorHAnsi" w:hAnsiTheme="minorHAnsi" w:cstheme="minorHAnsi"/>
        </w:rPr>
        <w:t xml:space="preserve">w ten sposób by </w:t>
      </w:r>
      <w:r>
        <w:rPr>
          <w:rFonts w:asciiTheme="minorHAnsi" w:hAnsiTheme="minorHAnsi" w:cstheme="minorHAnsi"/>
        </w:rPr>
        <w:t>zapisy gwarantowały</w:t>
      </w:r>
    </w:p>
    <w:p w:rsidR="0044083E" w:rsidRPr="00F50666" w:rsidRDefault="0018539A" w:rsidP="00F50666">
      <w:pPr>
        <w:autoSpaceDE w:val="0"/>
        <w:autoSpaceDN w:val="0"/>
        <w:adjustRightInd w:val="0"/>
        <w:spacing w:line="276" w:lineRule="auto"/>
        <w:ind w:firstLine="360"/>
        <w:rPr>
          <w:rFonts w:asciiTheme="minorHAnsi" w:hAnsiTheme="minorHAnsi" w:cstheme="minorHAnsi"/>
        </w:rPr>
      </w:pPr>
      <w:r w:rsidRPr="00F50666">
        <w:rPr>
          <w:rFonts w:asciiTheme="minorHAnsi" w:hAnsiTheme="minorHAnsi" w:cstheme="minorHAnsi"/>
        </w:rPr>
        <w:t>każdorazowo wypłatę minimalnego kieszonkowego zgodnie z § 18 ust. 1 pkt 8</w:t>
      </w:r>
    </w:p>
    <w:p w:rsidR="0044083E" w:rsidRPr="00F50666" w:rsidRDefault="0018539A" w:rsidP="00F50666">
      <w:pPr>
        <w:autoSpaceDE w:val="0"/>
        <w:autoSpaceDN w:val="0"/>
        <w:adjustRightInd w:val="0"/>
        <w:spacing w:line="276" w:lineRule="auto"/>
        <w:ind w:left="360"/>
        <w:rPr>
          <w:rFonts w:asciiTheme="minorHAnsi" w:hAnsiTheme="minorHAnsi" w:cstheme="minorHAnsi"/>
        </w:rPr>
      </w:pPr>
      <w:r w:rsidRPr="00F50666">
        <w:rPr>
          <w:rFonts w:asciiTheme="minorHAnsi" w:hAnsiTheme="minorHAnsi" w:cstheme="minorHAnsi"/>
        </w:rPr>
        <w:t>r</w:t>
      </w:r>
      <w:r w:rsidRPr="00F50666">
        <w:rPr>
          <w:rFonts w:asciiTheme="minorHAnsi" w:hAnsiTheme="minorHAnsi" w:cstheme="minorHAnsi"/>
          <w:iCs/>
        </w:rPr>
        <w:t xml:space="preserve">ozporządzenia Ministra Pracy i Polityki Społecznej z dnia 22 grudnia 2011 r. w sprawie instytucjonalnej pieczy zastępczej </w:t>
      </w:r>
      <w:r w:rsidRPr="00F50666">
        <w:rPr>
          <w:rFonts w:asciiTheme="minorHAnsi" w:hAnsiTheme="minorHAnsi" w:cstheme="minorHAnsi"/>
        </w:rPr>
        <w:t>(Dz. U. Nr 192, poz. 1720), nie wstrzymywać  i nie ograniczać swobodnego dysponowania otrzymanym przez wychowanków kieszonkowym.</w:t>
      </w:r>
    </w:p>
    <w:p w:rsidR="00F50666" w:rsidRPr="00F50666" w:rsidRDefault="0018539A" w:rsidP="00F50666">
      <w:pPr>
        <w:pStyle w:val="Akapitzlist"/>
        <w:numPr>
          <w:ilvl w:val="0"/>
          <w:numId w:val="20"/>
        </w:numPr>
        <w:autoSpaceDE w:val="0"/>
        <w:autoSpaceDN w:val="0"/>
        <w:adjustRightInd w:val="0"/>
        <w:spacing w:line="276" w:lineRule="auto"/>
        <w:rPr>
          <w:rFonts w:asciiTheme="minorHAnsi" w:hAnsiTheme="minorHAnsi" w:cstheme="minorHAnsi"/>
          <w:color w:val="000000" w:themeColor="text1"/>
        </w:rPr>
      </w:pPr>
      <w:r w:rsidRPr="00F50666">
        <w:rPr>
          <w:rFonts w:asciiTheme="minorHAnsi" w:hAnsiTheme="minorHAnsi" w:cstheme="minorHAnsi"/>
          <w:color w:val="000000" w:themeColor="text1"/>
        </w:rPr>
        <w:t xml:space="preserve">Ewidencję kieszonkowego prowadzić systematycznie, rzetelnie i w sposób jednoznacznie potwierdzający odbiór pieniędzy przez wychowanka. W przypadku przechowywania pieniędzy dzieci prowadzić ewidencję w sposób pozwalający na określenie </w:t>
      </w:r>
      <w:r>
        <w:rPr>
          <w:rFonts w:asciiTheme="minorHAnsi" w:hAnsiTheme="minorHAnsi" w:cstheme="minorHAnsi"/>
          <w:color w:val="000000" w:themeColor="text1"/>
        </w:rPr>
        <w:t xml:space="preserve">wysokości  deponowanej </w:t>
      </w:r>
      <w:r w:rsidRPr="00F50666">
        <w:rPr>
          <w:rFonts w:asciiTheme="minorHAnsi" w:hAnsiTheme="minorHAnsi" w:cstheme="minorHAnsi"/>
          <w:color w:val="000000" w:themeColor="text1"/>
        </w:rPr>
        <w:t>kwoty.</w:t>
      </w:r>
      <w:r>
        <w:rPr>
          <w:rFonts w:asciiTheme="minorHAnsi" w:hAnsiTheme="minorHAnsi" w:cstheme="minorHAnsi"/>
          <w:color w:val="000000" w:themeColor="text1"/>
        </w:rPr>
        <w:t xml:space="preserve"> </w:t>
      </w:r>
    </w:p>
    <w:p w:rsidR="00F50666" w:rsidRPr="00F50666" w:rsidRDefault="0018539A" w:rsidP="00F50666">
      <w:pPr>
        <w:pStyle w:val="Akapitzlist"/>
        <w:numPr>
          <w:ilvl w:val="0"/>
          <w:numId w:val="20"/>
        </w:numPr>
        <w:spacing w:line="276" w:lineRule="auto"/>
        <w:rPr>
          <w:rFonts w:asciiTheme="minorHAnsi" w:hAnsiTheme="minorHAnsi" w:cstheme="minorHAnsi"/>
          <w:color w:val="000000" w:themeColor="text1"/>
        </w:rPr>
      </w:pPr>
      <w:r w:rsidRPr="00F50666">
        <w:rPr>
          <w:rFonts w:asciiTheme="minorHAnsi" w:hAnsiTheme="minorHAnsi" w:cstheme="minorHAnsi"/>
          <w:color w:val="000000" w:themeColor="text1"/>
        </w:rPr>
        <w:t>W przypadku nieusprawiedliwionej nieobecności dziecka w Placówce, stosować procedury określone w § 5 ww. rozporządzenia</w:t>
      </w:r>
      <w:r>
        <w:rPr>
          <w:rFonts w:asciiTheme="minorHAnsi" w:hAnsiTheme="minorHAnsi" w:cstheme="minorHAnsi"/>
          <w:color w:val="000000" w:themeColor="text1"/>
        </w:rPr>
        <w:t>.</w:t>
      </w:r>
    </w:p>
    <w:p w:rsidR="00F50666" w:rsidRPr="00F50666" w:rsidRDefault="0018539A" w:rsidP="00F50666">
      <w:pPr>
        <w:pStyle w:val="Akapitzlist"/>
        <w:numPr>
          <w:ilvl w:val="0"/>
          <w:numId w:val="20"/>
        </w:numPr>
        <w:spacing w:line="276" w:lineRule="auto"/>
        <w:rPr>
          <w:rFonts w:asciiTheme="minorHAnsi" w:hAnsiTheme="minorHAnsi" w:cstheme="minorHAnsi"/>
          <w:color w:val="000000" w:themeColor="text1"/>
        </w:rPr>
      </w:pPr>
      <w:r w:rsidRPr="00F50666">
        <w:rPr>
          <w:rFonts w:asciiTheme="minorHAnsi" w:hAnsiTheme="minorHAnsi" w:cstheme="minorHAnsi"/>
          <w:color w:val="000000" w:themeColor="text1"/>
        </w:rPr>
        <w:t>Zaktualizować Diagnozy psychofizyczne (sporządzon</w:t>
      </w:r>
      <w:r>
        <w:rPr>
          <w:rFonts w:asciiTheme="minorHAnsi" w:hAnsiTheme="minorHAnsi" w:cstheme="minorHAnsi"/>
          <w:color w:val="000000" w:themeColor="text1"/>
        </w:rPr>
        <w:t>e</w:t>
      </w:r>
      <w:r w:rsidRPr="00F50666">
        <w:rPr>
          <w:rFonts w:asciiTheme="minorHAnsi" w:hAnsiTheme="minorHAnsi" w:cstheme="minorHAnsi"/>
          <w:color w:val="000000" w:themeColor="text1"/>
        </w:rPr>
        <w:t xml:space="preserve"> przed </w:t>
      </w:r>
      <w:r>
        <w:rPr>
          <w:rFonts w:asciiTheme="minorHAnsi" w:hAnsiTheme="minorHAnsi" w:cstheme="minorHAnsi"/>
          <w:color w:val="000000" w:themeColor="text1"/>
        </w:rPr>
        <w:t>19 marca 2021 r</w:t>
      </w:r>
      <w:r w:rsidRPr="00F50666">
        <w:rPr>
          <w:rFonts w:asciiTheme="minorHAnsi" w:hAnsiTheme="minorHAnsi" w:cstheme="minorHAnsi"/>
          <w:color w:val="000000" w:themeColor="text1"/>
        </w:rPr>
        <w:t>.)</w:t>
      </w:r>
    </w:p>
    <w:p w:rsidR="00F50666" w:rsidRPr="00F50666" w:rsidRDefault="0018539A" w:rsidP="00F50666">
      <w:pPr>
        <w:pStyle w:val="Akapitzlist"/>
        <w:spacing w:line="276" w:lineRule="auto"/>
        <w:ind w:left="360"/>
        <w:rPr>
          <w:rFonts w:asciiTheme="minorHAnsi" w:hAnsiTheme="minorHAnsi" w:cstheme="minorHAnsi"/>
          <w:color w:val="000000" w:themeColor="text1"/>
        </w:rPr>
      </w:pPr>
      <w:r w:rsidRPr="00F50666">
        <w:rPr>
          <w:rFonts w:asciiTheme="minorHAnsi" w:hAnsiTheme="minorHAnsi" w:cstheme="minorHAnsi"/>
          <w:color w:val="000000" w:themeColor="text1"/>
        </w:rPr>
        <w:t>adekwatnie do okresu rozwojowego wychowanków oraz zmieniającej się sytuacji</w:t>
      </w:r>
    </w:p>
    <w:p w:rsidR="00F50666" w:rsidRPr="00F50666" w:rsidRDefault="0018539A" w:rsidP="00F50666">
      <w:pPr>
        <w:pStyle w:val="Akapitzlist"/>
        <w:spacing w:line="276" w:lineRule="auto"/>
        <w:ind w:left="360"/>
        <w:rPr>
          <w:rFonts w:asciiTheme="minorHAnsi" w:hAnsiTheme="minorHAnsi" w:cstheme="minorHAnsi"/>
          <w:color w:val="000000" w:themeColor="text1"/>
        </w:rPr>
      </w:pPr>
      <w:r w:rsidRPr="00F50666">
        <w:rPr>
          <w:rFonts w:asciiTheme="minorHAnsi" w:hAnsiTheme="minorHAnsi" w:cstheme="minorHAnsi"/>
          <w:color w:val="000000" w:themeColor="text1"/>
        </w:rPr>
        <w:t>rodzinnej; uwzględniać wskazania dotyczące przygotowania dziecka do usamodzielnienia,</w:t>
      </w:r>
    </w:p>
    <w:p w:rsidR="00F50666" w:rsidRDefault="0018539A" w:rsidP="00F50666">
      <w:pPr>
        <w:autoSpaceDE w:val="0"/>
        <w:autoSpaceDN w:val="0"/>
        <w:adjustRightInd w:val="0"/>
        <w:ind w:firstLine="360"/>
        <w:rPr>
          <w:rFonts w:asciiTheme="minorHAnsi" w:hAnsiTheme="minorHAnsi" w:cstheme="minorHAnsi"/>
          <w:color w:val="000000" w:themeColor="text1"/>
        </w:rPr>
      </w:pPr>
      <w:r w:rsidRPr="00F50666">
        <w:rPr>
          <w:rFonts w:asciiTheme="minorHAnsi" w:hAnsiTheme="minorHAnsi" w:cstheme="minorHAnsi"/>
          <w:color w:val="000000" w:themeColor="text1"/>
        </w:rPr>
        <w:t>określone w § 14 ust. 4 pkt 5 ww. rozporządzenia.</w:t>
      </w:r>
    </w:p>
    <w:p w:rsidR="0078366F" w:rsidRPr="0078366F" w:rsidRDefault="0018539A" w:rsidP="0078366F">
      <w:pPr>
        <w:pStyle w:val="Akapitzlist"/>
        <w:numPr>
          <w:ilvl w:val="0"/>
          <w:numId w:val="20"/>
        </w:numPr>
        <w:spacing w:line="276" w:lineRule="auto"/>
        <w:rPr>
          <w:rFonts w:asciiTheme="minorHAnsi" w:hAnsiTheme="minorHAnsi" w:cstheme="minorHAnsi"/>
        </w:rPr>
      </w:pPr>
      <w:r w:rsidRPr="0078366F">
        <w:rPr>
          <w:rFonts w:asciiTheme="minorHAnsi" w:hAnsiTheme="minorHAnsi" w:cstheme="minorHAnsi"/>
        </w:rPr>
        <w:t xml:space="preserve">W </w:t>
      </w:r>
      <w:r w:rsidRPr="0078366F">
        <w:rPr>
          <w:rFonts w:asciiTheme="minorHAnsi" w:hAnsiTheme="minorHAnsi" w:cstheme="minorHAnsi"/>
          <w:iCs/>
        </w:rPr>
        <w:t xml:space="preserve">Planach pomocy dziecku </w:t>
      </w:r>
      <w:r w:rsidRPr="0078366F">
        <w:rPr>
          <w:rFonts w:asciiTheme="minorHAnsi" w:hAnsiTheme="minorHAnsi" w:cstheme="minorHAnsi"/>
        </w:rPr>
        <w:t>określać cele oraz działania krótko- i długoterminowe wskazane w § 15 ust. 3 pkt 1 ww. rozporządzenia, uwzględniając przy tym indywidualną sytuację dziecka. Każdorazowo opracowując plany pomocy uwzględniać zdanie dziecka</w:t>
      </w:r>
      <w:r>
        <w:rPr>
          <w:rFonts w:asciiTheme="minorHAnsi" w:hAnsiTheme="minorHAnsi" w:cstheme="minorHAnsi"/>
        </w:rPr>
        <w:t xml:space="preserve"> (jeśli jego wiek na to pozwala) </w:t>
      </w:r>
      <w:r w:rsidRPr="0078366F">
        <w:rPr>
          <w:rFonts w:asciiTheme="minorHAnsi" w:hAnsiTheme="minorHAnsi" w:cstheme="minorHAnsi"/>
        </w:rPr>
        <w:t>, zgodnie z § 15 ust. 2 rozporządzenia. Dla każdego dziecka modyfikować plany w terminach określonych w § 15 ust. 5 ww. rozporządzenia lub częściej w zależności od zmieniającej się sytuacji dziecka. Dokonywać oceny realizacji poprzednio założonych celów.</w:t>
      </w:r>
    </w:p>
    <w:p w:rsidR="0078366F" w:rsidRPr="004D42FB" w:rsidRDefault="0018539A" w:rsidP="004D42FB">
      <w:pPr>
        <w:pStyle w:val="Akapitzlist"/>
        <w:numPr>
          <w:ilvl w:val="0"/>
          <w:numId w:val="20"/>
        </w:numPr>
        <w:spacing w:line="276" w:lineRule="auto"/>
        <w:rPr>
          <w:rFonts w:asciiTheme="minorHAnsi" w:hAnsiTheme="minorHAnsi" w:cstheme="minorHAnsi"/>
        </w:rPr>
      </w:pPr>
      <w:r>
        <w:rPr>
          <w:rFonts w:asciiTheme="minorHAnsi" w:hAnsiTheme="minorHAnsi" w:cstheme="minorHAnsi"/>
        </w:rPr>
        <w:t>W</w:t>
      </w:r>
      <w:r w:rsidRPr="0078366F">
        <w:rPr>
          <w:rFonts w:asciiTheme="minorHAnsi" w:hAnsiTheme="minorHAnsi" w:cstheme="minorHAnsi"/>
        </w:rPr>
        <w:t xml:space="preserve"> </w:t>
      </w:r>
      <w:r w:rsidRPr="0078366F">
        <w:rPr>
          <w:rFonts w:asciiTheme="minorHAnsi" w:hAnsiTheme="minorHAnsi" w:cstheme="minorHAnsi"/>
          <w:iCs/>
        </w:rPr>
        <w:t>Karcie pobytu</w:t>
      </w:r>
      <w:r w:rsidRPr="0078366F">
        <w:rPr>
          <w:rFonts w:asciiTheme="minorHAnsi" w:hAnsiTheme="minorHAnsi" w:cstheme="minorHAnsi"/>
        </w:rPr>
        <w:t xml:space="preserve"> </w:t>
      </w:r>
      <w:r>
        <w:rPr>
          <w:rFonts w:asciiTheme="minorHAnsi" w:hAnsiTheme="minorHAnsi" w:cstheme="minorHAnsi"/>
        </w:rPr>
        <w:t>d</w:t>
      </w:r>
      <w:r w:rsidRPr="0078366F">
        <w:rPr>
          <w:rFonts w:asciiTheme="minorHAnsi" w:hAnsiTheme="minorHAnsi" w:cstheme="minorHAnsi"/>
        </w:rPr>
        <w:t xml:space="preserve">okonywać rzetelnych wpisów, adekwatnie do danego obszaru oraz uwzględniać indywidualną sytuację dziecka, jego potrzeby emocjonalne, rozwojowe </w:t>
      </w:r>
      <w:r>
        <w:rPr>
          <w:rFonts w:asciiTheme="minorHAnsi" w:hAnsiTheme="minorHAnsi" w:cstheme="minorHAnsi"/>
        </w:rPr>
        <w:br/>
      </w:r>
      <w:r w:rsidRPr="0078366F">
        <w:rPr>
          <w:rFonts w:asciiTheme="minorHAnsi" w:hAnsiTheme="minorHAnsi" w:cstheme="minorHAnsi"/>
        </w:rPr>
        <w:t>i zdrowotne</w:t>
      </w:r>
      <w:r>
        <w:rPr>
          <w:rFonts w:asciiTheme="minorHAnsi" w:hAnsiTheme="minorHAnsi" w:cstheme="minorHAnsi"/>
        </w:rPr>
        <w:t xml:space="preserve">, </w:t>
      </w:r>
      <w:r w:rsidRPr="004D42FB">
        <w:rPr>
          <w:rFonts w:asciiTheme="minorHAnsi" w:hAnsiTheme="minorHAnsi" w:cstheme="minorHAnsi"/>
        </w:rPr>
        <w:t>zgodnie z § 17 ust. 4 pkt 1 rozporządzenia.</w:t>
      </w:r>
    </w:p>
    <w:p w:rsidR="0032594A" w:rsidRDefault="0018539A" w:rsidP="0032594A">
      <w:pPr>
        <w:pStyle w:val="Akapitzlist"/>
        <w:numPr>
          <w:ilvl w:val="0"/>
          <w:numId w:val="20"/>
        </w:numPr>
        <w:autoSpaceDE w:val="0"/>
        <w:autoSpaceDN w:val="0"/>
        <w:adjustRightInd w:val="0"/>
        <w:spacing w:line="276" w:lineRule="auto"/>
        <w:rPr>
          <w:rFonts w:asciiTheme="minorHAnsi" w:hAnsiTheme="minorHAnsi" w:cstheme="minorHAnsi"/>
        </w:rPr>
      </w:pPr>
      <w:r w:rsidRPr="0078366F">
        <w:rPr>
          <w:rFonts w:asciiTheme="minorHAnsi" w:hAnsiTheme="minorHAnsi" w:cstheme="minorHAnsi"/>
        </w:rPr>
        <w:t>Dla każdego wychowanka placówki prowadzić arkusz badań i obserwacji psychologicznych oraz pedagogicznych wskazany w § 17 ust. 1 pkt 4 ww. rozporządzenia.</w:t>
      </w:r>
    </w:p>
    <w:p w:rsidR="0032594A" w:rsidRPr="0032594A" w:rsidRDefault="0018539A" w:rsidP="0032594A">
      <w:pPr>
        <w:pStyle w:val="Akapitzlist"/>
        <w:numPr>
          <w:ilvl w:val="0"/>
          <w:numId w:val="20"/>
        </w:numPr>
        <w:autoSpaceDE w:val="0"/>
        <w:autoSpaceDN w:val="0"/>
        <w:adjustRightInd w:val="0"/>
        <w:spacing w:line="276" w:lineRule="auto"/>
        <w:rPr>
          <w:rFonts w:asciiTheme="minorHAnsi" w:hAnsiTheme="minorHAnsi" w:cstheme="minorHAnsi"/>
        </w:rPr>
      </w:pPr>
      <w:r w:rsidRPr="0032594A">
        <w:rPr>
          <w:rFonts w:asciiTheme="minorHAnsi" w:hAnsiTheme="minorHAnsi" w:cstheme="minorHAnsi"/>
          <w:color w:val="000000"/>
        </w:rPr>
        <w:t>Ewidencj</w:t>
      </w:r>
      <w:r>
        <w:rPr>
          <w:rFonts w:asciiTheme="minorHAnsi" w:hAnsiTheme="minorHAnsi" w:cstheme="minorHAnsi"/>
          <w:color w:val="000000"/>
        </w:rPr>
        <w:t>ę</w:t>
      </w:r>
      <w:r w:rsidRPr="0032594A">
        <w:rPr>
          <w:rFonts w:asciiTheme="minorHAnsi" w:hAnsiTheme="minorHAnsi" w:cstheme="minorHAnsi"/>
          <w:b/>
          <w:color w:val="000000"/>
        </w:rPr>
        <w:t xml:space="preserve"> </w:t>
      </w:r>
      <w:r w:rsidRPr="0032594A">
        <w:rPr>
          <w:rFonts w:asciiTheme="minorHAnsi" w:hAnsiTheme="minorHAnsi" w:cstheme="minorHAnsi"/>
          <w:color w:val="000000"/>
        </w:rPr>
        <w:t>wychowanków prowadzić zgodnie z § 17 ust. 5 rozporządzenia</w:t>
      </w:r>
      <w:r>
        <w:rPr>
          <w:rFonts w:asciiTheme="minorHAnsi" w:hAnsiTheme="minorHAnsi" w:cstheme="minorHAnsi"/>
          <w:color w:val="000000"/>
        </w:rPr>
        <w:t>.</w:t>
      </w:r>
    </w:p>
    <w:p w:rsidR="0032594A" w:rsidRDefault="0018539A" w:rsidP="0032594A">
      <w:pPr>
        <w:pStyle w:val="Akapitzlist"/>
        <w:numPr>
          <w:ilvl w:val="0"/>
          <w:numId w:val="20"/>
        </w:numPr>
        <w:spacing w:line="276" w:lineRule="auto"/>
        <w:rPr>
          <w:rFonts w:asciiTheme="minorHAnsi" w:hAnsiTheme="minorHAnsi" w:cstheme="minorHAnsi"/>
          <w:color w:val="000000" w:themeColor="text1"/>
        </w:rPr>
      </w:pPr>
      <w:r w:rsidRPr="0032594A">
        <w:rPr>
          <w:rFonts w:asciiTheme="minorHAnsi" w:hAnsiTheme="minorHAnsi" w:cstheme="minorHAnsi"/>
          <w:color w:val="000000" w:themeColor="text1"/>
        </w:rPr>
        <w:t xml:space="preserve">Podejmować działania zmierzające do skrócenia pobytu dzieci do okresu wskazanego </w:t>
      </w:r>
      <w:r>
        <w:rPr>
          <w:rFonts w:asciiTheme="minorHAnsi" w:hAnsiTheme="minorHAnsi" w:cstheme="minorHAnsi"/>
          <w:color w:val="000000" w:themeColor="text1"/>
        </w:rPr>
        <w:br/>
      </w:r>
      <w:r w:rsidRPr="0032594A">
        <w:rPr>
          <w:rFonts w:asciiTheme="minorHAnsi" w:hAnsiTheme="minorHAnsi" w:cstheme="minorHAnsi"/>
          <w:color w:val="000000" w:themeColor="text1"/>
        </w:rPr>
        <w:t xml:space="preserve">w art. 103 ust. 6 </w:t>
      </w:r>
      <w:r w:rsidRPr="0016101C">
        <w:rPr>
          <w:rFonts w:asciiTheme="minorHAnsi" w:hAnsiTheme="minorHAnsi" w:cstheme="minorHAnsi"/>
        </w:rPr>
        <w:t xml:space="preserve">ustawy z dnia 9 czerwca 2011 r. o wspieraniu rodziny i systemie pieczy </w:t>
      </w:r>
      <w:r w:rsidRPr="00DD7AC2">
        <w:rPr>
          <w:rFonts w:asciiTheme="minorHAnsi" w:hAnsiTheme="minorHAnsi" w:cstheme="minorHAnsi"/>
        </w:rPr>
        <w:t>zastępczej (Dz. U. z 2022r. poz. 447)</w:t>
      </w:r>
      <w:r>
        <w:rPr>
          <w:rFonts w:asciiTheme="minorHAnsi" w:hAnsiTheme="minorHAnsi" w:cstheme="minorHAnsi"/>
        </w:rPr>
        <w:t>.</w:t>
      </w:r>
    </w:p>
    <w:p w:rsidR="00BA2B21" w:rsidRPr="00666721" w:rsidRDefault="0018539A" w:rsidP="0032594A">
      <w:pPr>
        <w:pStyle w:val="Akapitzlist"/>
        <w:numPr>
          <w:ilvl w:val="0"/>
          <w:numId w:val="20"/>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Dokonywać wyboru opiekuna usamodzielnienia wychowanków zgodnie z terminem </w:t>
      </w:r>
      <w:r w:rsidRPr="00BA2B21">
        <w:rPr>
          <w:rFonts w:asciiTheme="minorHAnsi" w:hAnsiTheme="minorHAnsi" w:cstheme="minorHAnsi"/>
          <w:color w:val="000000" w:themeColor="text1"/>
        </w:rPr>
        <w:t xml:space="preserve">określonym w </w:t>
      </w:r>
      <w:r w:rsidRPr="00BA2B21">
        <w:rPr>
          <w:rFonts w:asciiTheme="minorHAnsi" w:hAnsiTheme="minorHAnsi" w:cs="TimesNewRomanPSMT"/>
        </w:rPr>
        <w:t>art. 145 ust. 2 ustawy.</w:t>
      </w:r>
    </w:p>
    <w:p w:rsidR="00666721" w:rsidRPr="00666721" w:rsidRDefault="0018539A" w:rsidP="00666721">
      <w:pPr>
        <w:pStyle w:val="Akapitzlist1"/>
        <w:numPr>
          <w:ilvl w:val="0"/>
          <w:numId w:val="20"/>
        </w:numPr>
        <w:autoSpaceDE w:val="0"/>
        <w:autoSpaceDN w:val="0"/>
        <w:adjustRightInd w:val="0"/>
        <w:spacing w:line="276" w:lineRule="auto"/>
        <w:jc w:val="both"/>
        <w:rPr>
          <w:rFonts w:asciiTheme="minorHAnsi" w:hAnsiTheme="minorHAnsi" w:cstheme="minorHAnsi"/>
          <w:color w:val="000000"/>
        </w:rPr>
      </w:pPr>
      <w:r w:rsidRPr="00666721">
        <w:rPr>
          <w:rFonts w:asciiTheme="minorHAnsi" w:hAnsiTheme="minorHAnsi" w:cstheme="minorHAnsi"/>
          <w:color w:val="000000"/>
        </w:rPr>
        <w:lastRenderedPageBreak/>
        <w:t xml:space="preserve">Na stanowisku </w:t>
      </w:r>
      <w:r>
        <w:rPr>
          <w:rFonts w:asciiTheme="minorHAnsi" w:hAnsiTheme="minorHAnsi" w:cstheme="minorHAnsi"/>
          <w:color w:val="000000"/>
        </w:rPr>
        <w:t>opiekuna</w:t>
      </w:r>
      <w:r w:rsidRPr="00666721">
        <w:rPr>
          <w:rFonts w:asciiTheme="minorHAnsi" w:hAnsiTheme="minorHAnsi" w:cstheme="minorHAnsi"/>
          <w:color w:val="000000"/>
        </w:rPr>
        <w:t xml:space="preserve"> zatrudniać osoby posiadające</w:t>
      </w:r>
      <w:r>
        <w:rPr>
          <w:rFonts w:asciiTheme="minorHAnsi" w:hAnsiTheme="minorHAnsi" w:cstheme="minorHAnsi"/>
          <w:color w:val="000000"/>
        </w:rPr>
        <w:t xml:space="preserve"> </w:t>
      </w:r>
      <w:r w:rsidRPr="00666721">
        <w:rPr>
          <w:rFonts w:asciiTheme="minorHAnsi" w:hAnsiTheme="minorHAnsi" w:cstheme="minorHAnsi"/>
          <w:color w:val="000000"/>
        </w:rPr>
        <w:t xml:space="preserve">kwalifikacje zgodne z art. 98 </w:t>
      </w:r>
      <w:r w:rsidRPr="00666721">
        <w:rPr>
          <w:rFonts w:asciiTheme="minorHAnsi" w:hAnsiTheme="minorHAnsi" w:cstheme="minorHAnsi"/>
          <w:color w:val="000000"/>
        </w:rPr>
        <w:br/>
        <w:t>ust. 1 pkt 5 ww. ustawy.</w:t>
      </w:r>
    </w:p>
    <w:p w:rsidR="00666721" w:rsidRPr="0016101C" w:rsidRDefault="0018539A" w:rsidP="00666721">
      <w:pPr>
        <w:numPr>
          <w:ilvl w:val="0"/>
          <w:numId w:val="20"/>
        </w:numPr>
        <w:spacing w:line="276" w:lineRule="auto"/>
        <w:ind w:right="-108"/>
        <w:jc w:val="both"/>
        <w:rPr>
          <w:rFonts w:asciiTheme="minorHAnsi" w:hAnsiTheme="minorHAnsi" w:cstheme="minorHAnsi"/>
          <w:color w:val="000000"/>
        </w:rPr>
      </w:pPr>
      <w:r w:rsidRPr="0016101C">
        <w:rPr>
          <w:rFonts w:asciiTheme="minorHAnsi" w:hAnsiTheme="minorHAnsi" w:cstheme="minorHAnsi"/>
          <w:color w:val="000000"/>
        </w:rPr>
        <w:t xml:space="preserve">Oświadczenia potwierdzające kwalifikacje określone w art. 98 ust. 3 ww. ustawy odbierać od pracowników najpóźniej w dniu zatrudnienia. </w:t>
      </w:r>
    </w:p>
    <w:p w:rsidR="00666721" w:rsidRPr="0016101C" w:rsidRDefault="0018539A" w:rsidP="00666721">
      <w:pPr>
        <w:pStyle w:val="Akapitzlist"/>
        <w:numPr>
          <w:ilvl w:val="0"/>
          <w:numId w:val="20"/>
        </w:numPr>
        <w:spacing w:line="276" w:lineRule="auto"/>
        <w:rPr>
          <w:rFonts w:asciiTheme="minorHAnsi" w:hAnsiTheme="minorHAnsi" w:cstheme="minorHAnsi"/>
          <w:iCs/>
          <w:color w:val="000000" w:themeColor="text1"/>
        </w:rPr>
      </w:pPr>
      <w:r w:rsidRPr="0016101C">
        <w:rPr>
          <w:rFonts w:asciiTheme="minorHAnsi" w:hAnsiTheme="minorHAnsi" w:cstheme="minorHAnsi"/>
          <w:color w:val="000000" w:themeColor="text1"/>
        </w:rPr>
        <w:t xml:space="preserve">Dokonywać weryfikacji kandydatów na pracowników w </w:t>
      </w:r>
      <w:r w:rsidRPr="0016101C">
        <w:rPr>
          <w:rFonts w:asciiTheme="minorHAnsi" w:hAnsiTheme="minorHAnsi" w:cstheme="minorHAnsi"/>
          <w:iCs/>
          <w:color w:val="000000" w:themeColor="text1"/>
        </w:rPr>
        <w:t>Rejestrze Sprawców na Tle</w:t>
      </w:r>
    </w:p>
    <w:p w:rsidR="00666721" w:rsidRPr="0016101C" w:rsidRDefault="0018539A" w:rsidP="00190C18">
      <w:pPr>
        <w:pStyle w:val="Akapitzlist"/>
        <w:spacing w:line="276" w:lineRule="auto"/>
        <w:ind w:left="360"/>
        <w:rPr>
          <w:rFonts w:asciiTheme="minorHAnsi" w:hAnsiTheme="minorHAnsi" w:cstheme="minorHAnsi"/>
          <w:color w:val="000000" w:themeColor="text1"/>
        </w:rPr>
      </w:pPr>
      <w:r w:rsidRPr="0016101C">
        <w:rPr>
          <w:rFonts w:asciiTheme="minorHAnsi" w:hAnsiTheme="minorHAnsi" w:cstheme="minorHAnsi"/>
          <w:iCs/>
          <w:color w:val="000000" w:themeColor="text1"/>
        </w:rPr>
        <w:t xml:space="preserve">Seksualnym </w:t>
      </w:r>
      <w:r w:rsidRPr="0016101C">
        <w:rPr>
          <w:rFonts w:asciiTheme="minorHAnsi" w:hAnsiTheme="minorHAnsi" w:cstheme="minorHAnsi"/>
          <w:color w:val="000000" w:themeColor="text1"/>
        </w:rPr>
        <w:t xml:space="preserve">przed nawiązaniem stosunku pracy zgodnie z przepisami </w:t>
      </w:r>
      <w:r w:rsidRPr="0016101C">
        <w:rPr>
          <w:rFonts w:asciiTheme="minorHAnsi" w:hAnsiTheme="minorHAnsi" w:cstheme="minorHAnsi"/>
          <w:iCs/>
          <w:color w:val="000000" w:themeColor="text1"/>
        </w:rPr>
        <w:t xml:space="preserve">ustawy z dnia </w:t>
      </w:r>
      <w:r>
        <w:rPr>
          <w:rFonts w:asciiTheme="minorHAnsi" w:hAnsiTheme="minorHAnsi" w:cstheme="minorHAnsi"/>
          <w:iCs/>
          <w:color w:val="000000" w:themeColor="text1"/>
        </w:rPr>
        <w:br/>
      </w:r>
      <w:r w:rsidRPr="0016101C">
        <w:rPr>
          <w:rFonts w:asciiTheme="minorHAnsi" w:hAnsiTheme="minorHAnsi" w:cstheme="minorHAnsi"/>
          <w:iCs/>
          <w:color w:val="000000" w:themeColor="text1"/>
        </w:rPr>
        <w:t xml:space="preserve">13 maja 2016 r. o przeciwdziałaniu zagrożeniom przestępczością na tle seksualnym </w:t>
      </w:r>
      <w:r>
        <w:rPr>
          <w:rFonts w:asciiTheme="minorHAnsi" w:hAnsiTheme="minorHAnsi" w:cstheme="minorHAnsi"/>
          <w:iCs/>
          <w:color w:val="000000" w:themeColor="text1"/>
        </w:rPr>
        <w:br/>
      </w:r>
      <w:r w:rsidRPr="0016101C">
        <w:rPr>
          <w:rFonts w:asciiTheme="minorHAnsi" w:hAnsiTheme="minorHAnsi" w:cstheme="minorHAnsi"/>
          <w:color w:val="000000" w:themeColor="text1"/>
        </w:rPr>
        <w:t>(Dz. U. z 2018 r. poz. 405).</w:t>
      </w:r>
    </w:p>
    <w:p w:rsidR="00190C18" w:rsidRPr="00226B0D" w:rsidRDefault="0018539A" w:rsidP="00190C18">
      <w:pPr>
        <w:numPr>
          <w:ilvl w:val="0"/>
          <w:numId w:val="20"/>
        </w:numPr>
        <w:spacing w:line="276" w:lineRule="auto"/>
        <w:ind w:right="-108"/>
        <w:jc w:val="both"/>
        <w:rPr>
          <w:rFonts w:asciiTheme="minorHAnsi" w:hAnsiTheme="minorHAnsi" w:cstheme="minorHAnsi"/>
          <w:color w:val="000000"/>
        </w:rPr>
      </w:pPr>
      <w:r w:rsidRPr="00226B0D">
        <w:rPr>
          <w:rFonts w:asciiTheme="minorHAnsi" w:hAnsiTheme="minorHAnsi" w:cstheme="minorHAnsi"/>
          <w:color w:val="000000"/>
        </w:rPr>
        <w:t>Przeanalizować sposób sprawowania przez Pan</w:t>
      </w:r>
      <w:r>
        <w:rPr>
          <w:rFonts w:asciiTheme="minorHAnsi" w:hAnsiTheme="minorHAnsi" w:cstheme="minorHAnsi"/>
          <w:color w:val="000000"/>
        </w:rPr>
        <w:t>a</w:t>
      </w:r>
      <w:r w:rsidRPr="00226B0D">
        <w:rPr>
          <w:rFonts w:asciiTheme="minorHAnsi" w:hAnsiTheme="minorHAnsi" w:cstheme="minorHAnsi"/>
          <w:color w:val="000000"/>
        </w:rPr>
        <w:t xml:space="preserve"> nadzoru nad realizacją przez pracowników powierzonych im zadań, w tym </w:t>
      </w:r>
      <w:r>
        <w:rPr>
          <w:rFonts w:asciiTheme="minorHAnsi" w:hAnsiTheme="minorHAnsi" w:cstheme="minorHAnsi"/>
          <w:color w:val="000000"/>
        </w:rPr>
        <w:t xml:space="preserve">pełnienia dyżuru i </w:t>
      </w:r>
      <w:r w:rsidRPr="00226B0D">
        <w:rPr>
          <w:rFonts w:asciiTheme="minorHAnsi" w:hAnsiTheme="minorHAnsi" w:cstheme="minorHAnsi"/>
          <w:color w:val="000000"/>
        </w:rPr>
        <w:t>prowadzenia dokumentacji</w:t>
      </w:r>
      <w:r>
        <w:rPr>
          <w:rFonts w:asciiTheme="minorHAnsi" w:hAnsiTheme="minorHAnsi" w:cstheme="minorHAnsi"/>
          <w:color w:val="000000"/>
        </w:rPr>
        <w:t>;</w:t>
      </w:r>
      <w:r w:rsidRPr="00226B0D">
        <w:rPr>
          <w:rFonts w:asciiTheme="minorHAnsi" w:hAnsiTheme="minorHAnsi" w:cstheme="minorHAnsi"/>
          <w:color w:val="000000"/>
        </w:rPr>
        <w:t xml:space="preserve"> podjąć </w:t>
      </w:r>
      <w:r>
        <w:rPr>
          <w:rFonts w:asciiTheme="minorHAnsi" w:hAnsiTheme="minorHAnsi" w:cstheme="minorHAnsi"/>
          <w:color w:val="000000"/>
        </w:rPr>
        <w:br/>
      </w:r>
      <w:r w:rsidRPr="00226B0D">
        <w:rPr>
          <w:rFonts w:asciiTheme="minorHAnsi" w:hAnsiTheme="minorHAnsi" w:cstheme="minorHAnsi"/>
          <w:color w:val="000000"/>
        </w:rPr>
        <w:t xml:space="preserve">w tym zakresie takie działania, które spowodują skuteczne wyeliminowanie uchybień </w:t>
      </w:r>
      <w:r>
        <w:rPr>
          <w:rFonts w:asciiTheme="minorHAnsi" w:hAnsiTheme="minorHAnsi" w:cstheme="minorHAnsi"/>
          <w:color w:val="000000"/>
        </w:rPr>
        <w:br/>
      </w:r>
      <w:r w:rsidRPr="00226B0D">
        <w:rPr>
          <w:rFonts w:asciiTheme="minorHAnsi" w:hAnsiTheme="minorHAnsi" w:cstheme="minorHAnsi"/>
          <w:color w:val="000000"/>
        </w:rPr>
        <w:t xml:space="preserve">i nieprawidłowości. </w:t>
      </w:r>
    </w:p>
    <w:p w:rsidR="0097192A" w:rsidRDefault="008F4E6C" w:rsidP="0032594A">
      <w:pPr>
        <w:pStyle w:val="Akapitzlist"/>
        <w:autoSpaceDE w:val="0"/>
        <w:autoSpaceDN w:val="0"/>
        <w:adjustRightInd w:val="0"/>
        <w:spacing w:line="276" w:lineRule="auto"/>
        <w:ind w:left="360"/>
        <w:rPr>
          <w:rFonts w:asciiTheme="minorHAnsi" w:hAnsiTheme="minorHAnsi" w:cstheme="minorHAnsi"/>
          <w:bCs/>
          <w:color w:val="000000"/>
        </w:rPr>
      </w:pPr>
    </w:p>
    <w:p w:rsidR="0097192A" w:rsidRPr="00226B0D" w:rsidRDefault="0018539A" w:rsidP="00AA1429">
      <w:pPr>
        <w:spacing w:line="276" w:lineRule="auto"/>
        <w:rPr>
          <w:rFonts w:asciiTheme="minorHAnsi" w:hAnsiTheme="minorHAnsi" w:cstheme="minorHAnsi"/>
          <w:color w:val="000000"/>
        </w:rPr>
      </w:pPr>
      <w:r w:rsidRPr="00226B0D">
        <w:rPr>
          <w:rFonts w:asciiTheme="minorHAnsi" w:hAnsiTheme="minorHAnsi" w:cstheme="minorHAnsi"/>
          <w:color w:val="000000"/>
        </w:rPr>
        <w:t xml:space="preserve">Uwagi i wnioski: </w:t>
      </w:r>
    </w:p>
    <w:p w:rsidR="0097192A" w:rsidRPr="0078366F" w:rsidRDefault="0018539A" w:rsidP="002D0CE1">
      <w:pPr>
        <w:pStyle w:val="Akapitzlist"/>
        <w:numPr>
          <w:ilvl w:val="0"/>
          <w:numId w:val="14"/>
        </w:numPr>
        <w:autoSpaceDE w:val="0"/>
        <w:autoSpaceDN w:val="0"/>
        <w:adjustRightInd w:val="0"/>
        <w:spacing w:line="276" w:lineRule="auto"/>
        <w:rPr>
          <w:rFonts w:asciiTheme="minorHAnsi" w:hAnsiTheme="minorHAnsi" w:cstheme="minorHAnsi"/>
          <w:bCs/>
          <w:color w:val="000000"/>
        </w:rPr>
      </w:pPr>
      <w:r w:rsidRPr="0078366F">
        <w:rPr>
          <w:rFonts w:asciiTheme="minorHAnsi" w:hAnsiTheme="minorHAnsi" w:cstheme="minorHAnsi"/>
          <w:bCs/>
          <w:color w:val="000000"/>
        </w:rPr>
        <w:t xml:space="preserve">Uaktualnić pełnomocnictwa dla osoby zastępującej dyrektora placówki </w:t>
      </w:r>
      <w:r>
        <w:rPr>
          <w:rFonts w:asciiTheme="minorHAnsi" w:hAnsiTheme="minorHAnsi" w:cstheme="minorHAnsi"/>
          <w:bCs/>
          <w:color w:val="000000"/>
        </w:rPr>
        <w:t>oraz dokumenty Placówki</w:t>
      </w:r>
      <w:r w:rsidRPr="0078366F">
        <w:rPr>
          <w:rFonts w:asciiTheme="minorHAnsi" w:hAnsiTheme="minorHAnsi" w:cstheme="minorHAnsi"/>
          <w:bCs/>
          <w:color w:val="000000"/>
        </w:rPr>
        <w:t xml:space="preserve"> zgodnie z obowiązującym stanem faktycznym. </w:t>
      </w:r>
    </w:p>
    <w:p w:rsidR="00AA1429" w:rsidRPr="0078366F" w:rsidRDefault="0018539A" w:rsidP="002D0CE1">
      <w:pPr>
        <w:pStyle w:val="Akapitzlist"/>
        <w:numPr>
          <w:ilvl w:val="0"/>
          <w:numId w:val="14"/>
        </w:numPr>
        <w:autoSpaceDE w:val="0"/>
        <w:autoSpaceDN w:val="0"/>
        <w:adjustRightInd w:val="0"/>
        <w:spacing w:line="276" w:lineRule="auto"/>
        <w:rPr>
          <w:rFonts w:asciiTheme="minorHAnsi" w:hAnsiTheme="minorHAnsi" w:cstheme="minorHAnsi"/>
          <w:bCs/>
          <w:color w:val="000000"/>
        </w:rPr>
      </w:pPr>
      <w:r w:rsidRPr="0078366F">
        <w:rPr>
          <w:rFonts w:asciiTheme="minorHAnsi" w:hAnsiTheme="minorHAnsi" w:cstheme="minorHAnsi"/>
          <w:color w:val="000000"/>
        </w:rPr>
        <w:t xml:space="preserve">Wyeliminować sytuacje pokrywania ze środków pochodzących z dodatku w wysokości świadczenia wychowawczego kosztów </w:t>
      </w:r>
      <w:r w:rsidRPr="0078366F">
        <w:rPr>
          <w:rFonts w:asciiTheme="minorHAnsi" w:hAnsiTheme="minorHAnsi" w:cstheme="minorHAnsi"/>
          <w:bCs/>
          <w:color w:val="000000" w:themeColor="text1"/>
        </w:rPr>
        <w:t>zakupu odzieży na wyjazdy wychowanków</w:t>
      </w:r>
      <w:r>
        <w:rPr>
          <w:rFonts w:asciiTheme="minorHAnsi" w:hAnsiTheme="minorHAnsi" w:cstheme="minorHAnsi"/>
          <w:bCs/>
          <w:color w:val="000000" w:themeColor="text1"/>
        </w:rPr>
        <w:t xml:space="preserve">; </w:t>
      </w:r>
      <w:r w:rsidRPr="0078366F">
        <w:rPr>
          <w:rFonts w:asciiTheme="minorHAnsi" w:hAnsiTheme="minorHAnsi" w:cstheme="minorHAnsi"/>
          <w:bCs/>
          <w:color w:val="000000" w:themeColor="text1"/>
        </w:rPr>
        <w:t>i</w:t>
      </w:r>
      <w:r w:rsidRPr="0078366F">
        <w:rPr>
          <w:rFonts w:asciiTheme="minorHAnsi" w:hAnsiTheme="minorHAnsi" w:cstheme="minorHAnsi"/>
        </w:rPr>
        <w:t>nformować dzieci o wysokości deponowanych środków i możliwości ich przeznaczenia.</w:t>
      </w:r>
    </w:p>
    <w:p w:rsidR="00AA1429" w:rsidRPr="0078366F" w:rsidRDefault="0018539A" w:rsidP="002D0CE1">
      <w:pPr>
        <w:pStyle w:val="Akapitzlist"/>
        <w:numPr>
          <w:ilvl w:val="0"/>
          <w:numId w:val="14"/>
        </w:numPr>
        <w:autoSpaceDE w:val="0"/>
        <w:autoSpaceDN w:val="0"/>
        <w:adjustRightInd w:val="0"/>
        <w:spacing w:line="276" w:lineRule="auto"/>
        <w:rPr>
          <w:rFonts w:asciiTheme="minorHAnsi" w:hAnsiTheme="minorHAnsi" w:cstheme="minorHAnsi"/>
        </w:rPr>
      </w:pPr>
      <w:r w:rsidRPr="0078366F">
        <w:rPr>
          <w:rFonts w:asciiTheme="minorHAnsi" w:hAnsiTheme="minorHAnsi" w:cstheme="minorHAnsi"/>
        </w:rPr>
        <w:t xml:space="preserve">Rozszerzyć jadłospis o  posiłki przygotowywane z produktów pełnowartościowych </w:t>
      </w:r>
      <w:r>
        <w:rPr>
          <w:rFonts w:asciiTheme="minorHAnsi" w:hAnsiTheme="minorHAnsi" w:cstheme="minorHAnsi"/>
        </w:rPr>
        <w:br/>
      </w:r>
      <w:r w:rsidRPr="0078366F">
        <w:rPr>
          <w:rFonts w:asciiTheme="minorHAnsi" w:hAnsiTheme="minorHAnsi" w:cstheme="minorHAnsi"/>
        </w:rPr>
        <w:t>i różnorodnych, nie ograniczać dzieciom swobodnego dostępu do owoców.</w:t>
      </w:r>
    </w:p>
    <w:p w:rsidR="00F50666" w:rsidRPr="005174AE" w:rsidRDefault="0018539A" w:rsidP="004A41F6">
      <w:pPr>
        <w:pStyle w:val="Akapitzlist"/>
        <w:numPr>
          <w:ilvl w:val="0"/>
          <w:numId w:val="14"/>
        </w:numPr>
        <w:autoSpaceDE w:val="0"/>
        <w:autoSpaceDN w:val="0"/>
        <w:adjustRightInd w:val="0"/>
        <w:spacing w:line="276" w:lineRule="auto"/>
        <w:rPr>
          <w:rFonts w:asciiTheme="minorHAnsi" w:hAnsiTheme="minorHAnsi" w:cstheme="minorHAnsi"/>
          <w:bCs/>
          <w:color w:val="000000"/>
        </w:rPr>
      </w:pPr>
      <w:r w:rsidRPr="0078366F">
        <w:rPr>
          <w:rFonts w:asciiTheme="minorHAnsi" w:hAnsiTheme="minorHAnsi" w:cstheme="minorHAnsi"/>
          <w:iCs/>
        </w:rPr>
        <w:t>Systematycznie i rzetelnie ewidencjonować podawanie dzieciom lek</w:t>
      </w:r>
      <w:r>
        <w:rPr>
          <w:rFonts w:asciiTheme="minorHAnsi" w:hAnsiTheme="minorHAnsi" w:cstheme="minorHAnsi"/>
          <w:iCs/>
        </w:rPr>
        <w:t>ów</w:t>
      </w:r>
      <w:r w:rsidRPr="0078366F">
        <w:rPr>
          <w:rFonts w:asciiTheme="minorHAnsi" w:hAnsiTheme="minorHAnsi" w:cstheme="minorHAnsi"/>
          <w:iCs/>
        </w:rPr>
        <w:t>, w szczególności zlecon</w:t>
      </w:r>
      <w:r>
        <w:rPr>
          <w:rFonts w:asciiTheme="minorHAnsi" w:hAnsiTheme="minorHAnsi" w:cstheme="minorHAnsi"/>
          <w:iCs/>
        </w:rPr>
        <w:t>ych</w:t>
      </w:r>
      <w:r w:rsidRPr="0078366F">
        <w:rPr>
          <w:rFonts w:asciiTheme="minorHAnsi" w:hAnsiTheme="minorHAnsi" w:cstheme="minorHAnsi"/>
          <w:iCs/>
        </w:rPr>
        <w:t xml:space="preserve"> przez lekarzy psychiatrów, </w:t>
      </w:r>
      <w:r w:rsidRPr="0078366F">
        <w:rPr>
          <w:rFonts w:ascii="Calibri" w:hAnsi="Calibri" w:cs="Calibri"/>
        </w:rPr>
        <w:t>wyeliminować sytuację pozostawiania leków bez odpowiedniego zabezpieczenia.</w:t>
      </w:r>
    </w:p>
    <w:p w:rsidR="005174AE" w:rsidRPr="0078366F" w:rsidRDefault="0018539A" w:rsidP="004A41F6">
      <w:pPr>
        <w:pStyle w:val="Akapitzlist"/>
        <w:numPr>
          <w:ilvl w:val="0"/>
          <w:numId w:val="14"/>
        </w:numPr>
        <w:autoSpaceDE w:val="0"/>
        <w:autoSpaceDN w:val="0"/>
        <w:adjustRightInd w:val="0"/>
        <w:spacing w:line="276" w:lineRule="auto"/>
        <w:rPr>
          <w:rFonts w:asciiTheme="minorHAnsi" w:hAnsiTheme="minorHAnsi" w:cstheme="minorHAnsi"/>
          <w:bCs/>
          <w:color w:val="000000"/>
        </w:rPr>
      </w:pPr>
      <w:r>
        <w:rPr>
          <w:rFonts w:asciiTheme="minorHAnsi" w:hAnsiTheme="minorHAnsi" w:cstheme="minorHAnsi"/>
          <w:iCs/>
        </w:rPr>
        <w:t xml:space="preserve">Zabezpieczyć przed dostępem dla dzieci środki i artykuły chemiczne przechowywane </w:t>
      </w:r>
      <w:r>
        <w:rPr>
          <w:rFonts w:asciiTheme="minorHAnsi" w:hAnsiTheme="minorHAnsi" w:cstheme="minorHAnsi"/>
          <w:iCs/>
        </w:rPr>
        <w:br/>
        <w:t>w Ośrodku.</w:t>
      </w:r>
    </w:p>
    <w:p w:rsidR="0078366F" w:rsidRPr="0078366F" w:rsidRDefault="0018539A" w:rsidP="00932E2D">
      <w:pPr>
        <w:pStyle w:val="Akapitzlist"/>
        <w:numPr>
          <w:ilvl w:val="0"/>
          <w:numId w:val="14"/>
        </w:numPr>
        <w:autoSpaceDE w:val="0"/>
        <w:autoSpaceDN w:val="0"/>
        <w:adjustRightInd w:val="0"/>
        <w:spacing w:line="276" w:lineRule="auto"/>
        <w:rPr>
          <w:rFonts w:ascii="Calibri" w:hAnsi="Calibri" w:cs="Calibri"/>
        </w:rPr>
      </w:pPr>
      <w:r w:rsidRPr="0078366F">
        <w:rPr>
          <w:rFonts w:ascii="Calibri" w:hAnsi="Calibri" w:cs="Calibri"/>
        </w:rPr>
        <w:t xml:space="preserve">Systematycznie ewidencjonować dokonywanie obchodów nocnych, o których mowa </w:t>
      </w:r>
      <w:r>
        <w:rPr>
          <w:rFonts w:ascii="Calibri" w:hAnsi="Calibri" w:cs="Calibri"/>
        </w:rPr>
        <w:br/>
      </w:r>
      <w:r w:rsidRPr="0078366F">
        <w:rPr>
          <w:rFonts w:ascii="Calibri" w:hAnsi="Calibri" w:cs="Calibri"/>
        </w:rPr>
        <w:t>w 12 ust. 2 ww. rozporządzenia.</w:t>
      </w:r>
    </w:p>
    <w:p w:rsidR="0032594A" w:rsidRDefault="0018539A" w:rsidP="00836644">
      <w:pPr>
        <w:pStyle w:val="Akapitzlist"/>
        <w:numPr>
          <w:ilvl w:val="0"/>
          <w:numId w:val="14"/>
        </w:numPr>
        <w:autoSpaceDE w:val="0"/>
        <w:autoSpaceDN w:val="0"/>
        <w:adjustRightInd w:val="0"/>
        <w:spacing w:line="276" w:lineRule="auto"/>
        <w:rPr>
          <w:rFonts w:asciiTheme="minorHAnsi" w:hAnsiTheme="minorHAnsi" w:cstheme="minorHAnsi"/>
        </w:rPr>
      </w:pPr>
      <w:r w:rsidRPr="0078366F">
        <w:rPr>
          <w:rFonts w:asciiTheme="minorHAnsi" w:hAnsiTheme="minorHAnsi" w:cstheme="minorHAnsi"/>
        </w:rPr>
        <w:t xml:space="preserve">W </w:t>
      </w:r>
      <w:r w:rsidRPr="0078366F">
        <w:rPr>
          <w:rFonts w:asciiTheme="minorHAnsi" w:hAnsiTheme="minorHAnsi" w:cstheme="minorHAnsi"/>
          <w:iCs/>
        </w:rPr>
        <w:t xml:space="preserve">Kartach udziału w zajęciach specjalistycznych </w:t>
      </w:r>
      <w:r w:rsidRPr="0078366F">
        <w:rPr>
          <w:rFonts w:asciiTheme="minorHAnsi" w:hAnsiTheme="minorHAnsi" w:cstheme="minorHAnsi"/>
        </w:rPr>
        <w:t xml:space="preserve">uwzględniać również udział dzieci </w:t>
      </w:r>
      <w:r>
        <w:rPr>
          <w:rFonts w:asciiTheme="minorHAnsi" w:hAnsiTheme="minorHAnsi" w:cstheme="minorHAnsi"/>
        </w:rPr>
        <w:br/>
      </w:r>
      <w:r w:rsidRPr="0078366F">
        <w:rPr>
          <w:rFonts w:asciiTheme="minorHAnsi" w:hAnsiTheme="minorHAnsi" w:cstheme="minorHAnsi"/>
        </w:rPr>
        <w:t>w zajęciach prowadzonych poza placówką, mających charakter specjalistyczny</w:t>
      </w:r>
      <w:r>
        <w:rPr>
          <w:rFonts w:asciiTheme="minorHAnsi" w:hAnsiTheme="minorHAnsi" w:cstheme="minorHAnsi"/>
        </w:rPr>
        <w:t>,</w:t>
      </w:r>
      <w:r w:rsidRPr="0078366F">
        <w:rPr>
          <w:rFonts w:asciiTheme="minorHAnsi" w:hAnsiTheme="minorHAnsi" w:cstheme="minorHAnsi"/>
        </w:rPr>
        <w:t xml:space="preserve"> zgodnie </w:t>
      </w:r>
      <w:r>
        <w:rPr>
          <w:rFonts w:asciiTheme="minorHAnsi" w:hAnsiTheme="minorHAnsi" w:cstheme="minorHAnsi"/>
        </w:rPr>
        <w:br/>
      </w:r>
      <w:r w:rsidRPr="0078366F">
        <w:rPr>
          <w:rFonts w:asciiTheme="minorHAnsi" w:hAnsiTheme="minorHAnsi" w:cstheme="minorHAnsi"/>
        </w:rPr>
        <w:t>z § 17 ust. 1 pkt 3 ww. rozporządzenia.</w:t>
      </w:r>
    </w:p>
    <w:p w:rsidR="0032594A" w:rsidRPr="0032594A" w:rsidRDefault="0018539A" w:rsidP="0032594A">
      <w:pPr>
        <w:numPr>
          <w:ilvl w:val="0"/>
          <w:numId w:val="14"/>
        </w:numPr>
        <w:spacing w:line="276" w:lineRule="auto"/>
        <w:rPr>
          <w:rFonts w:asciiTheme="minorHAnsi" w:hAnsiTheme="minorHAnsi" w:cstheme="minorHAnsi"/>
        </w:rPr>
      </w:pPr>
      <w:r w:rsidRPr="0032594A">
        <w:rPr>
          <w:rFonts w:asciiTheme="minorHAnsi" w:hAnsiTheme="minorHAnsi" w:cstheme="minorHAnsi"/>
        </w:rPr>
        <w:t>Powoływać zespół ds. okresowej oceny sytuacji dziecka dla nowo przyjmowanych wychowanków.</w:t>
      </w:r>
    </w:p>
    <w:p w:rsidR="00BA2B21" w:rsidRPr="0016101C" w:rsidRDefault="0018539A" w:rsidP="004E08D3">
      <w:pPr>
        <w:pStyle w:val="Akapitzlist"/>
        <w:numPr>
          <w:ilvl w:val="0"/>
          <w:numId w:val="14"/>
        </w:numPr>
        <w:autoSpaceDE w:val="0"/>
        <w:autoSpaceDN w:val="0"/>
        <w:adjustRightInd w:val="0"/>
        <w:spacing w:line="276" w:lineRule="auto"/>
        <w:rPr>
          <w:rFonts w:asciiTheme="minorHAnsi" w:hAnsiTheme="minorHAnsi" w:cstheme="minorHAnsi"/>
        </w:rPr>
      </w:pPr>
      <w:r w:rsidRPr="0016101C">
        <w:rPr>
          <w:rFonts w:asciiTheme="minorHAnsi" w:hAnsiTheme="minorHAnsi" w:cstheme="minorHAnsi"/>
        </w:rPr>
        <w:t xml:space="preserve">Dopełniać zapisu w dokumentacji wychowanków o realizacji obowiązku wysłuchania dziecka </w:t>
      </w:r>
      <w:r>
        <w:rPr>
          <w:rFonts w:asciiTheme="minorHAnsi" w:hAnsiTheme="minorHAnsi" w:cstheme="minorHAnsi"/>
        </w:rPr>
        <w:t>zgodnie z</w:t>
      </w:r>
      <w:r w:rsidRPr="0016101C">
        <w:rPr>
          <w:rFonts w:asciiTheme="minorHAnsi" w:hAnsiTheme="minorHAnsi" w:cstheme="minorHAnsi"/>
        </w:rPr>
        <w:t xml:space="preserve"> art. 4a ustawy.</w:t>
      </w:r>
    </w:p>
    <w:p w:rsidR="00BA2B21" w:rsidRPr="00383E91" w:rsidRDefault="0018539A" w:rsidP="00BA2B21">
      <w:pPr>
        <w:numPr>
          <w:ilvl w:val="0"/>
          <w:numId w:val="14"/>
        </w:numPr>
        <w:spacing w:line="276" w:lineRule="auto"/>
        <w:jc w:val="both"/>
        <w:rPr>
          <w:rFonts w:asciiTheme="minorHAnsi" w:hAnsiTheme="minorHAnsi" w:cstheme="minorHAnsi"/>
        </w:rPr>
      </w:pPr>
      <w:r w:rsidRPr="00BA2B21">
        <w:rPr>
          <w:rFonts w:asciiTheme="minorHAnsi" w:hAnsiTheme="minorHAnsi" w:cstheme="minorHAnsi"/>
        </w:rPr>
        <w:t xml:space="preserve">Obowiązujące w placówce dokumenty, </w:t>
      </w:r>
      <w:r>
        <w:rPr>
          <w:rFonts w:asciiTheme="minorHAnsi" w:hAnsiTheme="minorHAnsi" w:cstheme="minorHAnsi"/>
        </w:rPr>
        <w:t xml:space="preserve">w tym </w:t>
      </w:r>
      <w:r w:rsidRPr="00BA2B21">
        <w:rPr>
          <w:rFonts w:asciiTheme="minorHAnsi" w:hAnsiTheme="minorHAnsi" w:cstheme="minorHAnsi"/>
        </w:rPr>
        <w:t xml:space="preserve"> oświadczenia podpisywane przez rodzicó</w:t>
      </w:r>
      <w:r>
        <w:rPr>
          <w:rFonts w:asciiTheme="minorHAnsi" w:hAnsiTheme="minorHAnsi" w:cstheme="minorHAnsi"/>
        </w:rPr>
        <w:t xml:space="preserve">w w pełni </w:t>
      </w:r>
      <w:r w:rsidRPr="00383E91">
        <w:rPr>
          <w:rFonts w:asciiTheme="minorHAnsi" w:hAnsiTheme="minorHAnsi" w:cstheme="minorHAnsi"/>
        </w:rPr>
        <w:t>uzupełniać.</w:t>
      </w:r>
    </w:p>
    <w:p w:rsidR="00190C18" w:rsidRDefault="0018539A" w:rsidP="00190C18">
      <w:pPr>
        <w:pStyle w:val="Akapitzlist"/>
        <w:numPr>
          <w:ilvl w:val="0"/>
          <w:numId w:val="14"/>
        </w:numPr>
        <w:autoSpaceDE w:val="0"/>
        <w:autoSpaceDN w:val="0"/>
        <w:adjustRightInd w:val="0"/>
        <w:spacing w:line="276" w:lineRule="auto"/>
        <w:rPr>
          <w:rFonts w:asciiTheme="minorHAnsi" w:hAnsiTheme="minorHAnsi" w:cstheme="minorHAnsi"/>
        </w:rPr>
      </w:pPr>
      <w:r w:rsidRPr="00200BE7">
        <w:rPr>
          <w:rFonts w:asciiTheme="minorHAnsi" w:hAnsiTheme="minorHAnsi" w:cstheme="minorHAnsi"/>
        </w:rPr>
        <w:t>Przestrzegać wobec dzieci prawa do prywatności, w szczególności pukać do drzwi ich sypialni.</w:t>
      </w:r>
      <w:r>
        <w:rPr>
          <w:rFonts w:asciiTheme="minorHAnsi" w:hAnsiTheme="minorHAnsi" w:cstheme="minorHAnsi"/>
        </w:rPr>
        <w:br/>
      </w:r>
    </w:p>
    <w:p w:rsidR="0016101C" w:rsidRPr="0016101C" w:rsidRDefault="0018539A" w:rsidP="0016101C">
      <w:pPr>
        <w:pStyle w:val="Akapitzlist"/>
        <w:autoSpaceDE w:val="0"/>
        <w:autoSpaceDN w:val="0"/>
        <w:adjustRightInd w:val="0"/>
        <w:spacing w:line="276" w:lineRule="auto"/>
        <w:ind w:left="360"/>
        <w:jc w:val="center"/>
        <w:rPr>
          <w:rFonts w:asciiTheme="minorHAnsi" w:hAnsiTheme="minorHAnsi" w:cstheme="minorHAnsi"/>
        </w:rPr>
      </w:pPr>
      <w:r w:rsidRPr="0016101C">
        <w:rPr>
          <w:rFonts w:asciiTheme="minorHAnsi" w:hAnsiTheme="minorHAnsi" w:cstheme="minorHAnsi"/>
        </w:rPr>
        <w:lastRenderedPageBreak/>
        <w:t>Pouczenie</w:t>
      </w:r>
      <w:r>
        <w:rPr>
          <w:rFonts w:asciiTheme="minorHAnsi" w:hAnsiTheme="minorHAnsi" w:cstheme="minorHAnsi"/>
        </w:rPr>
        <w:br/>
      </w:r>
    </w:p>
    <w:p w:rsidR="0016101C" w:rsidRPr="00937EAA" w:rsidRDefault="0018539A" w:rsidP="00937EAA">
      <w:pPr>
        <w:autoSpaceDE w:val="0"/>
        <w:autoSpaceDN w:val="0"/>
        <w:adjustRightInd w:val="0"/>
        <w:spacing w:line="276" w:lineRule="auto"/>
        <w:rPr>
          <w:rFonts w:asciiTheme="minorHAnsi" w:hAnsiTheme="minorHAnsi" w:cstheme="minorHAnsi"/>
        </w:rPr>
      </w:pPr>
      <w:r w:rsidRPr="00937EAA">
        <w:rPr>
          <w:rFonts w:asciiTheme="minorHAnsi" w:hAnsiTheme="minorHAnsi" w:cstheme="minorHAnsi"/>
        </w:rPr>
        <w:t xml:space="preserve">Zgodnie z art. 197d ustawy z dnia 9 czerwca 2011 r. o wspieraniu rodziny i systemie pieczy zastępczej (Dz. U. z 2022r. poz. 447)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 Warszawie, Wydział Polityki Społecznej, plac Bankowy 3/5, 00-950 Warszawa. </w:t>
      </w:r>
    </w:p>
    <w:p w:rsidR="0016101C" w:rsidRPr="00937EAA" w:rsidRDefault="0018539A" w:rsidP="00937EAA">
      <w:pPr>
        <w:autoSpaceDE w:val="0"/>
        <w:autoSpaceDN w:val="0"/>
        <w:adjustRightInd w:val="0"/>
        <w:spacing w:line="276" w:lineRule="auto"/>
        <w:rPr>
          <w:rFonts w:asciiTheme="minorHAnsi" w:hAnsiTheme="minorHAnsi" w:cstheme="minorHAnsi"/>
        </w:rPr>
      </w:pPr>
      <w:r w:rsidRPr="00937EAA">
        <w:rPr>
          <w:rFonts w:asciiTheme="minorHAnsi" w:hAnsiTheme="minorHAnsi" w:cstheme="minorHAnsi"/>
        </w:rPr>
        <w:t xml:space="preserve">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 </w:t>
      </w:r>
    </w:p>
    <w:p w:rsidR="0016101C" w:rsidRPr="00937EAA" w:rsidRDefault="0018539A" w:rsidP="00937EAA">
      <w:pPr>
        <w:autoSpaceDE w:val="0"/>
        <w:autoSpaceDN w:val="0"/>
        <w:adjustRightInd w:val="0"/>
        <w:spacing w:line="276" w:lineRule="auto"/>
        <w:rPr>
          <w:rFonts w:asciiTheme="minorHAnsi" w:hAnsiTheme="minorHAnsi" w:cstheme="minorHAnsi"/>
        </w:rPr>
      </w:pPr>
      <w:r w:rsidRPr="00937EAA">
        <w:rPr>
          <w:rFonts w:asciiTheme="minorHAnsi" w:hAnsiTheme="minorHAnsi" w:cstheme="minorHAnsi"/>
        </w:rPr>
        <w:t>W przypadku uwzględnienia zastrzeżeń odpowiadając na zalecenia należy mieć na uwadze zmiany wynikające z powyższego faktu.</w:t>
      </w:r>
    </w:p>
    <w:p w:rsidR="00C623C6" w:rsidRPr="00937EAA" w:rsidRDefault="0018539A" w:rsidP="00937EAA">
      <w:pPr>
        <w:autoSpaceDE w:val="0"/>
        <w:autoSpaceDN w:val="0"/>
        <w:adjustRightInd w:val="0"/>
        <w:spacing w:line="276" w:lineRule="auto"/>
        <w:rPr>
          <w:rFonts w:asciiTheme="minorHAnsi" w:hAnsiTheme="minorHAnsi" w:cstheme="minorHAnsi"/>
        </w:rPr>
      </w:pPr>
      <w:r w:rsidRPr="00937EAA">
        <w:rPr>
          <w:rFonts w:asciiTheme="minorHAnsi" w:hAnsiTheme="minorHAnsi" w:cstheme="minorHAnsi"/>
        </w:rPr>
        <w:t>Jednocześnie przypominam, że w przypadku osób, które nie realizują zaleceń pokontrolnych mają zastosowanie przepisy art. 198 ww. ustawy o wspieraniu rodziny i systemie pieczy zastępczej.</w:t>
      </w:r>
      <w:r w:rsidRPr="00937EAA">
        <w:rPr>
          <w:rFonts w:asciiTheme="minorHAnsi" w:hAnsiTheme="minorHAnsi" w:cstheme="minorHAnsi"/>
        </w:rPr>
        <w:br/>
      </w:r>
    </w:p>
    <w:p w:rsidR="00CF2467" w:rsidRDefault="0018539A"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18539A"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936C21" w:rsidRDefault="0018539A" w:rsidP="00C77EFB">
      <w:pPr>
        <w:spacing w:before="120" w:line="276" w:lineRule="auto"/>
        <w:ind w:left="3402"/>
        <w:jc w:val="center"/>
        <w:rPr>
          <w:rFonts w:ascii="Calibri" w:hAnsi="Calibri" w:cs="Calibri"/>
        </w:rPr>
      </w:pPr>
      <w:bookmarkStart w:id="4" w:name="ezdPracownikStanowisko"/>
      <w:bookmarkStart w:id="5" w:name="ezdPracownikWydzialNazwa"/>
      <w:r>
        <w:rPr>
          <w:rFonts w:ascii="Calibri" w:hAnsi="Calibri" w:cs="Calibri"/>
        </w:rPr>
        <w:t>Dyrektor Wydziału Polityki Społecznej</w:t>
      </w:r>
      <w:bookmarkEnd w:id="4"/>
      <w:bookmarkEnd w:id="5"/>
    </w:p>
    <w:p w:rsidR="009509D8" w:rsidRDefault="0018539A"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Pr="00504F2F" w:rsidRDefault="0018539A" w:rsidP="00C22A29">
      <w:pPr>
        <w:spacing w:line="276" w:lineRule="auto"/>
        <w:ind w:left="3402"/>
        <w:jc w:val="center"/>
        <w:rPr>
          <w:rFonts w:ascii="Calibri" w:hAnsi="Calibri" w:cs="Calibri"/>
        </w:rPr>
      </w:pPr>
      <w:r>
        <w:rPr>
          <w:rFonts w:ascii="Calibri" w:hAnsi="Calibri" w:cs="Calibri"/>
        </w:rPr>
        <w:t>weryfikowanym ważnym kwalifikowanym certyfikatem/</w:t>
      </w:r>
    </w:p>
    <w:sectPr w:rsidR="004824F3" w:rsidRPr="00504F2F" w:rsidSect="00C526D8">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6C" w:rsidRDefault="008F4E6C">
      <w:r>
        <w:separator/>
      </w:r>
    </w:p>
  </w:endnote>
  <w:endnote w:type="continuationSeparator" w:id="0">
    <w:p w:rsidR="008F4E6C" w:rsidRDefault="008F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102450"/>
      <w:docPartObj>
        <w:docPartGallery w:val="Page Numbers (Bottom of Page)"/>
        <w:docPartUnique/>
      </w:docPartObj>
    </w:sdtPr>
    <w:sdtEndPr/>
    <w:sdtContent>
      <w:p w:rsidR="00EC7153" w:rsidRDefault="0018539A">
        <w:pPr>
          <w:pStyle w:val="Stopka"/>
          <w:jc w:val="right"/>
        </w:pPr>
        <w:r>
          <w:fldChar w:fldCharType="begin"/>
        </w:r>
        <w:r>
          <w:instrText>PAGE   \* MERGEFORMAT</w:instrText>
        </w:r>
        <w:r>
          <w:fldChar w:fldCharType="separate"/>
        </w:r>
        <w:r w:rsidR="007E11C1">
          <w:rPr>
            <w:noProof/>
          </w:rPr>
          <w:t>17</w:t>
        </w:r>
        <w:r>
          <w:fldChar w:fldCharType="end"/>
        </w:r>
      </w:p>
    </w:sdtContent>
  </w:sdt>
  <w:p w:rsidR="00EC7153" w:rsidRDefault="008F4E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6C" w:rsidRDefault="008F4E6C" w:rsidP="00EC7153">
      <w:r>
        <w:separator/>
      </w:r>
    </w:p>
  </w:footnote>
  <w:footnote w:type="continuationSeparator" w:id="0">
    <w:p w:rsidR="008F4E6C" w:rsidRDefault="008F4E6C" w:rsidP="00EC7153">
      <w:r>
        <w:continuationSeparator/>
      </w:r>
    </w:p>
  </w:footnote>
  <w:footnote w:id="1">
    <w:p w:rsidR="00070562" w:rsidRDefault="0018539A">
      <w:pPr>
        <w:pStyle w:val="Tekstprzypisudolnego"/>
      </w:pPr>
      <w:r>
        <w:rPr>
          <w:rStyle w:val="Odwoanieprzypisudolnego"/>
        </w:rPr>
        <w:footnoteRef/>
      </w:r>
      <w:r>
        <w:t xml:space="preserve"> </w:t>
      </w:r>
      <w:r>
        <w:rPr>
          <w:rFonts w:asciiTheme="minorHAnsi" w:hAnsiTheme="minorHAnsi" w:cstheme="minorHAnsi"/>
        </w:rPr>
        <w:t>Akta kontroli str. 23-34</w:t>
      </w:r>
    </w:p>
  </w:footnote>
  <w:footnote w:id="2">
    <w:p w:rsidR="00A34392" w:rsidRDefault="0018539A">
      <w:pPr>
        <w:pStyle w:val="Tekstprzypisudolnego"/>
      </w:pPr>
      <w:r>
        <w:rPr>
          <w:rStyle w:val="Odwoanieprzypisudolnego"/>
        </w:rPr>
        <w:footnoteRef/>
      </w:r>
      <w:r>
        <w:t xml:space="preserve"> </w:t>
      </w:r>
      <w:r>
        <w:rPr>
          <w:rFonts w:asciiTheme="minorHAnsi" w:hAnsiTheme="minorHAnsi" w:cstheme="minorHAnsi"/>
        </w:rPr>
        <w:t>Akta kontroli str. 35-37</w:t>
      </w:r>
    </w:p>
  </w:footnote>
  <w:footnote w:id="3">
    <w:p w:rsidR="00A34392" w:rsidRDefault="0018539A">
      <w:pPr>
        <w:pStyle w:val="Tekstprzypisudolnego"/>
      </w:pPr>
      <w:r>
        <w:rPr>
          <w:rStyle w:val="Odwoanieprzypisudolnego"/>
        </w:rPr>
        <w:footnoteRef/>
      </w:r>
      <w:r>
        <w:t xml:space="preserve"> </w:t>
      </w:r>
      <w:r>
        <w:rPr>
          <w:rFonts w:asciiTheme="minorHAnsi" w:hAnsiTheme="minorHAnsi" w:cstheme="minorHAnsi"/>
        </w:rPr>
        <w:t>Akta kontroli str. 38-39</w:t>
      </w:r>
    </w:p>
  </w:footnote>
  <w:footnote w:id="4">
    <w:p w:rsidR="00830116" w:rsidRDefault="0018539A">
      <w:pPr>
        <w:pStyle w:val="Tekstprzypisudolnego"/>
      </w:pPr>
      <w:r>
        <w:rPr>
          <w:rStyle w:val="Odwoanieprzypisudolnego"/>
        </w:rPr>
        <w:footnoteRef/>
      </w:r>
      <w:r>
        <w:t xml:space="preserve"> </w:t>
      </w:r>
      <w:r>
        <w:rPr>
          <w:rFonts w:asciiTheme="minorHAnsi" w:hAnsiTheme="minorHAnsi" w:cstheme="minorHAnsi"/>
        </w:rPr>
        <w:t>Akta kontroli str. 40-52</w:t>
      </w:r>
    </w:p>
  </w:footnote>
  <w:footnote w:id="5">
    <w:p w:rsidR="008F6330" w:rsidRDefault="0018539A">
      <w:pPr>
        <w:pStyle w:val="Tekstprzypisudolnego"/>
      </w:pPr>
      <w:r>
        <w:rPr>
          <w:rStyle w:val="Odwoanieprzypisudolnego"/>
        </w:rPr>
        <w:footnoteRef/>
      </w:r>
      <w:r>
        <w:t xml:space="preserve"> </w:t>
      </w:r>
      <w:r>
        <w:rPr>
          <w:rFonts w:asciiTheme="minorHAnsi" w:hAnsiTheme="minorHAnsi" w:cstheme="minorHAnsi"/>
        </w:rPr>
        <w:t>Akta kontroli str. 53-55</w:t>
      </w:r>
    </w:p>
  </w:footnote>
  <w:footnote w:id="6">
    <w:p w:rsidR="005060B6" w:rsidRDefault="0018539A">
      <w:pPr>
        <w:pStyle w:val="Tekstprzypisudolnego"/>
      </w:pPr>
      <w:r>
        <w:rPr>
          <w:rStyle w:val="Odwoanieprzypisudolnego"/>
        </w:rPr>
        <w:footnoteRef/>
      </w:r>
      <w:r>
        <w:t xml:space="preserve"> </w:t>
      </w:r>
      <w:r>
        <w:rPr>
          <w:rFonts w:asciiTheme="minorHAnsi" w:hAnsiTheme="minorHAnsi" w:cstheme="minorHAnsi"/>
        </w:rPr>
        <w:t>Akta kontroli str. 56-57</w:t>
      </w:r>
    </w:p>
  </w:footnote>
  <w:footnote w:id="7">
    <w:p w:rsidR="00685AD8" w:rsidRDefault="0018539A">
      <w:pPr>
        <w:pStyle w:val="Tekstprzypisudolnego"/>
      </w:pPr>
      <w:r>
        <w:rPr>
          <w:rStyle w:val="Odwoanieprzypisudolnego"/>
        </w:rPr>
        <w:footnoteRef/>
      </w:r>
      <w:r>
        <w:t xml:space="preserve"> </w:t>
      </w:r>
      <w:r>
        <w:rPr>
          <w:rFonts w:asciiTheme="minorHAnsi" w:hAnsiTheme="minorHAnsi" w:cstheme="minorHAnsi"/>
        </w:rPr>
        <w:t>Akta kontroli str. 58-59</w:t>
      </w:r>
    </w:p>
  </w:footnote>
  <w:footnote w:id="8">
    <w:p w:rsidR="00685AD8" w:rsidRDefault="0018539A">
      <w:pPr>
        <w:pStyle w:val="Tekstprzypisudolnego"/>
      </w:pPr>
      <w:r>
        <w:rPr>
          <w:rStyle w:val="Odwoanieprzypisudolnego"/>
        </w:rPr>
        <w:footnoteRef/>
      </w:r>
      <w:r>
        <w:t xml:space="preserve"> </w:t>
      </w:r>
      <w:r>
        <w:rPr>
          <w:rFonts w:asciiTheme="minorHAnsi" w:hAnsiTheme="minorHAnsi" w:cstheme="minorHAnsi"/>
        </w:rPr>
        <w:t>Akta kontroli str. 60</w:t>
      </w:r>
    </w:p>
  </w:footnote>
  <w:footnote w:id="9">
    <w:p w:rsidR="00D76F35" w:rsidRPr="00F05B74" w:rsidRDefault="0018539A" w:rsidP="00D76F35">
      <w:pPr>
        <w:pStyle w:val="Tekstprzypisudolnego"/>
        <w:rPr>
          <w:rFonts w:ascii="Calibri" w:hAnsi="Calibri" w:cs="Calibri"/>
          <w:sz w:val="18"/>
          <w:szCs w:val="18"/>
        </w:rPr>
      </w:pPr>
      <w:r w:rsidRPr="001C5016">
        <w:rPr>
          <w:rStyle w:val="Odwoanieprzypisudolnego"/>
          <w:rFonts w:ascii="Calibri" w:hAnsi="Calibri"/>
          <w:sz w:val="18"/>
          <w:szCs w:val="18"/>
        </w:rPr>
        <w:footnoteRef/>
      </w:r>
      <w:r>
        <w:rPr>
          <w:rFonts w:ascii="Calibri" w:hAnsi="Calibri" w:cs="Calibri"/>
          <w:sz w:val="18"/>
          <w:szCs w:val="18"/>
        </w:rPr>
        <w:t xml:space="preserve"> </w:t>
      </w:r>
      <w:r>
        <w:rPr>
          <w:rFonts w:asciiTheme="minorHAnsi" w:hAnsiTheme="minorHAnsi" w:cstheme="minorHAnsi"/>
        </w:rPr>
        <w:t>Akta kontroli str. 61-63</w:t>
      </w:r>
    </w:p>
  </w:footnote>
  <w:footnote w:id="10">
    <w:p w:rsidR="0060209E" w:rsidRDefault="0018539A">
      <w:pPr>
        <w:pStyle w:val="Tekstprzypisudolnego"/>
      </w:pPr>
      <w:r>
        <w:rPr>
          <w:rStyle w:val="Odwoanieprzypisudolnego"/>
        </w:rPr>
        <w:footnoteRef/>
      </w:r>
      <w:r>
        <w:t xml:space="preserve"> </w:t>
      </w:r>
      <w:r>
        <w:rPr>
          <w:rFonts w:asciiTheme="minorHAnsi" w:hAnsiTheme="minorHAnsi" w:cstheme="minorHAnsi"/>
        </w:rPr>
        <w:t>Akta kontroli str. 64</w:t>
      </w:r>
    </w:p>
  </w:footnote>
  <w:footnote w:id="11">
    <w:p w:rsidR="002813A9" w:rsidRDefault="0018539A">
      <w:pPr>
        <w:pStyle w:val="Tekstprzypisudolnego"/>
      </w:pPr>
      <w:r>
        <w:rPr>
          <w:rStyle w:val="Odwoanieprzypisudolnego"/>
        </w:rPr>
        <w:footnoteRef/>
      </w:r>
      <w:r>
        <w:t xml:space="preserve"> </w:t>
      </w:r>
      <w:r>
        <w:rPr>
          <w:rFonts w:asciiTheme="minorHAnsi" w:hAnsiTheme="minorHAnsi" w:cstheme="minorHAnsi"/>
        </w:rPr>
        <w:t>Akta kontroli str. 65-67</w:t>
      </w:r>
    </w:p>
  </w:footnote>
  <w:footnote w:id="12">
    <w:p w:rsidR="00C1499E" w:rsidRDefault="0018539A">
      <w:pPr>
        <w:pStyle w:val="Tekstprzypisudolnego"/>
      </w:pPr>
      <w:r>
        <w:rPr>
          <w:rStyle w:val="Odwoanieprzypisudolnego"/>
        </w:rPr>
        <w:footnoteRef/>
      </w:r>
      <w:r>
        <w:t xml:space="preserve"> </w:t>
      </w:r>
      <w:r>
        <w:rPr>
          <w:rFonts w:asciiTheme="minorHAnsi" w:hAnsiTheme="minorHAnsi" w:cstheme="minorHAnsi"/>
        </w:rPr>
        <w:t>Akta kontroli str. 68-77</w:t>
      </w:r>
    </w:p>
  </w:footnote>
  <w:footnote w:id="13">
    <w:p w:rsidR="001E79B1"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78-80 </w:t>
      </w:r>
    </w:p>
  </w:footnote>
  <w:footnote w:id="14">
    <w:p w:rsidR="00077415" w:rsidRDefault="0018539A">
      <w:pPr>
        <w:pStyle w:val="Tekstprzypisudolnego"/>
      </w:pPr>
      <w:r>
        <w:rPr>
          <w:rStyle w:val="Odwoanieprzypisudolnego"/>
        </w:rPr>
        <w:footnoteRef/>
      </w:r>
      <w:r>
        <w:t xml:space="preserve"> </w:t>
      </w:r>
      <w:r>
        <w:rPr>
          <w:rFonts w:asciiTheme="minorHAnsi" w:hAnsiTheme="minorHAnsi" w:cstheme="minorHAnsi"/>
        </w:rPr>
        <w:t>Akta kontroli str. 81</w:t>
      </w:r>
    </w:p>
  </w:footnote>
  <w:footnote w:id="15">
    <w:p w:rsidR="005174AE" w:rsidRDefault="0018539A">
      <w:pPr>
        <w:pStyle w:val="Tekstprzypisudolnego"/>
      </w:pPr>
      <w:r>
        <w:rPr>
          <w:rStyle w:val="Odwoanieprzypisudolnego"/>
        </w:rPr>
        <w:footnoteRef/>
      </w:r>
      <w:r>
        <w:t xml:space="preserve"> </w:t>
      </w:r>
      <w:r>
        <w:rPr>
          <w:rFonts w:asciiTheme="minorHAnsi" w:hAnsiTheme="minorHAnsi" w:cstheme="minorHAnsi"/>
        </w:rPr>
        <w:t>Akta kontroli str. 82-83</w:t>
      </w:r>
    </w:p>
  </w:footnote>
  <w:footnote w:id="16">
    <w:p w:rsidR="00A87C9C" w:rsidRDefault="0018539A">
      <w:pPr>
        <w:pStyle w:val="Tekstprzypisudolnego"/>
      </w:pPr>
      <w:r>
        <w:rPr>
          <w:rStyle w:val="Odwoanieprzypisudolnego"/>
        </w:rPr>
        <w:footnoteRef/>
      </w:r>
      <w:r>
        <w:t xml:space="preserve"> </w:t>
      </w:r>
      <w:r>
        <w:rPr>
          <w:rFonts w:asciiTheme="minorHAnsi" w:hAnsiTheme="minorHAnsi" w:cstheme="minorHAnsi"/>
        </w:rPr>
        <w:t>Akta kontroli str. 84-88</w:t>
      </w:r>
    </w:p>
  </w:footnote>
  <w:footnote w:id="17">
    <w:p w:rsidR="005D1955"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89 </w:t>
      </w:r>
    </w:p>
  </w:footnote>
  <w:footnote w:id="18">
    <w:p w:rsidR="005D1955" w:rsidRDefault="0018539A">
      <w:pPr>
        <w:pStyle w:val="Tekstprzypisudolnego"/>
      </w:pPr>
      <w:r>
        <w:rPr>
          <w:rStyle w:val="Odwoanieprzypisudolnego"/>
        </w:rPr>
        <w:footnoteRef/>
      </w:r>
      <w:r>
        <w:t xml:space="preserve"> </w:t>
      </w:r>
      <w:r>
        <w:rPr>
          <w:rFonts w:asciiTheme="minorHAnsi" w:hAnsiTheme="minorHAnsi" w:cstheme="minorHAnsi"/>
        </w:rPr>
        <w:t>Akta kontroli str. 90-114</w:t>
      </w:r>
    </w:p>
  </w:footnote>
  <w:footnote w:id="19">
    <w:p w:rsidR="000E47AC" w:rsidRDefault="0018539A">
      <w:pPr>
        <w:pStyle w:val="Tekstprzypisudolnego"/>
      </w:pPr>
      <w:r>
        <w:rPr>
          <w:rStyle w:val="Odwoanieprzypisudolnego"/>
        </w:rPr>
        <w:footnoteRef/>
      </w:r>
      <w:r>
        <w:t xml:space="preserve"> </w:t>
      </w:r>
      <w:r>
        <w:rPr>
          <w:rFonts w:asciiTheme="minorHAnsi" w:hAnsiTheme="minorHAnsi" w:cstheme="minorHAnsi"/>
        </w:rPr>
        <w:t>Akta kontroli str. 115-117</w:t>
      </w:r>
    </w:p>
  </w:footnote>
  <w:footnote w:id="20">
    <w:p w:rsidR="00797016" w:rsidRDefault="0018539A">
      <w:pPr>
        <w:pStyle w:val="Tekstprzypisudolnego"/>
      </w:pPr>
      <w:r>
        <w:rPr>
          <w:rStyle w:val="Odwoanieprzypisudolnego"/>
        </w:rPr>
        <w:footnoteRef/>
      </w:r>
      <w:r>
        <w:t xml:space="preserve"> </w:t>
      </w:r>
      <w:r>
        <w:rPr>
          <w:rFonts w:asciiTheme="minorHAnsi" w:hAnsiTheme="minorHAnsi" w:cstheme="minorHAnsi"/>
        </w:rPr>
        <w:t>Akta kontroli str. 118-133</w:t>
      </w:r>
    </w:p>
  </w:footnote>
  <w:footnote w:id="21">
    <w:p w:rsidR="000E47AC" w:rsidRDefault="0018539A" w:rsidP="000E47AC">
      <w:pPr>
        <w:pStyle w:val="Tekstprzypisudolnego"/>
      </w:pPr>
      <w:r>
        <w:rPr>
          <w:rStyle w:val="Odwoanieprzypisudolnego"/>
        </w:rPr>
        <w:footnoteRef/>
      </w:r>
      <w:r>
        <w:t xml:space="preserve"> </w:t>
      </w:r>
      <w:r>
        <w:rPr>
          <w:rFonts w:asciiTheme="minorHAnsi" w:hAnsiTheme="minorHAnsi" w:cstheme="minorHAnsi"/>
        </w:rPr>
        <w:t>Akta kontroli str. 133-143</w:t>
      </w:r>
    </w:p>
  </w:footnote>
  <w:footnote w:id="22">
    <w:p w:rsidR="00B21BA9" w:rsidRDefault="0018539A">
      <w:pPr>
        <w:pStyle w:val="Tekstprzypisudolnego"/>
      </w:pPr>
      <w:r>
        <w:rPr>
          <w:rStyle w:val="Odwoanieprzypisudolnego"/>
        </w:rPr>
        <w:footnoteRef/>
      </w:r>
      <w:r>
        <w:t xml:space="preserve"> </w:t>
      </w:r>
      <w:r>
        <w:rPr>
          <w:rFonts w:asciiTheme="minorHAnsi" w:hAnsiTheme="minorHAnsi" w:cstheme="minorHAnsi"/>
        </w:rPr>
        <w:t>Akta kontroli str. 144-146</w:t>
      </w:r>
    </w:p>
  </w:footnote>
  <w:footnote w:id="23">
    <w:p w:rsidR="001D182E"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147-148 </w:t>
      </w:r>
    </w:p>
  </w:footnote>
  <w:footnote w:id="24">
    <w:p w:rsidR="0044087D" w:rsidRDefault="0018539A" w:rsidP="0044087D">
      <w:pPr>
        <w:pStyle w:val="Tekstprzypisudolnego"/>
      </w:pPr>
      <w:r>
        <w:rPr>
          <w:rStyle w:val="Odwoanieprzypisudolnego"/>
        </w:rPr>
        <w:footnoteRef/>
      </w:r>
      <w:r>
        <w:t xml:space="preserve"> </w:t>
      </w:r>
      <w:r>
        <w:rPr>
          <w:rFonts w:asciiTheme="minorHAnsi" w:hAnsiTheme="minorHAnsi" w:cstheme="minorHAnsi"/>
        </w:rPr>
        <w:t>Akta kontroli str. 149</w:t>
      </w:r>
    </w:p>
  </w:footnote>
  <w:footnote w:id="25">
    <w:p w:rsidR="00B6042A"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150-152 </w:t>
      </w:r>
    </w:p>
  </w:footnote>
  <w:footnote w:id="26">
    <w:p w:rsidR="00531A3A"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153-154 </w:t>
      </w:r>
    </w:p>
  </w:footnote>
  <w:footnote w:id="27">
    <w:p w:rsidR="00F833A2" w:rsidRDefault="0018539A">
      <w:pPr>
        <w:pStyle w:val="Tekstprzypisudolnego"/>
      </w:pPr>
      <w:r>
        <w:rPr>
          <w:rStyle w:val="Odwoanieprzypisudolnego"/>
        </w:rPr>
        <w:footnoteRef/>
      </w:r>
      <w:r>
        <w:t xml:space="preserve"> </w:t>
      </w:r>
      <w:r>
        <w:rPr>
          <w:rFonts w:asciiTheme="minorHAnsi" w:hAnsiTheme="minorHAnsi" w:cstheme="minorHAnsi"/>
        </w:rPr>
        <w:t>Akta kontroli str. 155-157</w:t>
      </w:r>
    </w:p>
  </w:footnote>
  <w:footnote w:id="28">
    <w:p w:rsidR="00A5517F" w:rsidRDefault="0018539A" w:rsidP="00A5517F">
      <w:pPr>
        <w:pStyle w:val="Tekstprzypisudolnego"/>
      </w:pPr>
      <w:r>
        <w:rPr>
          <w:rStyle w:val="Odwoanieprzypisudolnego"/>
        </w:rPr>
        <w:footnoteRef/>
      </w:r>
      <w:r>
        <w:t xml:space="preserve"> </w:t>
      </w:r>
      <w:r>
        <w:rPr>
          <w:rFonts w:asciiTheme="minorHAnsi" w:hAnsiTheme="minorHAnsi" w:cstheme="minorHAnsi"/>
        </w:rPr>
        <w:t xml:space="preserve">Akta kontroli str. 158 </w:t>
      </w:r>
    </w:p>
  </w:footnote>
  <w:footnote w:id="29">
    <w:p w:rsidR="00A631EF"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159-161 </w:t>
      </w:r>
    </w:p>
  </w:footnote>
  <w:footnote w:id="30">
    <w:p w:rsidR="000E4F81" w:rsidRDefault="0018539A">
      <w:pPr>
        <w:pStyle w:val="Tekstprzypisudolnego"/>
      </w:pPr>
      <w:r>
        <w:rPr>
          <w:rStyle w:val="Odwoanieprzypisudolnego"/>
        </w:rPr>
        <w:footnoteRef/>
      </w:r>
      <w:r>
        <w:t xml:space="preserve"> </w:t>
      </w:r>
      <w:r>
        <w:rPr>
          <w:rFonts w:asciiTheme="minorHAnsi" w:hAnsiTheme="minorHAnsi" w:cstheme="minorHAnsi"/>
        </w:rPr>
        <w:t>Akta kontroli str. 162-163</w:t>
      </w:r>
    </w:p>
  </w:footnote>
  <w:footnote w:id="31">
    <w:p w:rsidR="002E1243" w:rsidRDefault="0018539A">
      <w:pPr>
        <w:pStyle w:val="Tekstprzypisudolnego"/>
      </w:pPr>
      <w:r>
        <w:rPr>
          <w:rStyle w:val="Odwoanieprzypisudolnego"/>
        </w:rPr>
        <w:footnoteRef/>
      </w:r>
      <w:r>
        <w:t xml:space="preserve"> </w:t>
      </w:r>
      <w:r>
        <w:rPr>
          <w:rFonts w:asciiTheme="minorHAnsi" w:hAnsiTheme="minorHAnsi" w:cstheme="minorHAnsi"/>
        </w:rPr>
        <w:t>Akta kontroli str. 164-170</w:t>
      </w:r>
    </w:p>
  </w:footnote>
  <w:footnote w:id="32">
    <w:p w:rsidR="00B00C4E" w:rsidRDefault="0018539A">
      <w:pPr>
        <w:pStyle w:val="Tekstprzypisudolnego"/>
      </w:pPr>
      <w:r>
        <w:rPr>
          <w:rStyle w:val="Odwoanieprzypisudolnego"/>
        </w:rPr>
        <w:footnoteRef/>
      </w:r>
      <w:r>
        <w:t xml:space="preserve"> </w:t>
      </w:r>
      <w:r>
        <w:rPr>
          <w:rFonts w:asciiTheme="minorHAnsi" w:hAnsiTheme="minorHAnsi" w:cstheme="minorHAnsi"/>
        </w:rPr>
        <w:t>Akta kontroli str. 171-178</w:t>
      </w:r>
    </w:p>
  </w:footnote>
  <w:footnote w:id="33">
    <w:p w:rsidR="00CD75A9" w:rsidRDefault="0018539A" w:rsidP="00CD75A9">
      <w:pPr>
        <w:pStyle w:val="Tekstprzypisudolnego"/>
      </w:pPr>
      <w:r>
        <w:rPr>
          <w:rStyle w:val="Odwoanieprzypisudolnego"/>
        </w:rPr>
        <w:footnoteRef/>
      </w:r>
      <w:r>
        <w:t xml:space="preserve"> </w:t>
      </w:r>
      <w:r>
        <w:rPr>
          <w:rFonts w:asciiTheme="minorHAnsi" w:hAnsiTheme="minorHAnsi" w:cstheme="minorHAnsi"/>
        </w:rPr>
        <w:t>Akta kontroli str. 179-180</w:t>
      </w:r>
    </w:p>
  </w:footnote>
  <w:footnote w:id="34">
    <w:p w:rsidR="002917B1"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181-184 </w:t>
      </w:r>
    </w:p>
  </w:footnote>
  <w:footnote w:id="35">
    <w:p w:rsidR="000D7DF4"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185-187 </w:t>
      </w:r>
    </w:p>
  </w:footnote>
  <w:footnote w:id="36">
    <w:p w:rsidR="002C7DAD"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188-191 </w:t>
      </w:r>
    </w:p>
  </w:footnote>
  <w:footnote w:id="37">
    <w:p w:rsidR="008C0835" w:rsidRDefault="0018539A">
      <w:pPr>
        <w:pStyle w:val="Tekstprzypisudolnego"/>
      </w:pPr>
      <w:r>
        <w:rPr>
          <w:rStyle w:val="Odwoanieprzypisudolnego"/>
        </w:rPr>
        <w:footnoteRef/>
      </w:r>
      <w:r>
        <w:t xml:space="preserve"> </w:t>
      </w:r>
      <w:r>
        <w:rPr>
          <w:rFonts w:asciiTheme="minorHAnsi" w:hAnsiTheme="minorHAnsi" w:cstheme="minorHAnsi"/>
        </w:rPr>
        <w:t>Akta kontroli str. 192-201</w:t>
      </w:r>
    </w:p>
  </w:footnote>
  <w:footnote w:id="38">
    <w:p w:rsidR="00A8151C" w:rsidRDefault="0018539A">
      <w:pPr>
        <w:pStyle w:val="Tekstprzypisudolnego"/>
      </w:pPr>
      <w:r>
        <w:rPr>
          <w:rStyle w:val="Odwoanieprzypisudolnego"/>
        </w:rPr>
        <w:footnoteRef/>
      </w:r>
      <w:r>
        <w:t xml:space="preserve"> </w:t>
      </w:r>
      <w:r>
        <w:rPr>
          <w:rFonts w:asciiTheme="minorHAnsi" w:hAnsiTheme="minorHAnsi" w:cstheme="minorHAnsi"/>
        </w:rPr>
        <w:t>Akta kontroli str. 202</w:t>
      </w:r>
    </w:p>
  </w:footnote>
  <w:footnote w:id="39">
    <w:p w:rsidR="005A549F" w:rsidRDefault="0018539A">
      <w:pPr>
        <w:pStyle w:val="Tekstprzypisudolnego"/>
      </w:pPr>
      <w:r>
        <w:rPr>
          <w:rStyle w:val="Odwoanieprzypisudolnego"/>
        </w:rPr>
        <w:footnoteRef/>
      </w:r>
      <w:r>
        <w:t xml:space="preserve"> </w:t>
      </w:r>
      <w:r>
        <w:rPr>
          <w:rFonts w:asciiTheme="minorHAnsi" w:hAnsiTheme="minorHAnsi" w:cstheme="minorHAnsi"/>
        </w:rPr>
        <w:t xml:space="preserve">Akta kontroli str. 203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61D"/>
    <w:multiLevelType w:val="hybridMultilevel"/>
    <w:tmpl w:val="00C4CFEC"/>
    <w:lvl w:ilvl="0" w:tplc="0D6C52C0">
      <w:start w:val="1"/>
      <w:numFmt w:val="decimal"/>
      <w:lvlText w:val="%1."/>
      <w:lvlJc w:val="left"/>
      <w:pPr>
        <w:ind w:left="720" w:hanging="360"/>
      </w:pPr>
    </w:lvl>
    <w:lvl w:ilvl="1" w:tplc="11426114" w:tentative="1">
      <w:start w:val="1"/>
      <w:numFmt w:val="lowerLetter"/>
      <w:lvlText w:val="%2."/>
      <w:lvlJc w:val="left"/>
      <w:pPr>
        <w:ind w:left="1440" w:hanging="360"/>
      </w:pPr>
    </w:lvl>
    <w:lvl w:ilvl="2" w:tplc="BCDCFC68" w:tentative="1">
      <w:start w:val="1"/>
      <w:numFmt w:val="lowerRoman"/>
      <w:lvlText w:val="%3."/>
      <w:lvlJc w:val="right"/>
      <w:pPr>
        <w:ind w:left="2160" w:hanging="180"/>
      </w:pPr>
    </w:lvl>
    <w:lvl w:ilvl="3" w:tplc="BCB854E6" w:tentative="1">
      <w:start w:val="1"/>
      <w:numFmt w:val="decimal"/>
      <w:lvlText w:val="%4."/>
      <w:lvlJc w:val="left"/>
      <w:pPr>
        <w:ind w:left="2880" w:hanging="360"/>
      </w:pPr>
    </w:lvl>
    <w:lvl w:ilvl="4" w:tplc="583C7868" w:tentative="1">
      <w:start w:val="1"/>
      <w:numFmt w:val="lowerLetter"/>
      <w:lvlText w:val="%5."/>
      <w:lvlJc w:val="left"/>
      <w:pPr>
        <w:ind w:left="3600" w:hanging="360"/>
      </w:pPr>
    </w:lvl>
    <w:lvl w:ilvl="5" w:tplc="A16426E0" w:tentative="1">
      <w:start w:val="1"/>
      <w:numFmt w:val="lowerRoman"/>
      <w:lvlText w:val="%6."/>
      <w:lvlJc w:val="right"/>
      <w:pPr>
        <w:ind w:left="4320" w:hanging="180"/>
      </w:pPr>
    </w:lvl>
    <w:lvl w:ilvl="6" w:tplc="D20EF9AA" w:tentative="1">
      <w:start w:val="1"/>
      <w:numFmt w:val="decimal"/>
      <w:lvlText w:val="%7."/>
      <w:lvlJc w:val="left"/>
      <w:pPr>
        <w:ind w:left="5040" w:hanging="360"/>
      </w:pPr>
    </w:lvl>
    <w:lvl w:ilvl="7" w:tplc="94145CB0" w:tentative="1">
      <w:start w:val="1"/>
      <w:numFmt w:val="lowerLetter"/>
      <w:lvlText w:val="%8."/>
      <w:lvlJc w:val="left"/>
      <w:pPr>
        <w:ind w:left="5760" w:hanging="360"/>
      </w:pPr>
    </w:lvl>
    <w:lvl w:ilvl="8" w:tplc="60C4BA9C" w:tentative="1">
      <w:start w:val="1"/>
      <w:numFmt w:val="lowerRoman"/>
      <w:lvlText w:val="%9."/>
      <w:lvlJc w:val="right"/>
      <w:pPr>
        <w:ind w:left="6480" w:hanging="180"/>
      </w:pPr>
    </w:lvl>
  </w:abstractNum>
  <w:abstractNum w:abstractNumId="1" w15:restartNumberingAfterBreak="0">
    <w:nsid w:val="1395779C"/>
    <w:multiLevelType w:val="hybridMultilevel"/>
    <w:tmpl w:val="E2D6E5C6"/>
    <w:lvl w:ilvl="0" w:tplc="CDE2CC00">
      <w:start w:val="3"/>
      <w:numFmt w:val="upperRoman"/>
      <w:lvlText w:val="%1."/>
      <w:lvlJc w:val="left"/>
      <w:pPr>
        <w:ind w:left="1191" w:hanging="831"/>
      </w:pPr>
      <w:rPr>
        <w:rFonts w:ascii="Times New Roman" w:hAnsi="Times New Roman" w:cs="Times New Roman" w:hint="default"/>
        <w:i w:val="0"/>
      </w:rPr>
    </w:lvl>
    <w:lvl w:ilvl="1" w:tplc="BE681518" w:tentative="1">
      <w:start w:val="1"/>
      <w:numFmt w:val="lowerLetter"/>
      <w:lvlText w:val="%2."/>
      <w:lvlJc w:val="left"/>
      <w:pPr>
        <w:ind w:left="1440" w:hanging="360"/>
      </w:pPr>
    </w:lvl>
    <w:lvl w:ilvl="2" w:tplc="9664FDB6" w:tentative="1">
      <w:start w:val="1"/>
      <w:numFmt w:val="lowerRoman"/>
      <w:lvlText w:val="%3."/>
      <w:lvlJc w:val="right"/>
      <w:pPr>
        <w:ind w:left="2160" w:hanging="180"/>
      </w:pPr>
    </w:lvl>
    <w:lvl w:ilvl="3" w:tplc="C5E8095C" w:tentative="1">
      <w:start w:val="1"/>
      <w:numFmt w:val="decimal"/>
      <w:lvlText w:val="%4."/>
      <w:lvlJc w:val="left"/>
      <w:pPr>
        <w:ind w:left="2880" w:hanging="360"/>
      </w:pPr>
    </w:lvl>
    <w:lvl w:ilvl="4" w:tplc="569E709E" w:tentative="1">
      <w:start w:val="1"/>
      <w:numFmt w:val="lowerLetter"/>
      <w:lvlText w:val="%5."/>
      <w:lvlJc w:val="left"/>
      <w:pPr>
        <w:ind w:left="3600" w:hanging="360"/>
      </w:pPr>
    </w:lvl>
    <w:lvl w:ilvl="5" w:tplc="BDEA29F6" w:tentative="1">
      <w:start w:val="1"/>
      <w:numFmt w:val="lowerRoman"/>
      <w:lvlText w:val="%6."/>
      <w:lvlJc w:val="right"/>
      <w:pPr>
        <w:ind w:left="4320" w:hanging="180"/>
      </w:pPr>
    </w:lvl>
    <w:lvl w:ilvl="6" w:tplc="329CD886" w:tentative="1">
      <w:start w:val="1"/>
      <w:numFmt w:val="decimal"/>
      <w:lvlText w:val="%7."/>
      <w:lvlJc w:val="left"/>
      <w:pPr>
        <w:ind w:left="5040" w:hanging="360"/>
      </w:pPr>
    </w:lvl>
    <w:lvl w:ilvl="7" w:tplc="03B6D672" w:tentative="1">
      <w:start w:val="1"/>
      <w:numFmt w:val="lowerLetter"/>
      <w:lvlText w:val="%8."/>
      <w:lvlJc w:val="left"/>
      <w:pPr>
        <w:ind w:left="5760" w:hanging="360"/>
      </w:pPr>
    </w:lvl>
    <w:lvl w:ilvl="8" w:tplc="8E1C466A" w:tentative="1">
      <w:start w:val="1"/>
      <w:numFmt w:val="lowerRoman"/>
      <w:lvlText w:val="%9."/>
      <w:lvlJc w:val="right"/>
      <w:pPr>
        <w:ind w:left="6480" w:hanging="180"/>
      </w:pPr>
    </w:lvl>
  </w:abstractNum>
  <w:abstractNum w:abstractNumId="2" w15:restartNumberingAfterBreak="0">
    <w:nsid w:val="15AF12CF"/>
    <w:multiLevelType w:val="hybridMultilevel"/>
    <w:tmpl w:val="941447BC"/>
    <w:lvl w:ilvl="0" w:tplc="8EEEA788">
      <w:start w:val="1"/>
      <w:numFmt w:val="decimal"/>
      <w:lvlText w:val="%1."/>
      <w:lvlJc w:val="left"/>
      <w:pPr>
        <w:ind w:left="360" w:hanging="360"/>
      </w:pPr>
    </w:lvl>
    <w:lvl w:ilvl="1" w:tplc="A798F8E2" w:tentative="1">
      <w:start w:val="1"/>
      <w:numFmt w:val="lowerLetter"/>
      <w:lvlText w:val="%2."/>
      <w:lvlJc w:val="left"/>
      <w:pPr>
        <w:ind w:left="1080" w:hanging="360"/>
      </w:pPr>
    </w:lvl>
    <w:lvl w:ilvl="2" w:tplc="7A9C530C" w:tentative="1">
      <w:start w:val="1"/>
      <w:numFmt w:val="lowerRoman"/>
      <w:lvlText w:val="%3."/>
      <w:lvlJc w:val="right"/>
      <w:pPr>
        <w:ind w:left="1800" w:hanging="180"/>
      </w:pPr>
    </w:lvl>
    <w:lvl w:ilvl="3" w:tplc="63AAFA6A" w:tentative="1">
      <w:start w:val="1"/>
      <w:numFmt w:val="decimal"/>
      <w:lvlText w:val="%4."/>
      <w:lvlJc w:val="left"/>
      <w:pPr>
        <w:ind w:left="2520" w:hanging="360"/>
      </w:pPr>
    </w:lvl>
    <w:lvl w:ilvl="4" w:tplc="46241EF6" w:tentative="1">
      <w:start w:val="1"/>
      <w:numFmt w:val="lowerLetter"/>
      <w:lvlText w:val="%5."/>
      <w:lvlJc w:val="left"/>
      <w:pPr>
        <w:ind w:left="3240" w:hanging="360"/>
      </w:pPr>
    </w:lvl>
    <w:lvl w:ilvl="5" w:tplc="0BA285DE" w:tentative="1">
      <w:start w:val="1"/>
      <w:numFmt w:val="lowerRoman"/>
      <w:lvlText w:val="%6."/>
      <w:lvlJc w:val="right"/>
      <w:pPr>
        <w:ind w:left="3960" w:hanging="180"/>
      </w:pPr>
    </w:lvl>
    <w:lvl w:ilvl="6" w:tplc="1E46AA48" w:tentative="1">
      <w:start w:val="1"/>
      <w:numFmt w:val="decimal"/>
      <w:lvlText w:val="%7."/>
      <w:lvlJc w:val="left"/>
      <w:pPr>
        <w:ind w:left="4680" w:hanging="360"/>
      </w:pPr>
    </w:lvl>
    <w:lvl w:ilvl="7" w:tplc="0906ACFE" w:tentative="1">
      <w:start w:val="1"/>
      <w:numFmt w:val="lowerLetter"/>
      <w:lvlText w:val="%8."/>
      <w:lvlJc w:val="left"/>
      <w:pPr>
        <w:ind w:left="5400" w:hanging="360"/>
      </w:pPr>
    </w:lvl>
    <w:lvl w:ilvl="8" w:tplc="0CB850A8" w:tentative="1">
      <w:start w:val="1"/>
      <w:numFmt w:val="lowerRoman"/>
      <w:lvlText w:val="%9."/>
      <w:lvlJc w:val="right"/>
      <w:pPr>
        <w:ind w:left="6120" w:hanging="180"/>
      </w:pPr>
    </w:lvl>
  </w:abstractNum>
  <w:abstractNum w:abstractNumId="3" w15:restartNumberingAfterBreak="0">
    <w:nsid w:val="1CEE07E9"/>
    <w:multiLevelType w:val="hybridMultilevel"/>
    <w:tmpl w:val="2F540016"/>
    <w:lvl w:ilvl="0" w:tplc="0F129434">
      <w:start w:val="1"/>
      <w:numFmt w:val="upperRoman"/>
      <w:suff w:val="nothing"/>
      <w:lvlText w:val="%1."/>
      <w:lvlJc w:val="left"/>
      <w:pPr>
        <w:ind w:left="1080" w:hanging="720"/>
      </w:pPr>
      <w:rPr>
        <w:rFonts w:hint="default"/>
        <w:i w:val="0"/>
      </w:rPr>
    </w:lvl>
    <w:lvl w:ilvl="1" w:tplc="039A8746" w:tentative="1">
      <w:start w:val="1"/>
      <w:numFmt w:val="lowerLetter"/>
      <w:lvlText w:val="%2."/>
      <w:lvlJc w:val="left"/>
      <w:pPr>
        <w:ind w:left="1440" w:hanging="360"/>
      </w:pPr>
    </w:lvl>
    <w:lvl w:ilvl="2" w:tplc="F82C4798" w:tentative="1">
      <w:start w:val="1"/>
      <w:numFmt w:val="lowerRoman"/>
      <w:lvlText w:val="%3."/>
      <w:lvlJc w:val="right"/>
      <w:pPr>
        <w:ind w:left="2160" w:hanging="180"/>
      </w:pPr>
    </w:lvl>
    <w:lvl w:ilvl="3" w:tplc="14542DDA" w:tentative="1">
      <w:start w:val="1"/>
      <w:numFmt w:val="decimal"/>
      <w:lvlText w:val="%4."/>
      <w:lvlJc w:val="left"/>
      <w:pPr>
        <w:ind w:left="2880" w:hanging="360"/>
      </w:pPr>
    </w:lvl>
    <w:lvl w:ilvl="4" w:tplc="4D3A1114" w:tentative="1">
      <w:start w:val="1"/>
      <w:numFmt w:val="lowerLetter"/>
      <w:lvlText w:val="%5."/>
      <w:lvlJc w:val="left"/>
      <w:pPr>
        <w:ind w:left="3600" w:hanging="360"/>
      </w:pPr>
    </w:lvl>
    <w:lvl w:ilvl="5" w:tplc="963A9278" w:tentative="1">
      <w:start w:val="1"/>
      <w:numFmt w:val="lowerRoman"/>
      <w:lvlText w:val="%6."/>
      <w:lvlJc w:val="right"/>
      <w:pPr>
        <w:ind w:left="4320" w:hanging="180"/>
      </w:pPr>
    </w:lvl>
    <w:lvl w:ilvl="6" w:tplc="A9EC671A" w:tentative="1">
      <w:start w:val="1"/>
      <w:numFmt w:val="decimal"/>
      <w:lvlText w:val="%7."/>
      <w:lvlJc w:val="left"/>
      <w:pPr>
        <w:ind w:left="5040" w:hanging="360"/>
      </w:pPr>
    </w:lvl>
    <w:lvl w:ilvl="7" w:tplc="C506F120" w:tentative="1">
      <w:start w:val="1"/>
      <w:numFmt w:val="lowerLetter"/>
      <w:lvlText w:val="%8."/>
      <w:lvlJc w:val="left"/>
      <w:pPr>
        <w:ind w:left="5760" w:hanging="360"/>
      </w:pPr>
    </w:lvl>
    <w:lvl w:ilvl="8" w:tplc="18F86B68" w:tentative="1">
      <w:start w:val="1"/>
      <w:numFmt w:val="lowerRoman"/>
      <w:lvlText w:val="%9."/>
      <w:lvlJc w:val="right"/>
      <w:pPr>
        <w:ind w:left="6480" w:hanging="180"/>
      </w:pPr>
    </w:lvl>
  </w:abstractNum>
  <w:abstractNum w:abstractNumId="4" w15:restartNumberingAfterBreak="0">
    <w:nsid w:val="21B83794"/>
    <w:multiLevelType w:val="hybridMultilevel"/>
    <w:tmpl w:val="E3D63A1C"/>
    <w:lvl w:ilvl="0" w:tplc="547A2490">
      <w:start w:val="1"/>
      <w:numFmt w:val="decimal"/>
      <w:lvlText w:val="%1."/>
      <w:lvlJc w:val="left"/>
      <w:pPr>
        <w:ind w:left="720" w:hanging="360"/>
      </w:pPr>
    </w:lvl>
    <w:lvl w:ilvl="1" w:tplc="F5102374" w:tentative="1">
      <w:start w:val="1"/>
      <w:numFmt w:val="lowerLetter"/>
      <w:lvlText w:val="%2."/>
      <w:lvlJc w:val="left"/>
      <w:pPr>
        <w:ind w:left="1440" w:hanging="360"/>
      </w:pPr>
    </w:lvl>
    <w:lvl w:ilvl="2" w:tplc="8CAE67B8" w:tentative="1">
      <w:start w:val="1"/>
      <w:numFmt w:val="lowerRoman"/>
      <w:lvlText w:val="%3."/>
      <w:lvlJc w:val="right"/>
      <w:pPr>
        <w:ind w:left="2160" w:hanging="180"/>
      </w:pPr>
    </w:lvl>
    <w:lvl w:ilvl="3" w:tplc="9EB64BC4" w:tentative="1">
      <w:start w:val="1"/>
      <w:numFmt w:val="decimal"/>
      <w:lvlText w:val="%4."/>
      <w:lvlJc w:val="left"/>
      <w:pPr>
        <w:ind w:left="2880" w:hanging="360"/>
      </w:pPr>
    </w:lvl>
    <w:lvl w:ilvl="4" w:tplc="23D28BEE" w:tentative="1">
      <w:start w:val="1"/>
      <w:numFmt w:val="lowerLetter"/>
      <w:lvlText w:val="%5."/>
      <w:lvlJc w:val="left"/>
      <w:pPr>
        <w:ind w:left="3600" w:hanging="360"/>
      </w:pPr>
    </w:lvl>
    <w:lvl w:ilvl="5" w:tplc="8AF2E320" w:tentative="1">
      <w:start w:val="1"/>
      <w:numFmt w:val="lowerRoman"/>
      <w:lvlText w:val="%6."/>
      <w:lvlJc w:val="right"/>
      <w:pPr>
        <w:ind w:left="4320" w:hanging="180"/>
      </w:pPr>
    </w:lvl>
    <w:lvl w:ilvl="6" w:tplc="DD4EB310" w:tentative="1">
      <w:start w:val="1"/>
      <w:numFmt w:val="decimal"/>
      <w:lvlText w:val="%7."/>
      <w:lvlJc w:val="left"/>
      <w:pPr>
        <w:ind w:left="5040" w:hanging="360"/>
      </w:pPr>
    </w:lvl>
    <w:lvl w:ilvl="7" w:tplc="24706980" w:tentative="1">
      <w:start w:val="1"/>
      <w:numFmt w:val="lowerLetter"/>
      <w:lvlText w:val="%8."/>
      <w:lvlJc w:val="left"/>
      <w:pPr>
        <w:ind w:left="5760" w:hanging="360"/>
      </w:pPr>
    </w:lvl>
    <w:lvl w:ilvl="8" w:tplc="CD8E611A" w:tentative="1">
      <w:start w:val="1"/>
      <w:numFmt w:val="lowerRoman"/>
      <w:lvlText w:val="%9."/>
      <w:lvlJc w:val="right"/>
      <w:pPr>
        <w:ind w:left="6480" w:hanging="180"/>
      </w:pPr>
    </w:lvl>
  </w:abstractNum>
  <w:abstractNum w:abstractNumId="5" w15:restartNumberingAfterBreak="0">
    <w:nsid w:val="23F64BAD"/>
    <w:multiLevelType w:val="hybridMultilevel"/>
    <w:tmpl w:val="38AECFDC"/>
    <w:lvl w:ilvl="0" w:tplc="393AC784">
      <w:start w:val="1"/>
      <w:numFmt w:val="upperRoman"/>
      <w:suff w:val="nothing"/>
      <w:lvlText w:val="%1."/>
      <w:lvlJc w:val="left"/>
      <w:pPr>
        <w:ind w:left="1080" w:hanging="720"/>
      </w:pPr>
      <w:rPr>
        <w:rFonts w:hint="default"/>
        <w:i w:val="0"/>
      </w:rPr>
    </w:lvl>
    <w:lvl w:ilvl="1" w:tplc="89D64332" w:tentative="1">
      <w:start w:val="1"/>
      <w:numFmt w:val="lowerLetter"/>
      <w:lvlText w:val="%2."/>
      <w:lvlJc w:val="left"/>
      <w:pPr>
        <w:ind w:left="1440" w:hanging="360"/>
      </w:pPr>
    </w:lvl>
    <w:lvl w:ilvl="2" w:tplc="53262B66" w:tentative="1">
      <w:start w:val="1"/>
      <w:numFmt w:val="lowerRoman"/>
      <w:lvlText w:val="%3."/>
      <w:lvlJc w:val="right"/>
      <w:pPr>
        <w:ind w:left="2160" w:hanging="180"/>
      </w:pPr>
    </w:lvl>
    <w:lvl w:ilvl="3" w:tplc="3828E888" w:tentative="1">
      <w:start w:val="1"/>
      <w:numFmt w:val="decimal"/>
      <w:lvlText w:val="%4."/>
      <w:lvlJc w:val="left"/>
      <w:pPr>
        <w:ind w:left="2880" w:hanging="360"/>
      </w:pPr>
    </w:lvl>
    <w:lvl w:ilvl="4" w:tplc="4D72882A" w:tentative="1">
      <w:start w:val="1"/>
      <w:numFmt w:val="lowerLetter"/>
      <w:lvlText w:val="%5."/>
      <w:lvlJc w:val="left"/>
      <w:pPr>
        <w:ind w:left="3600" w:hanging="360"/>
      </w:pPr>
    </w:lvl>
    <w:lvl w:ilvl="5" w:tplc="1A185D70" w:tentative="1">
      <w:start w:val="1"/>
      <w:numFmt w:val="lowerRoman"/>
      <w:lvlText w:val="%6."/>
      <w:lvlJc w:val="right"/>
      <w:pPr>
        <w:ind w:left="4320" w:hanging="180"/>
      </w:pPr>
    </w:lvl>
    <w:lvl w:ilvl="6" w:tplc="1B0CF19A" w:tentative="1">
      <w:start w:val="1"/>
      <w:numFmt w:val="decimal"/>
      <w:lvlText w:val="%7."/>
      <w:lvlJc w:val="left"/>
      <w:pPr>
        <w:ind w:left="5040" w:hanging="360"/>
      </w:pPr>
    </w:lvl>
    <w:lvl w:ilvl="7" w:tplc="50763900" w:tentative="1">
      <w:start w:val="1"/>
      <w:numFmt w:val="lowerLetter"/>
      <w:lvlText w:val="%8."/>
      <w:lvlJc w:val="left"/>
      <w:pPr>
        <w:ind w:left="5760" w:hanging="360"/>
      </w:pPr>
    </w:lvl>
    <w:lvl w:ilvl="8" w:tplc="25BAC618" w:tentative="1">
      <w:start w:val="1"/>
      <w:numFmt w:val="lowerRoman"/>
      <w:lvlText w:val="%9."/>
      <w:lvlJc w:val="right"/>
      <w:pPr>
        <w:ind w:left="6480" w:hanging="180"/>
      </w:pPr>
    </w:lvl>
  </w:abstractNum>
  <w:abstractNum w:abstractNumId="6" w15:restartNumberingAfterBreak="0">
    <w:nsid w:val="24F92F44"/>
    <w:multiLevelType w:val="hybridMultilevel"/>
    <w:tmpl w:val="EB8274C4"/>
    <w:lvl w:ilvl="0" w:tplc="913C33D4">
      <w:start w:val="1"/>
      <w:numFmt w:val="upperRoman"/>
      <w:lvlText w:val="%1."/>
      <w:lvlJc w:val="right"/>
      <w:pPr>
        <w:ind w:left="720" w:hanging="360"/>
      </w:pPr>
    </w:lvl>
    <w:lvl w:ilvl="1" w:tplc="AB6E1D42" w:tentative="1">
      <w:start w:val="1"/>
      <w:numFmt w:val="lowerLetter"/>
      <w:lvlText w:val="%2."/>
      <w:lvlJc w:val="left"/>
      <w:pPr>
        <w:ind w:left="1440" w:hanging="360"/>
      </w:pPr>
    </w:lvl>
    <w:lvl w:ilvl="2" w:tplc="B33A43E0" w:tentative="1">
      <w:start w:val="1"/>
      <w:numFmt w:val="lowerRoman"/>
      <w:lvlText w:val="%3."/>
      <w:lvlJc w:val="right"/>
      <w:pPr>
        <w:ind w:left="2160" w:hanging="180"/>
      </w:pPr>
    </w:lvl>
    <w:lvl w:ilvl="3" w:tplc="78D02C74" w:tentative="1">
      <w:start w:val="1"/>
      <w:numFmt w:val="decimal"/>
      <w:lvlText w:val="%4."/>
      <w:lvlJc w:val="left"/>
      <w:pPr>
        <w:ind w:left="2880" w:hanging="360"/>
      </w:pPr>
    </w:lvl>
    <w:lvl w:ilvl="4" w:tplc="C6FA232A" w:tentative="1">
      <w:start w:val="1"/>
      <w:numFmt w:val="lowerLetter"/>
      <w:lvlText w:val="%5."/>
      <w:lvlJc w:val="left"/>
      <w:pPr>
        <w:ind w:left="3600" w:hanging="360"/>
      </w:pPr>
    </w:lvl>
    <w:lvl w:ilvl="5" w:tplc="6346E538" w:tentative="1">
      <w:start w:val="1"/>
      <w:numFmt w:val="lowerRoman"/>
      <w:lvlText w:val="%6."/>
      <w:lvlJc w:val="right"/>
      <w:pPr>
        <w:ind w:left="4320" w:hanging="180"/>
      </w:pPr>
    </w:lvl>
    <w:lvl w:ilvl="6" w:tplc="53A40D3C" w:tentative="1">
      <w:start w:val="1"/>
      <w:numFmt w:val="decimal"/>
      <w:lvlText w:val="%7."/>
      <w:lvlJc w:val="left"/>
      <w:pPr>
        <w:ind w:left="5040" w:hanging="360"/>
      </w:pPr>
    </w:lvl>
    <w:lvl w:ilvl="7" w:tplc="2BC80256" w:tentative="1">
      <w:start w:val="1"/>
      <w:numFmt w:val="lowerLetter"/>
      <w:lvlText w:val="%8."/>
      <w:lvlJc w:val="left"/>
      <w:pPr>
        <w:ind w:left="5760" w:hanging="360"/>
      </w:pPr>
    </w:lvl>
    <w:lvl w:ilvl="8" w:tplc="FB22F1FE" w:tentative="1">
      <w:start w:val="1"/>
      <w:numFmt w:val="lowerRoman"/>
      <w:lvlText w:val="%9."/>
      <w:lvlJc w:val="right"/>
      <w:pPr>
        <w:ind w:left="6480" w:hanging="180"/>
      </w:pPr>
    </w:lvl>
  </w:abstractNum>
  <w:abstractNum w:abstractNumId="7" w15:restartNumberingAfterBreak="0">
    <w:nsid w:val="304167B5"/>
    <w:multiLevelType w:val="hybridMultilevel"/>
    <w:tmpl w:val="DF5691BC"/>
    <w:lvl w:ilvl="0" w:tplc="A364C1D0">
      <w:start w:val="1"/>
      <w:numFmt w:val="bullet"/>
      <w:lvlText w:val=""/>
      <w:lvlJc w:val="left"/>
      <w:pPr>
        <w:ind w:left="720" w:hanging="360"/>
      </w:pPr>
      <w:rPr>
        <w:rFonts w:ascii="Symbol" w:hAnsi="Symbol" w:hint="default"/>
      </w:rPr>
    </w:lvl>
    <w:lvl w:ilvl="1" w:tplc="CFEC4192" w:tentative="1">
      <w:start w:val="1"/>
      <w:numFmt w:val="bullet"/>
      <w:lvlText w:val="o"/>
      <w:lvlJc w:val="left"/>
      <w:pPr>
        <w:ind w:left="1440" w:hanging="360"/>
      </w:pPr>
      <w:rPr>
        <w:rFonts w:ascii="Courier New" w:hAnsi="Courier New" w:cs="Courier New" w:hint="default"/>
      </w:rPr>
    </w:lvl>
    <w:lvl w:ilvl="2" w:tplc="D2CA2836" w:tentative="1">
      <w:start w:val="1"/>
      <w:numFmt w:val="bullet"/>
      <w:lvlText w:val=""/>
      <w:lvlJc w:val="left"/>
      <w:pPr>
        <w:ind w:left="2160" w:hanging="360"/>
      </w:pPr>
      <w:rPr>
        <w:rFonts w:ascii="Wingdings" w:hAnsi="Wingdings" w:hint="default"/>
      </w:rPr>
    </w:lvl>
    <w:lvl w:ilvl="3" w:tplc="0A7215B6" w:tentative="1">
      <w:start w:val="1"/>
      <w:numFmt w:val="bullet"/>
      <w:lvlText w:val=""/>
      <w:lvlJc w:val="left"/>
      <w:pPr>
        <w:ind w:left="2880" w:hanging="360"/>
      </w:pPr>
      <w:rPr>
        <w:rFonts w:ascii="Symbol" w:hAnsi="Symbol" w:hint="default"/>
      </w:rPr>
    </w:lvl>
    <w:lvl w:ilvl="4" w:tplc="2438D1B0" w:tentative="1">
      <w:start w:val="1"/>
      <w:numFmt w:val="bullet"/>
      <w:lvlText w:val="o"/>
      <w:lvlJc w:val="left"/>
      <w:pPr>
        <w:ind w:left="3600" w:hanging="360"/>
      </w:pPr>
      <w:rPr>
        <w:rFonts w:ascii="Courier New" w:hAnsi="Courier New" w:cs="Courier New" w:hint="default"/>
      </w:rPr>
    </w:lvl>
    <w:lvl w:ilvl="5" w:tplc="DF5694EA" w:tentative="1">
      <w:start w:val="1"/>
      <w:numFmt w:val="bullet"/>
      <w:lvlText w:val=""/>
      <w:lvlJc w:val="left"/>
      <w:pPr>
        <w:ind w:left="4320" w:hanging="360"/>
      </w:pPr>
      <w:rPr>
        <w:rFonts w:ascii="Wingdings" w:hAnsi="Wingdings" w:hint="default"/>
      </w:rPr>
    </w:lvl>
    <w:lvl w:ilvl="6" w:tplc="3A6E11C4" w:tentative="1">
      <w:start w:val="1"/>
      <w:numFmt w:val="bullet"/>
      <w:lvlText w:val=""/>
      <w:lvlJc w:val="left"/>
      <w:pPr>
        <w:ind w:left="5040" w:hanging="360"/>
      </w:pPr>
      <w:rPr>
        <w:rFonts w:ascii="Symbol" w:hAnsi="Symbol" w:hint="default"/>
      </w:rPr>
    </w:lvl>
    <w:lvl w:ilvl="7" w:tplc="FCB2DC12" w:tentative="1">
      <w:start w:val="1"/>
      <w:numFmt w:val="bullet"/>
      <w:lvlText w:val="o"/>
      <w:lvlJc w:val="left"/>
      <w:pPr>
        <w:ind w:left="5760" w:hanging="360"/>
      </w:pPr>
      <w:rPr>
        <w:rFonts w:ascii="Courier New" w:hAnsi="Courier New" w:cs="Courier New" w:hint="default"/>
      </w:rPr>
    </w:lvl>
    <w:lvl w:ilvl="8" w:tplc="26563412" w:tentative="1">
      <w:start w:val="1"/>
      <w:numFmt w:val="bullet"/>
      <w:lvlText w:val=""/>
      <w:lvlJc w:val="left"/>
      <w:pPr>
        <w:ind w:left="6480" w:hanging="360"/>
      </w:pPr>
      <w:rPr>
        <w:rFonts w:ascii="Wingdings" w:hAnsi="Wingdings" w:hint="default"/>
      </w:rPr>
    </w:lvl>
  </w:abstractNum>
  <w:abstractNum w:abstractNumId="8" w15:restartNumberingAfterBreak="0">
    <w:nsid w:val="34E73493"/>
    <w:multiLevelType w:val="hybridMultilevel"/>
    <w:tmpl w:val="A34C326C"/>
    <w:lvl w:ilvl="0" w:tplc="79729734">
      <w:start w:val="1"/>
      <w:numFmt w:val="bullet"/>
      <w:lvlText w:val=""/>
      <w:lvlJc w:val="left"/>
      <w:pPr>
        <w:ind w:left="720" w:hanging="360"/>
      </w:pPr>
      <w:rPr>
        <w:rFonts w:ascii="Symbol" w:hAnsi="Symbol" w:hint="default"/>
        <w:color w:val="auto"/>
      </w:rPr>
    </w:lvl>
    <w:lvl w:ilvl="1" w:tplc="2A186432" w:tentative="1">
      <w:start w:val="1"/>
      <w:numFmt w:val="bullet"/>
      <w:lvlText w:val="o"/>
      <w:lvlJc w:val="left"/>
      <w:pPr>
        <w:ind w:left="1440" w:hanging="360"/>
      </w:pPr>
      <w:rPr>
        <w:rFonts w:ascii="Courier New" w:hAnsi="Courier New" w:hint="default"/>
      </w:rPr>
    </w:lvl>
    <w:lvl w:ilvl="2" w:tplc="5212EC98" w:tentative="1">
      <w:start w:val="1"/>
      <w:numFmt w:val="bullet"/>
      <w:lvlText w:val=""/>
      <w:lvlJc w:val="left"/>
      <w:pPr>
        <w:ind w:left="2160" w:hanging="360"/>
      </w:pPr>
      <w:rPr>
        <w:rFonts w:ascii="Wingdings" w:hAnsi="Wingdings" w:hint="default"/>
      </w:rPr>
    </w:lvl>
    <w:lvl w:ilvl="3" w:tplc="32A2E648" w:tentative="1">
      <w:start w:val="1"/>
      <w:numFmt w:val="bullet"/>
      <w:lvlText w:val=""/>
      <w:lvlJc w:val="left"/>
      <w:pPr>
        <w:ind w:left="2880" w:hanging="360"/>
      </w:pPr>
      <w:rPr>
        <w:rFonts w:ascii="Symbol" w:hAnsi="Symbol" w:hint="default"/>
      </w:rPr>
    </w:lvl>
    <w:lvl w:ilvl="4" w:tplc="FC34EAB2" w:tentative="1">
      <w:start w:val="1"/>
      <w:numFmt w:val="bullet"/>
      <w:lvlText w:val="o"/>
      <w:lvlJc w:val="left"/>
      <w:pPr>
        <w:ind w:left="3600" w:hanging="360"/>
      </w:pPr>
      <w:rPr>
        <w:rFonts w:ascii="Courier New" w:hAnsi="Courier New" w:hint="default"/>
      </w:rPr>
    </w:lvl>
    <w:lvl w:ilvl="5" w:tplc="40B4928E" w:tentative="1">
      <w:start w:val="1"/>
      <w:numFmt w:val="bullet"/>
      <w:lvlText w:val=""/>
      <w:lvlJc w:val="left"/>
      <w:pPr>
        <w:ind w:left="4320" w:hanging="360"/>
      </w:pPr>
      <w:rPr>
        <w:rFonts w:ascii="Wingdings" w:hAnsi="Wingdings" w:hint="default"/>
      </w:rPr>
    </w:lvl>
    <w:lvl w:ilvl="6" w:tplc="EC4A8266" w:tentative="1">
      <w:start w:val="1"/>
      <w:numFmt w:val="bullet"/>
      <w:lvlText w:val=""/>
      <w:lvlJc w:val="left"/>
      <w:pPr>
        <w:ind w:left="5040" w:hanging="360"/>
      </w:pPr>
      <w:rPr>
        <w:rFonts w:ascii="Symbol" w:hAnsi="Symbol" w:hint="default"/>
      </w:rPr>
    </w:lvl>
    <w:lvl w:ilvl="7" w:tplc="21DC6982" w:tentative="1">
      <w:start w:val="1"/>
      <w:numFmt w:val="bullet"/>
      <w:lvlText w:val="o"/>
      <w:lvlJc w:val="left"/>
      <w:pPr>
        <w:ind w:left="5760" w:hanging="360"/>
      </w:pPr>
      <w:rPr>
        <w:rFonts w:ascii="Courier New" w:hAnsi="Courier New" w:hint="default"/>
      </w:rPr>
    </w:lvl>
    <w:lvl w:ilvl="8" w:tplc="2FEE16FA" w:tentative="1">
      <w:start w:val="1"/>
      <w:numFmt w:val="bullet"/>
      <w:lvlText w:val=""/>
      <w:lvlJc w:val="left"/>
      <w:pPr>
        <w:ind w:left="6480" w:hanging="360"/>
      </w:pPr>
      <w:rPr>
        <w:rFonts w:ascii="Wingdings" w:hAnsi="Wingdings" w:hint="default"/>
      </w:rPr>
    </w:lvl>
  </w:abstractNum>
  <w:abstractNum w:abstractNumId="9" w15:restartNumberingAfterBreak="0">
    <w:nsid w:val="364D661E"/>
    <w:multiLevelType w:val="hybridMultilevel"/>
    <w:tmpl w:val="CABC0A6E"/>
    <w:lvl w:ilvl="0" w:tplc="F0A8FAA8">
      <w:start w:val="1"/>
      <w:numFmt w:val="decimal"/>
      <w:lvlText w:val="%1."/>
      <w:lvlJc w:val="left"/>
      <w:pPr>
        <w:ind w:left="720" w:hanging="360"/>
      </w:pPr>
      <w:rPr>
        <w:rFonts w:hint="default"/>
      </w:rPr>
    </w:lvl>
    <w:lvl w:ilvl="1" w:tplc="AA506384" w:tentative="1">
      <w:start w:val="1"/>
      <w:numFmt w:val="lowerLetter"/>
      <w:lvlText w:val="%2."/>
      <w:lvlJc w:val="left"/>
      <w:pPr>
        <w:ind w:left="1440" w:hanging="360"/>
      </w:pPr>
    </w:lvl>
    <w:lvl w:ilvl="2" w:tplc="15D01166" w:tentative="1">
      <w:start w:val="1"/>
      <w:numFmt w:val="lowerRoman"/>
      <w:lvlText w:val="%3."/>
      <w:lvlJc w:val="right"/>
      <w:pPr>
        <w:ind w:left="2160" w:hanging="180"/>
      </w:pPr>
    </w:lvl>
    <w:lvl w:ilvl="3" w:tplc="EA22D60A" w:tentative="1">
      <w:start w:val="1"/>
      <w:numFmt w:val="decimal"/>
      <w:lvlText w:val="%4."/>
      <w:lvlJc w:val="left"/>
      <w:pPr>
        <w:ind w:left="2880" w:hanging="360"/>
      </w:pPr>
    </w:lvl>
    <w:lvl w:ilvl="4" w:tplc="F33850CA" w:tentative="1">
      <w:start w:val="1"/>
      <w:numFmt w:val="lowerLetter"/>
      <w:lvlText w:val="%5."/>
      <w:lvlJc w:val="left"/>
      <w:pPr>
        <w:ind w:left="3600" w:hanging="360"/>
      </w:pPr>
    </w:lvl>
    <w:lvl w:ilvl="5" w:tplc="A3CAE6BA" w:tentative="1">
      <w:start w:val="1"/>
      <w:numFmt w:val="lowerRoman"/>
      <w:lvlText w:val="%6."/>
      <w:lvlJc w:val="right"/>
      <w:pPr>
        <w:ind w:left="4320" w:hanging="180"/>
      </w:pPr>
    </w:lvl>
    <w:lvl w:ilvl="6" w:tplc="32D687D4" w:tentative="1">
      <w:start w:val="1"/>
      <w:numFmt w:val="decimal"/>
      <w:lvlText w:val="%7."/>
      <w:lvlJc w:val="left"/>
      <w:pPr>
        <w:ind w:left="5040" w:hanging="360"/>
      </w:pPr>
    </w:lvl>
    <w:lvl w:ilvl="7" w:tplc="532A02CA" w:tentative="1">
      <w:start w:val="1"/>
      <w:numFmt w:val="lowerLetter"/>
      <w:lvlText w:val="%8."/>
      <w:lvlJc w:val="left"/>
      <w:pPr>
        <w:ind w:left="5760" w:hanging="360"/>
      </w:pPr>
    </w:lvl>
    <w:lvl w:ilvl="8" w:tplc="6A3E51A8" w:tentative="1">
      <w:start w:val="1"/>
      <w:numFmt w:val="lowerRoman"/>
      <w:lvlText w:val="%9."/>
      <w:lvlJc w:val="right"/>
      <w:pPr>
        <w:ind w:left="6480" w:hanging="180"/>
      </w:pPr>
    </w:lvl>
  </w:abstractNum>
  <w:abstractNum w:abstractNumId="10" w15:restartNumberingAfterBreak="0">
    <w:nsid w:val="3A1B59EF"/>
    <w:multiLevelType w:val="hybridMultilevel"/>
    <w:tmpl w:val="F74E178E"/>
    <w:lvl w:ilvl="0" w:tplc="6AFEEE00">
      <w:start w:val="1"/>
      <w:numFmt w:val="decimal"/>
      <w:lvlText w:val="%1."/>
      <w:lvlJc w:val="left"/>
      <w:pPr>
        <w:ind w:left="720" w:hanging="360"/>
      </w:pPr>
    </w:lvl>
    <w:lvl w:ilvl="1" w:tplc="1F5A42A6" w:tentative="1">
      <w:start w:val="1"/>
      <w:numFmt w:val="lowerLetter"/>
      <w:lvlText w:val="%2."/>
      <w:lvlJc w:val="left"/>
      <w:pPr>
        <w:ind w:left="1440" w:hanging="360"/>
      </w:pPr>
    </w:lvl>
    <w:lvl w:ilvl="2" w:tplc="36DE6F90" w:tentative="1">
      <w:start w:val="1"/>
      <w:numFmt w:val="lowerRoman"/>
      <w:lvlText w:val="%3."/>
      <w:lvlJc w:val="right"/>
      <w:pPr>
        <w:ind w:left="2160" w:hanging="180"/>
      </w:pPr>
    </w:lvl>
    <w:lvl w:ilvl="3" w:tplc="7A3CD3BE" w:tentative="1">
      <w:start w:val="1"/>
      <w:numFmt w:val="decimal"/>
      <w:lvlText w:val="%4."/>
      <w:lvlJc w:val="left"/>
      <w:pPr>
        <w:ind w:left="2880" w:hanging="360"/>
      </w:pPr>
    </w:lvl>
    <w:lvl w:ilvl="4" w:tplc="D77C5070" w:tentative="1">
      <w:start w:val="1"/>
      <w:numFmt w:val="lowerLetter"/>
      <w:lvlText w:val="%5."/>
      <w:lvlJc w:val="left"/>
      <w:pPr>
        <w:ind w:left="3600" w:hanging="360"/>
      </w:pPr>
    </w:lvl>
    <w:lvl w:ilvl="5" w:tplc="270ED27A" w:tentative="1">
      <w:start w:val="1"/>
      <w:numFmt w:val="lowerRoman"/>
      <w:lvlText w:val="%6."/>
      <w:lvlJc w:val="right"/>
      <w:pPr>
        <w:ind w:left="4320" w:hanging="180"/>
      </w:pPr>
    </w:lvl>
    <w:lvl w:ilvl="6" w:tplc="36863868" w:tentative="1">
      <w:start w:val="1"/>
      <w:numFmt w:val="decimal"/>
      <w:lvlText w:val="%7."/>
      <w:lvlJc w:val="left"/>
      <w:pPr>
        <w:ind w:left="5040" w:hanging="360"/>
      </w:pPr>
    </w:lvl>
    <w:lvl w:ilvl="7" w:tplc="66984FD0" w:tentative="1">
      <w:start w:val="1"/>
      <w:numFmt w:val="lowerLetter"/>
      <w:lvlText w:val="%8."/>
      <w:lvlJc w:val="left"/>
      <w:pPr>
        <w:ind w:left="5760" w:hanging="360"/>
      </w:pPr>
    </w:lvl>
    <w:lvl w:ilvl="8" w:tplc="6510904A" w:tentative="1">
      <w:start w:val="1"/>
      <w:numFmt w:val="lowerRoman"/>
      <w:lvlText w:val="%9."/>
      <w:lvlJc w:val="right"/>
      <w:pPr>
        <w:ind w:left="6480" w:hanging="180"/>
      </w:pPr>
    </w:lvl>
  </w:abstractNum>
  <w:abstractNum w:abstractNumId="11" w15:restartNumberingAfterBreak="0">
    <w:nsid w:val="40332C1A"/>
    <w:multiLevelType w:val="hybridMultilevel"/>
    <w:tmpl w:val="1F8481BC"/>
    <w:lvl w:ilvl="0" w:tplc="465CB4A8">
      <w:start w:val="1"/>
      <w:numFmt w:val="decimal"/>
      <w:lvlText w:val="%1."/>
      <w:lvlJc w:val="left"/>
      <w:pPr>
        <w:ind w:left="720" w:hanging="360"/>
      </w:pPr>
      <w:rPr>
        <w:rFonts w:hint="default"/>
        <w:color w:val="000000"/>
      </w:rPr>
    </w:lvl>
    <w:lvl w:ilvl="1" w:tplc="39F022F4" w:tentative="1">
      <w:start w:val="1"/>
      <w:numFmt w:val="lowerLetter"/>
      <w:lvlText w:val="%2."/>
      <w:lvlJc w:val="left"/>
      <w:pPr>
        <w:ind w:left="1440" w:hanging="360"/>
      </w:pPr>
    </w:lvl>
    <w:lvl w:ilvl="2" w:tplc="36607556" w:tentative="1">
      <w:start w:val="1"/>
      <w:numFmt w:val="lowerRoman"/>
      <w:lvlText w:val="%3."/>
      <w:lvlJc w:val="right"/>
      <w:pPr>
        <w:ind w:left="2160" w:hanging="180"/>
      </w:pPr>
    </w:lvl>
    <w:lvl w:ilvl="3" w:tplc="FE5E293C" w:tentative="1">
      <w:start w:val="1"/>
      <w:numFmt w:val="decimal"/>
      <w:lvlText w:val="%4."/>
      <w:lvlJc w:val="left"/>
      <w:pPr>
        <w:ind w:left="2880" w:hanging="360"/>
      </w:pPr>
    </w:lvl>
    <w:lvl w:ilvl="4" w:tplc="396077F0" w:tentative="1">
      <w:start w:val="1"/>
      <w:numFmt w:val="lowerLetter"/>
      <w:lvlText w:val="%5."/>
      <w:lvlJc w:val="left"/>
      <w:pPr>
        <w:ind w:left="3600" w:hanging="360"/>
      </w:pPr>
    </w:lvl>
    <w:lvl w:ilvl="5" w:tplc="D8025358" w:tentative="1">
      <w:start w:val="1"/>
      <w:numFmt w:val="lowerRoman"/>
      <w:lvlText w:val="%6."/>
      <w:lvlJc w:val="right"/>
      <w:pPr>
        <w:ind w:left="4320" w:hanging="180"/>
      </w:pPr>
    </w:lvl>
    <w:lvl w:ilvl="6" w:tplc="AAE0FFB0" w:tentative="1">
      <w:start w:val="1"/>
      <w:numFmt w:val="decimal"/>
      <w:lvlText w:val="%7."/>
      <w:lvlJc w:val="left"/>
      <w:pPr>
        <w:ind w:left="5040" w:hanging="360"/>
      </w:pPr>
    </w:lvl>
    <w:lvl w:ilvl="7" w:tplc="9B58011E" w:tentative="1">
      <w:start w:val="1"/>
      <w:numFmt w:val="lowerLetter"/>
      <w:lvlText w:val="%8."/>
      <w:lvlJc w:val="left"/>
      <w:pPr>
        <w:ind w:left="5760" w:hanging="360"/>
      </w:pPr>
    </w:lvl>
    <w:lvl w:ilvl="8" w:tplc="34C82552" w:tentative="1">
      <w:start w:val="1"/>
      <w:numFmt w:val="lowerRoman"/>
      <w:lvlText w:val="%9."/>
      <w:lvlJc w:val="right"/>
      <w:pPr>
        <w:ind w:left="6480" w:hanging="180"/>
      </w:pPr>
    </w:lvl>
  </w:abstractNum>
  <w:abstractNum w:abstractNumId="12" w15:restartNumberingAfterBreak="0">
    <w:nsid w:val="44D969E3"/>
    <w:multiLevelType w:val="hybridMultilevel"/>
    <w:tmpl w:val="D6EEF712"/>
    <w:lvl w:ilvl="0" w:tplc="33E442A2">
      <w:start w:val="1"/>
      <w:numFmt w:val="bullet"/>
      <w:lvlText w:val=""/>
      <w:lvlJc w:val="left"/>
      <w:pPr>
        <w:ind w:left="720" w:hanging="360"/>
      </w:pPr>
      <w:rPr>
        <w:rFonts w:ascii="Symbol" w:hAnsi="Symbol" w:hint="default"/>
        <w:color w:val="000000"/>
      </w:rPr>
    </w:lvl>
    <w:lvl w:ilvl="1" w:tplc="9C088F9A">
      <w:start w:val="1"/>
      <w:numFmt w:val="bullet"/>
      <w:lvlText w:val="o"/>
      <w:lvlJc w:val="left"/>
      <w:pPr>
        <w:ind w:left="1440" w:hanging="360"/>
      </w:pPr>
      <w:rPr>
        <w:rFonts w:ascii="Courier New" w:hAnsi="Courier New" w:cs="Courier New" w:hint="default"/>
      </w:rPr>
    </w:lvl>
    <w:lvl w:ilvl="2" w:tplc="8C2854E2">
      <w:start w:val="1"/>
      <w:numFmt w:val="bullet"/>
      <w:lvlText w:val=""/>
      <w:lvlJc w:val="left"/>
      <w:pPr>
        <w:ind w:left="2160" w:hanging="360"/>
      </w:pPr>
      <w:rPr>
        <w:rFonts w:ascii="Wingdings" w:hAnsi="Wingdings" w:hint="default"/>
      </w:rPr>
    </w:lvl>
    <w:lvl w:ilvl="3" w:tplc="F056B95A">
      <w:start w:val="1"/>
      <w:numFmt w:val="bullet"/>
      <w:lvlText w:val=""/>
      <w:lvlJc w:val="left"/>
      <w:pPr>
        <w:ind w:left="2880" w:hanging="360"/>
      </w:pPr>
      <w:rPr>
        <w:rFonts w:ascii="Symbol" w:hAnsi="Symbol" w:hint="default"/>
      </w:rPr>
    </w:lvl>
    <w:lvl w:ilvl="4" w:tplc="526EA1FA">
      <w:start w:val="1"/>
      <w:numFmt w:val="bullet"/>
      <w:lvlText w:val="o"/>
      <w:lvlJc w:val="left"/>
      <w:pPr>
        <w:ind w:left="3600" w:hanging="360"/>
      </w:pPr>
      <w:rPr>
        <w:rFonts w:ascii="Courier New" w:hAnsi="Courier New" w:cs="Courier New" w:hint="default"/>
      </w:rPr>
    </w:lvl>
    <w:lvl w:ilvl="5" w:tplc="5BC63318">
      <w:start w:val="1"/>
      <w:numFmt w:val="bullet"/>
      <w:lvlText w:val=""/>
      <w:lvlJc w:val="left"/>
      <w:pPr>
        <w:ind w:left="4320" w:hanging="360"/>
      </w:pPr>
      <w:rPr>
        <w:rFonts w:ascii="Wingdings" w:hAnsi="Wingdings" w:hint="default"/>
      </w:rPr>
    </w:lvl>
    <w:lvl w:ilvl="6" w:tplc="6CE272EC">
      <w:start w:val="1"/>
      <w:numFmt w:val="bullet"/>
      <w:lvlText w:val=""/>
      <w:lvlJc w:val="left"/>
      <w:pPr>
        <w:ind w:left="5040" w:hanging="360"/>
      </w:pPr>
      <w:rPr>
        <w:rFonts w:ascii="Symbol" w:hAnsi="Symbol" w:hint="default"/>
      </w:rPr>
    </w:lvl>
    <w:lvl w:ilvl="7" w:tplc="59683C18">
      <w:start w:val="1"/>
      <w:numFmt w:val="bullet"/>
      <w:lvlText w:val="o"/>
      <w:lvlJc w:val="left"/>
      <w:pPr>
        <w:ind w:left="5760" w:hanging="360"/>
      </w:pPr>
      <w:rPr>
        <w:rFonts w:ascii="Courier New" w:hAnsi="Courier New" w:cs="Courier New" w:hint="default"/>
      </w:rPr>
    </w:lvl>
    <w:lvl w:ilvl="8" w:tplc="DCC29D20">
      <w:start w:val="1"/>
      <w:numFmt w:val="bullet"/>
      <w:lvlText w:val=""/>
      <w:lvlJc w:val="left"/>
      <w:pPr>
        <w:ind w:left="6480" w:hanging="360"/>
      </w:pPr>
      <w:rPr>
        <w:rFonts w:ascii="Wingdings" w:hAnsi="Wingdings" w:hint="default"/>
      </w:rPr>
    </w:lvl>
  </w:abstractNum>
  <w:abstractNum w:abstractNumId="13" w15:restartNumberingAfterBreak="0">
    <w:nsid w:val="53866FC3"/>
    <w:multiLevelType w:val="hybridMultilevel"/>
    <w:tmpl w:val="BC9430D0"/>
    <w:lvl w:ilvl="0" w:tplc="F96ADBA4">
      <w:start w:val="1"/>
      <w:numFmt w:val="upperRoman"/>
      <w:lvlText w:val="%1."/>
      <w:lvlJc w:val="left"/>
      <w:pPr>
        <w:ind w:left="1080" w:hanging="720"/>
      </w:pPr>
      <w:rPr>
        <w:i w:val="0"/>
      </w:rPr>
    </w:lvl>
    <w:lvl w:ilvl="1" w:tplc="BC8CC9AC">
      <w:start w:val="1"/>
      <w:numFmt w:val="lowerLetter"/>
      <w:lvlText w:val="%2."/>
      <w:lvlJc w:val="left"/>
      <w:pPr>
        <w:ind w:left="1440" w:hanging="360"/>
      </w:pPr>
    </w:lvl>
    <w:lvl w:ilvl="2" w:tplc="73D65B26">
      <w:start w:val="1"/>
      <w:numFmt w:val="lowerRoman"/>
      <w:lvlText w:val="%3."/>
      <w:lvlJc w:val="right"/>
      <w:pPr>
        <w:ind w:left="2160" w:hanging="180"/>
      </w:pPr>
    </w:lvl>
    <w:lvl w:ilvl="3" w:tplc="48AA3604">
      <w:start w:val="1"/>
      <w:numFmt w:val="decimal"/>
      <w:lvlText w:val="%4."/>
      <w:lvlJc w:val="left"/>
      <w:pPr>
        <w:ind w:left="2880" w:hanging="360"/>
      </w:pPr>
    </w:lvl>
    <w:lvl w:ilvl="4" w:tplc="AD204CD0">
      <w:start w:val="1"/>
      <w:numFmt w:val="lowerLetter"/>
      <w:lvlText w:val="%5."/>
      <w:lvlJc w:val="left"/>
      <w:pPr>
        <w:ind w:left="3600" w:hanging="360"/>
      </w:pPr>
    </w:lvl>
    <w:lvl w:ilvl="5" w:tplc="5D5E3BA2">
      <w:start w:val="1"/>
      <w:numFmt w:val="lowerRoman"/>
      <w:lvlText w:val="%6."/>
      <w:lvlJc w:val="right"/>
      <w:pPr>
        <w:ind w:left="4320" w:hanging="180"/>
      </w:pPr>
    </w:lvl>
    <w:lvl w:ilvl="6" w:tplc="2040C360">
      <w:start w:val="1"/>
      <w:numFmt w:val="decimal"/>
      <w:lvlText w:val="%7."/>
      <w:lvlJc w:val="left"/>
      <w:pPr>
        <w:ind w:left="5040" w:hanging="360"/>
      </w:pPr>
    </w:lvl>
    <w:lvl w:ilvl="7" w:tplc="BBECE06C">
      <w:start w:val="1"/>
      <w:numFmt w:val="lowerLetter"/>
      <w:lvlText w:val="%8."/>
      <w:lvlJc w:val="left"/>
      <w:pPr>
        <w:ind w:left="5760" w:hanging="360"/>
      </w:pPr>
    </w:lvl>
    <w:lvl w:ilvl="8" w:tplc="10AE2A32">
      <w:start w:val="1"/>
      <w:numFmt w:val="lowerRoman"/>
      <w:lvlText w:val="%9."/>
      <w:lvlJc w:val="right"/>
      <w:pPr>
        <w:ind w:left="6480" w:hanging="180"/>
      </w:pPr>
    </w:lvl>
  </w:abstractNum>
  <w:abstractNum w:abstractNumId="14" w15:restartNumberingAfterBreak="0">
    <w:nsid w:val="55F13394"/>
    <w:multiLevelType w:val="hybridMultilevel"/>
    <w:tmpl w:val="0638FD16"/>
    <w:lvl w:ilvl="0" w:tplc="D614440E">
      <w:start w:val="1"/>
      <w:numFmt w:val="decimal"/>
      <w:lvlText w:val="%1."/>
      <w:lvlJc w:val="left"/>
      <w:pPr>
        <w:ind w:left="720" w:hanging="360"/>
      </w:pPr>
    </w:lvl>
    <w:lvl w:ilvl="1" w:tplc="2A0A2A54" w:tentative="1">
      <w:start w:val="1"/>
      <w:numFmt w:val="lowerLetter"/>
      <w:lvlText w:val="%2."/>
      <w:lvlJc w:val="left"/>
      <w:pPr>
        <w:ind w:left="1440" w:hanging="360"/>
      </w:pPr>
    </w:lvl>
    <w:lvl w:ilvl="2" w:tplc="3CA4EE6C" w:tentative="1">
      <w:start w:val="1"/>
      <w:numFmt w:val="lowerRoman"/>
      <w:lvlText w:val="%3."/>
      <w:lvlJc w:val="right"/>
      <w:pPr>
        <w:ind w:left="2160" w:hanging="180"/>
      </w:pPr>
    </w:lvl>
    <w:lvl w:ilvl="3" w:tplc="2A3499E6" w:tentative="1">
      <w:start w:val="1"/>
      <w:numFmt w:val="decimal"/>
      <w:lvlText w:val="%4."/>
      <w:lvlJc w:val="left"/>
      <w:pPr>
        <w:ind w:left="2880" w:hanging="360"/>
      </w:pPr>
    </w:lvl>
    <w:lvl w:ilvl="4" w:tplc="7B12DA84" w:tentative="1">
      <w:start w:val="1"/>
      <w:numFmt w:val="lowerLetter"/>
      <w:lvlText w:val="%5."/>
      <w:lvlJc w:val="left"/>
      <w:pPr>
        <w:ind w:left="3600" w:hanging="360"/>
      </w:pPr>
    </w:lvl>
    <w:lvl w:ilvl="5" w:tplc="BBC4E05C" w:tentative="1">
      <w:start w:val="1"/>
      <w:numFmt w:val="lowerRoman"/>
      <w:lvlText w:val="%6."/>
      <w:lvlJc w:val="right"/>
      <w:pPr>
        <w:ind w:left="4320" w:hanging="180"/>
      </w:pPr>
    </w:lvl>
    <w:lvl w:ilvl="6" w:tplc="CE320E3E" w:tentative="1">
      <w:start w:val="1"/>
      <w:numFmt w:val="decimal"/>
      <w:lvlText w:val="%7."/>
      <w:lvlJc w:val="left"/>
      <w:pPr>
        <w:ind w:left="5040" w:hanging="360"/>
      </w:pPr>
    </w:lvl>
    <w:lvl w:ilvl="7" w:tplc="D584CEFE" w:tentative="1">
      <w:start w:val="1"/>
      <w:numFmt w:val="lowerLetter"/>
      <w:lvlText w:val="%8."/>
      <w:lvlJc w:val="left"/>
      <w:pPr>
        <w:ind w:left="5760" w:hanging="360"/>
      </w:pPr>
    </w:lvl>
    <w:lvl w:ilvl="8" w:tplc="65D2B796" w:tentative="1">
      <w:start w:val="1"/>
      <w:numFmt w:val="lowerRoman"/>
      <w:lvlText w:val="%9."/>
      <w:lvlJc w:val="right"/>
      <w:pPr>
        <w:ind w:left="6480" w:hanging="180"/>
      </w:pPr>
    </w:lvl>
  </w:abstractNum>
  <w:abstractNum w:abstractNumId="15" w15:restartNumberingAfterBreak="0">
    <w:nsid w:val="579544A0"/>
    <w:multiLevelType w:val="hybridMultilevel"/>
    <w:tmpl w:val="3EA01242"/>
    <w:lvl w:ilvl="0" w:tplc="EBACE73E">
      <w:start w:val="1"/>
      <w:numFmt w:val="upperRoman"/>
      <w:lvlText w:val="%1."/>
      <w:lvlJc w:val="left"/>
      <w:pPr>
        <w:ind w:left="1080" w:hanging="720"/>
      </w:pPr>
      <w:rPr>
        <w:rFonts w:hint="default"/>
      </w:rPr>
    </w:lvl>
    <w:lvl w:ilvl="1" w:tplc="DEA8866A" w:tentative="1">
      <w:start w:val="1"/>
      <w:numFmt w:val="lowerLetter"/>
      <w:lvlText w:val="%2."/>
      <w:lvlJc w:val="left"/>
      <w:pPr>
        <w:ind w:left="1440" w:hanging="360"/>
      </w:pPr>
    </w:lvl>
    <w:lvl w:ilvl="2" w:tplc="25B87FF6" w:tentative="1">
      <w:start w:val="1"/>
      <w:numFmt w:val="lowerRoman"/>
      <w:lvlText w:val="%3."/>
      <w:lvlJc w:val="right"/>
      <w:pPr>
        <w:ind w:left="2160" w:hanging="180"/>
      </w:pPr>
    </w:lvl>
    <w:lvl w:ilvl="3" w:tplc="719A8048" w:tentative="1">
      <w:start w:val="1"/>
      <w:numFmt w:val="decimal"/>
      <w:lvlText w:val="%4."/>
      <w:lvlJc w:val="left"/>
      <w:pPr>
        <w:ind w:left="2880" w:hanging="360"/>
      </w:pPr>
    </w:lvl>
    <w:lvl w:ilvl="4" w:tplc="E9DC5DCC" w:tentative="1">
      <w:start w:val="1"/>
      <w:numFmt w:val="lowerLetter"/>
      <w:lvlText w:val="%5."/>
      <w:lvlJc w:val="left"/>
      <w:pPr>
        <w:ind w:left="3600" w:hanging="360"/>
      </w:pPr>
    </w:lvl>
    <w:lvl w:ilvl="5" w:tplc="C7DAAB36" w:tentative="1">
      <w:start w:val="1"/>
      <w:numFmt w:val="lowerRoman"/>
      <w:lvlText w:val="%6."/>
      <w:lvlJc w:val="right"/>
      <w:pPr>
        <w:ind w:left="4320" w:hanging="180"/>
      </w:pPr>
    </w:lvl>
    <w:lvl w:ilvl="6" w:tplc="C4ACA0FE" w:tentative="1">
      <w:start w:val="1"/>
      <w:numFmt w:val="decimal"/>
      <w:lvlText w:val="%7."/>
      <w:lvlJc w:val="left"/>
      <w:pPr>
        <w:ind w:left="5040" w:hanging="360"/>
      </w:pPr>
    </w:lvl>
    <w:lvl w:ilvl="7" w:tplc="DF7E98E2" w:tentative="1">
      <w:start w:val="1"/>
      <w:numFmt w:val="lowerLetter"/>
      <w:lvlText w:val="%8."/>
      <w:lvlJc w:val="left"/>
      <w:pPr>
        <w:ind w:left="5760" w:hanging="360"/>
      </w:pPr>
    </w:lvl>
    <w:lvl w:ilvl="8" w:tplc="A62C733C" w:tentative="1">
      <w:start w:val="1"/>
      <w:numFmt w:val="lowerRoman"/>
      <w:lvlText w:val="%9."/>
      <w:lvlJc w:val="right"/>
      <w:pPr>
        <w:ind w:left="6480" w:hanging="180"/>
      </w:pPr>
    </w:lvl>
  </w:abstractNum>
  <w:abstractNum w:abstractNumId="16" w15:restartNumberingAfterBreak="0">
    <w:nsid w:val="67A3297D"/>
    <w:multiLevelType w:val="hybridMultilevel"/>
    <w:tmpl w:val="0D0E2D62"/>
    <w:lvl w:ilvl="0" w:tplc="001A2DCE">
      <w:start w:val="1"/>
      <w:numFmt w:val="decimal"/>
      <w:lvlText w:val="%1."/>
      <w:lvlJc w:val="left"/>
      <w:pPr>
        <w:ind w:left="720" w:hanging="360"/>
      </w:pPr>
      <w:rPr>
        <w:rFonts w:hint="default"/>
      </w:rPr>
    </w:lvl>
    <w:lvl w:ilvl="1" w:tplc="AAFCF260" w:tentative="1">
      <w:start w:val="1"/>
      <w:numFmt w:val="lowerLetter"/>
      <w:lvlText w:val="%2."/>
      <w:lvlJc w:val="left"/>
      <w:pPr>
        <w:ind w:left="1440" w:hanging="360"/>
      </w:pPr>
    </w:lvl>
    <w:lvl w:ilvl="2" w:tplc="09D0E608" w:tentative="1">
      <w:start w:val="1"/>
      <w:numFmt w:val="lowerRoman"/>
      <w:lvlText w:val="%3."/>
      <w:lvlJc w:val="right"/>
      <w:pPr>
        <w:ind w:left="2160" w:hanging="180"/>
      </w:pPr>
    </w:lvl>
    <w:lvl w:ilvl="3" w:tplc="72743EAE" w:tentative="1">
      <w:start w:val="1"/>
      <w:numFmt w:val="decimal"/>
      <w:lvlText w:val="%4."/>
      <w:lvlJc w:val="left"/>
      <w:pPr>
        <w:ind w:left="2880" w:hanging="360"/>
      </w:pPr>
    </w:lvl>
    <w:lvl w:ilvl="4" w:tplc="166A4D5A" w:tentative="1">
      <w:start w:val="1"/>
      <w:numFmt w:val="lowerLetter"/>
      <w:lvlText w:val="%5."/>
      <w:lvlJc w:val="left"/>
      <w:pPr>
        <w:ind w:left="3600" w:hanging="360"/>
      </w:pPr>
    </w:lvl>
    <w:lvl w:ilvl="5" w:tplc="E342E2DA" w:tentative="1">
      <w:start w:val="1"/>
      <w:numFmt w:val="lowerRoman"/>
      <w:lvlText w:val="%6."/>
      <w:lvlJc w:val="right"/>
      <w:pPr>
        <w:ind w:left="4320" w:hanging="180"/>
      </w:pPr>
    </w:lvl>
    <w:lvl w:ilvl="6" w:tplc="5F9A0F50" w:tentative="1">
      <w:start w:val="1"/>
      <w:numFmt w:val="decimal"/>
      <w:lvlText w:val="%7."/>
      <w:lvlJc w:val="left"/>
      <w:pPr>
        <w:ind w:left="5040" w:hanging="360"/>
      </w:pPr>
    </w:lvl>
    <w:lvl w:ilvl="7" w:tplc="AB6CD8E4" w:tentative="1">
      <w:start w:val="1"/>
      <w:numFmt w:val="lowerLetter"/>
      <w:lvlText w:val="%8."/>
      <w:lvlJc w:val="left"/>
      <w:pPr>
        <w:ind w:left="5760" w:hanging="360"/>
      </w:pPr>
    </w:lvl>
    <w:lvl w:ilvl="8" w:tplc="38206EC0" w:tentative="1">
      <w:start w:val="1"/>
      <w:numFmt w:val="lowerRoman"/>
      <w:lvlText w:val="%9."/>
      <w:lvlJc w:val="right"/>
      <w:pPr>
        <w:ind w:left="6480" w:hanging="180"/>
      </w:pPr>
    </w:lvl>
  </w:abstractNum>
  <w:abstractNum w:abstractNumId="17" w15:restartNumberingAfterBreak="0">
    <w:nsid w:val="6C1B1B1F"/>
    <w:multiLevelType w:val="hybridMultilevel"/>
    <w:tmpl w:val="63AC2756"/>
    <w:lvl w:ilvl="0" w:tplc="0CBE162A">
      <w:start w:val="1"/>
      <w:numFmt w:val="upperRoman"/>
      <w:lvlText w:val="%1."/>
      <w:lvlJc w:val="right"/>
      <w:pPr>
        <w:ind w:left="720" w:hanging="360"/>
      </w:pPr>
    </w:lvl>
    <w:lvl w:ilvl="1" w:tplc="C2DE2F44" w:tentative="1">
      <w:start w:val="1"/>
      <w:numFmt w:val="lowerLetter"/>
      <w:lvlText w:val="%2."/>
      <w:lvlJc w:val="left"/>
      <w:pPr>
        <w:ind w:left="1440" w:hanging="360"/>
      </w:pPr>
    </w:lvl>
    <w:lvl w:ilvl="2" w:tplc="CDE0A1A6" w:tentative="1">
      <w:start w:val="1"/>
      <w:numFmt w:val="lowerRoman"/>
      <w:lvlText w:val="%3."/>
      <w:lvlJc w:val="right"/>
      <w:pPr>
        <w:ind w:left="2160" w:hanging="180"/>
      </w:pPr>
    </w:lvl>
    <w:lvl w:ilvl="3" w:tplc="D5DCEA2A" w:tentative="1">
      <w:start w:val="1"/>
      <w:numFmt w:val="decimal"/>
      <w:lvlText w:val="%4."/>
      <w:lvlJc w:val="left"/>
      <w:pPr>
        <w:ind w:left="2880" w:hanging="360"/>
      </w:pPr>
    </w:lvl>
    <w:lvl w:ilvl="4" w:tplc="12EC5168" w:tentative="1">
      <w:start w:val="1"/>
      <w:numFmt w:val="lowerLetter"/>
      <w:lvlText w:val="%5."/>
      <w:lvlJc w:val="left"/>
      <w:pPr>
        <w:ind w:left="3600" w:hanging="360"/>
      </w:pPr>
    </w:lvl>
    <w:lvl w:ilvl="5" w:tplc="7742880E" w:tentative="1">
      <w:start w:val="1"/>
      <w:numFmt w:val="lowerRoman"/>
      <w:lvlText w:val="%6."/>
      <w:lvlJc w:val="right"/>
      <w:pPr>
        <w:ind w:left="4320" w:hanging="180"/>
      </w:pPr>
    </w:lvl>
    <w:lvl w:ilvl="6" w:tplc="29D64CA0" w:tentative="1">
      <w:start w:val="1"/>
      <w:numFmt w:val="decimal"/>
      <w:lvlText w:val="%7."/>
      <w:lvlJc w:val="left"/>
      <w:pPr>
        <w:ind w:left="5040" w:hanging="360"/>
      </w:pPr>
    </w:lvl>
    <w:lvl w:ilvl="7" w:tplc="1C22B168" w:tentative="1">
      <w:start w:val="1"/>
      <w:numFmt w:val="lowerLetter"/>
      <w:lvlText w:val="%8."/>
      <w:lvlJc w:val="left"/>
      <w:pPr>
        <w:ind w:left="5760" w:hanging="360"/>
      </w:pPr>
    </w:lvl>
    <w:lvl w:ilvl="8" w:tplc="54129CFE" w:tentative="1">
      <w:start w:val="1"/>
      <w:numFmt w:val="lowerRoman"/>
      <w:lvlText w:val="%9."/>
      <w:lvlJc w:val="right"/>
      <w:pPr>
        <w:ind w:left="6480" w:hanging="180"/>
      </w:pPr>
    </w:lvl>
  </w:abstractNum>
  <w:abstractNum w:abstractNumId="18" w15:restartNumberingAfterBreak="0">
    <w:nsid w:val="6C373ADB"/>
    <w:multiLevelType w:val="hybridMultilevel"/>
    <w:tmpl w:val="32288B12"/>
    <w:lvl w:ilvl="0" w:tplc="24ECCF72">
      <w:start w:val="1"/>
      <w:numFmt w:val="upperRoman"/>
      <w:suff w:val="nothing"/>
      <w:lvlText w:val="%1."/>
      <w:lvlJc w:val="left"/>
      <w:pPr>
        <w:ind w:left="1080" w:hanging="720"/>
      </w:pPr>
      <w:rPr>
        <w:rFonts w:hint="default"/>
        <w:i w:val="0"/>
      </w:rPr>
    </w:lvl>
    <w:lvl w:ilvl="1" w:tplc="067C334A" w:tentative="1">
      <w:start w:val="1"/>
      <w:numFmt w:val="lowerLetter"/>
      <w:lvlText w:val="%2."/>
      <w:lvlJc w:val="left"/>
      <w:pPr>
        <w:ind w:left="1440" w:hanging="360"/>
      </w:pPr>
    </w:lvl>
    <w:lvl w:ilvl="2" w:tplc="0A42D1EC" w:tentative="1">
      <w:start w:val="1"/>
      <w:numFmt w:val="lowerRoman"/>
      <w:lvlText w:val="%3."/>
      <w:lvlJc w:val="right"/>
      <w:pPr>
        <w:ind w:left="2160" w:hanging="180"/>
      </w:pPr>
    </w:lvl>
    <w:lvl w:ilvl="3" w:tplc="D4FAFABA" w:tentative="1">
      <w:start w:val="1"/>
      <w:numFmt w:val="decimal"/>
      <w:lvlText w:val="%4."/>
      <w:lvlJc w:val="left"/>
      <w:pPr>
        <w:ind w:left="2880" w:hanging="360"/>
      </w:pPr>
    </w:lvl>
    <w:lvl w:ilvl="4" w:tplc="4642CBC2" w:tentative="1">
      <w:start w:val="1"/>
      <w:numFmt w:val="lowerLetter"/>
      <w:lvlText w:val="%5."/>
      <w:lvlJc w:val="left"/>
      <w:pPr>
        <w:ind w:left="3600" w:hanging="360"/>
      </w:pPr>
    </w:lvl>
    <w:lvl w:ilvl="5" w:tplc="77FC975C" w:tentative="1">
      <w:start w:val="1"/>
      <w:numFmt w:val="lowerRoman"/>
      <w:lvlText w:val="%6."/>
      <w:lvlJc w:val="right"/>
      <w:pPr>
        <w:ind w:left="4320" w:hanging="180"/>
      </w:pPr>
    </w:lvl>
    <w:lvl w:ilvl="6" w:tplc="1F509220" w:tentative="1">
      <w:start w:val="1"/>
      <w:numFmt w:val="decimal"/>
      <w:lvlText w:val="%7."/>
      <w:lvlJc w:val="left"/>
      <w:pPr>
        <w:ind w:left="5040" w:hanging="360"/>
      </w:pPr>
    </w:lvl>
    <w:lvl w:ilvl="7" w:tplc="7C80A944" w:tentative="1">
      <w:start w:val="1"/>
      <w:numFmt w:val="lowerLetter"/>
      <w:lvlText w:val="%8."/>
      <w:lvlJc w:val="left"/>
      <w:pPr>
        <w:ind w:left="5760" w:hanging="360"/>
      </w:pPr>
    </w:lvl>
    <w:lvl w:ilvl="8" w:tplc="2974AC32" w:tentative="1">
      <w:start w:val="1"/>
      <w:numFmt w:val="lowerRoman"/>
      <w:lvlText w:val="%9."/>
      <w:lvlJc w:val="right"/>
      <w:pPr>
        <w:ind w:left="6480" w:hanging="180"/>
      </w:pPr>
    </w:lvl>
  </w:abstractNum>
  <w:abstractNum w:abstractNumId="19" w15:restartNumberingAfterBreak="0">
    <w:nsid w:val="6F736831"/>
    <w:multiLevelType w:val="hybridMultilevel"/>
    <w:tmpl w:val="CA68A336"/>
    <w:lvl w:ilvl="0" w:tplc="69F6A172">
      <w:start w:val="1"/>
      <w:numFmt w:val="upperRoman"/>
      <w:suff w:val="nothing"/>
      <w:lvlText w:val="%1."/>
      <w:lvlJc w:val="left"/>
      <w:pPr>
        <w:ind w:left="1080" w:hanging="720"/>
      </w:pPr>
      <w:rPr>
        <w:rFonts w:hint="default"/>
        <w:i w:val="0"/>
      </w:rPr>
    </w:lvl>
    <w:lvl w:ilvl="1" w:tplc="F9E8D350" w:tentative="1">
      <w:start w:val="1"/>
      <w:numFmt w:val="lowerLetter"/>
      <w:lvlText w:val="%2."/>
      <w:lvlJc w:val="left"/>
      <w:pPr>
        <w:ind w:left="1440" w:hanging="360"/>
      </w:pPr>
    </w:lvl>
    <w:lvl w:ilvl="2" w:tplc="39DC3012" w:tentative="1">
      <w:start w:val="1"/>
      <w:numFmt w:val="lowerRoman"/>
      <w:lvlText w:val="%3."/>
      <w:lvlJc w:val="right"/>
      <w:pPr>
        <w:ind w:left="2160" w:hanging="180"/>
      </w:pPr>
    </w:lvl>
    <w:lvl w:ilvl="3" w:tplc="78526552" w:tentative="1">
      <w:start w:val="1"/>
      <w:numFmt w:val="decimal"/>
      <w:lvlText w:val="%4."/>
      <w:lvlJc w:val="left"/>
      <w:pPr>
        <w:ind w:left="2880" w:hanging="360"/>
      </w:pPr>
    </w:lvl>
    <w:lvl w:ilvl="4" w:tplc="7A8848C2" w:tentative="1">
      <w:start w:val="1"/>
      <w:numFmt w:val="lowerLetter"/>
      <w:lvlText w:val="%5."/>
      <w:lvlJc w:val="left"/>
      <w:pPr>
        <w:ind w:left="3600" w:hanging="360"/>
      </w:pPr>
    </w:lvl>
    <w:lvl w:ilvl="5" w:tplc="BC64C71C" w:tentative="1">
      <w:start w:val="1"/>
      <w:numFmt w:val="lowerRoman"/>
      <w:lvlText w:val="%6."/>
      <w:lvlJc w:val="right"/>
      <w:pPr>
        <w:ind w:left="4320" w:hanging="180"/>
      </w:pPr>
    </w:lvl>
    <w:lvl w:ilvl="6" w:tplc="2028EFCA" w:tentative="1">
      <w:start w:val="1"/>
      <w:numFmt w:val="decimal"/>
      <w:lvlText w:val="%7."/>
      <w:lvlJc w:val="left"/>
      <w:pPr>
        <w:ind w:left="5040" w:hanging="360"/>
      </w:pPr>
    </w:lvl>
    <w:lvl w:ilvl="7" w:tplc="9F6EC9FE" w:tentative="1">
      <w:start w:val="1"/>
      <w:numFmt w:val="lowerLetter"/>
      <w:lvlText w:val="%8."/>
      <w:lvlJc w:val="left"/>
      <w:pPr>
        <w:ind w:left="5760" w:hanging="360"/>
      </w:pPr>
    </w:lvl>
    <w:lvl w:ilvl="8" w:tplc="CB1C6FB6" w:tentative="1">
      <w:start w:val="1"/>
      <w:numFmt w:val="lowerRoman"/>
      <w:lvlText w:val="%9."/>
      <w:lvlJc w:val="right"/>
      <w:pPr>
        <w:ind w:left="6480" w:hanging="180"/>
      </w:pPr>
    </w:lvl>
  </w:abstractNum>
  <w:abstractNum w:abstractNumId="20" w15:restartNumberingAfterBreak="0">
    <w:nsid w:val="72701630"/>
    <w:multiLevelType w:val="hybridMultilevel"/>
    <w:tmpl w:val="C91CEC40"/>
    <w:lvl w:ilvl="0" w:tplc="3286C174">
      <w:start w:val="1"/>
      <w:numFmt w:val="decimal"/>
      <w:lvlText w:val="%1."/>
      <w:lvlJc w:val="left"/>
      <w:pPr>
        <w:ind w:left="360" w:hanging="360"/>
      </w:pPr>
    </w:lvl>
    <w:lvl w:ilvl="1" w:tplc="116CAECE" w:tentative="1">
      <w:start w:val="1"/>
      <w:numFmt w:val="lowerLetter"/>
      <w:lvlText w:val="%2."/>
      <w:lvlJc w:val="left"/>
      <w:pPr>
        <w:ind w:left="1440" w:hanging="360"/>
      </w:pPr>
    </w:lvl>
    <w:lvl w:ilvl="2" w:tplc="B0DC8138" w:tentative="1">
      <w:start w:val="1"/>
      <w:numFmt w:val="lowerRoman"/>
      <w:lvlText w:val="%3."/>
      <w:lvlJc w:val="right"/>
      <w:pPr>
        <w:ind w:left="2160" w:hanging="180"/>
      </w:pPr>
    </w:lvl>
    <w:lvl w:ilvl="3" w:tplc="D1506392" w:tentative="1">
      <w:start w:val="1"/>
      <w:numFmt w:val="decimal"/>
      <w:lvlText w:val="%4."/>
      <w:lvlJc w:val="left"/>
      <w:pPr>
        <w:ind w:left="2880" w:hanging="360"/>
      </w:pPr>
    </w:lvl>
    <w:lvl w:ilvl="4" w:tplc="4F24AF12" w:tentative="1">
      <w:start w:val="1"/>
      <w:numFmt w:val="lowerLetter"/>
      <w:lvlText w:val="%5."/>
      <w:lvlJc w:val="left"/>
      <w:pPr>
        <w:ind w:left="3600" w:hanging="360"/>
      </w:pPr>
    </w:lvl>
    <w:lvl w:ilvl="5" w:tplc="B742F342" w:tentative="1">
      <w:start w:val="1"/>
      <w:numFmt w:val="lowerRoman"/>
      <w:lvlText w:val="%6."/>
      <w:lvlJc w:val="right"/>
      <w:pPr>
        <w:ind w:left="4320" w:hanging="180"/>
      </w:pPr>
    </w:lvl>
    <w:lvl w:ilvl="6" w:tplc="EB14EB6C" w:tentative="1">
      <w:start w:val="1"/>
      <w:numFmt w:val="decimal"/>
      <w:lvlText w:val="%7."/>
      <w:lvlJc w:val="left"/>
      <w:pPr>
        <w:ind w:left="5040" w:hanging="360"/>
      </w:pPr>
    </w:lvl>
    <w:lvl w:ilvl="7" w:tplc="4E545BA0" w:tentative="1">
      <w:start w:val="1"/>
      <w:numFmt w:val="lowerLetter"/>
      <w:lvlText w:val="%8."/>
      <w:lvlJc w:val="left"/>
      <w:pPr>
        <w:ind w:left="5760" w:hanging="360"/>
      </w:pPr>
    </w:lvl>
    <w:lvl w:ilvl="8" w:tplc="6B5E7A6C" w:tentative="1">
      <w:start w:val="1"/>
      <w:numFmt w:val="lowerRoman"/>
      <w:lvlText w:val="%9."/>
      <w:lvlJc w:val="right"/>
      <w:pPr>
        <w:ind w:left="6480" w:hanging="180"/>
      </w:pPr>
    </w:lvl>
  </w:abstractNum>
  <w:abstractNum w:abstractNumId="21" w15:restartNumberingAfterBreak="0">
    <w:nsid w:val="76027EF9"/>
    <w:multiLevelType w:val="hybridMultilevel"/>
    <w:tmpl w:val="E194A68C"/>
    <w:lvl w:ilvl="0" w:tplc="4C06E52A">
      <w:start w:val="1"/>
      <w:numFmt w:val="decimal"/>
      <w:lvlText w:val="%1."/>
      <w:lvlJc w:val="left"/>
      <w:pPr>
        <w:ind w:left="720" w:hanging="360"/>
      </w:pPr>
    </w:lvl>
    <w:lvl w:ilvl="1" w:tplc="1CFEBEC6">
      <w:start w:val="1"/>
      <w:numFmt w:val="lowerLetter"/>
      <w:lvlText w:val="%2."/>
      <w:lvlJc w:val="left"/>
      <w:pPr>
        <w:ind w:left="1440" w:hanging="360"/>
      </w:pPr>
    </w:lvl>
    <w:lvl w:ilvl="2" w:tplc="5DBEAE56" w:tentative="1">
      <w:start w:val="1"/>
      <w:numFmt w:val="lowerRoman"/>
      <w:lvlText w:val="%3."/>
      <w:lvlJc w:val="right"/>
      <w:pPr>
        <w:ind w:left="2160" w:hanging="180"/>
      </w:pPr>
    </w:lvl>
    <w:lvl w:ilvl="3" w:tplc="84CE40D6" w:tentative="1">
      <w:start w:val="1"/>
      <w:numFmt w:val="decimal"/>
      <w:lvlText w:val="%4."/>
      <w:lvlJc w:val="left"/>
      <w:pPr>
        <w:ind w:left="2880" w:hanging="360"/>
      </w:pPr>
    </w:lvl>
    <w:lvl w:ilvl="4" w:tplc="D4205DFA" w:tentative="1">
      <w:start w:val="1"/>
      <w:numFmt w:val="lowerLetter"/>
      <w:lvlText w:val="%5."/>
      <w:lvlJc w:val="left"/>
      <w:pPr>
        <w:ind w:left="3600" w:hanging="360"/>
      </w:pPr>
    </w:lvl>
    <w:lvl w:ilvl="5" w:tplc="93686168" w:tentative="1">
      <w:start w:val="1"/>
      <w:numFmt w:val="lowerRoman"/>
      <w:lvlText w:val="%6."/>
      <w:lvlJc w:val="right"/>
      <w:pPr>
        <w:ind w:left="4320" w:hanging="180"/>
      </w:pPr>
    </w:lvl>
    <w:lvl w:ilvl="6" w:tplc="45183C5A" w:tentative="1">
      <w:start w:val="1"/>
      <w:numFmt w:val="decimal"/>
      <w:lvlText w:val="%7."/>
      <w:lvlJc w:val="left"/>
      <w:pPr>
        <w:ind w:left="5040" w:hanging="360"/>
      </w:pPr>
    </w:lvl>
    <w:lvl w:ilvl="7" w:tplc="D7D0C360" w:tentative="1">
      <w:start w:val="1"/>
      <w:numFmt w:val="lowerLetter"/>
      <w:lvlText w:val="%8."/>
      <w:lvlJc w:val="left"/>
      <w:pPr>
        <w:ind w:left="5760" w:hanging="360"/>
      </w:pPr>
    </w:lvl>
    <w:lvl w:ilvl="8" w:tplc="EF0C4A24" w:tentative="1">
      <w:start w:val="1"/>
      <w:numFmt w:val="lowerRoman"/>
      <w:lvlText w:val="%9."/>
      <w:lvlJc w:val="right"/>
      <w:pPr>
        <w:ind w:left="6480" w:hanging="180"/>
      </w:pPr>
    </w:lvl>
  </w:abstractNum>
  <w:abstractNum w:abstractNumId="22" w15:restartNumberingAfterBreak="0">
    <w:nsid w:val="7A376F19"/>
    <w:multiLevelType w:val="hybridMultilevel"/>
    <w:tmpl w:val="CA68A336"/>
    <w:lvl w:ilvl="0" w:tplc="8F3683A8">
      <w:start w:val="1"/>
      <w:numFmt w:val="upperRoman"/>
      <w:suff w:val="nothing"/>
      <w:lvlText w:val="%1."/>
      <w:lvlJc w:val="left"/>
      <w:pPr>
        <w:ind w:left="1080" w:hanging="720"/>
      </w:pPr>
      <w:rPr>
        <w:rFonts w:hint="default"/>
        <w:i w:val="0"/>
      </w:rPr>
    </w:lvl>
    <w:lvl w:ilvl="1" w:tplc="561CD39A" w:tentative="1">
      <w:start w:val="1"/>
      <w:numFmt w:val="lowerLetter"/>
      <w:lvlText w:val="%2."/>
      <w:lvlJc w:val="left"/>
      <w:pPr>
        <w:ind w:left="1440" w:hanging="360"/>
      </w:pPr>
    </w:lvl>
    <w:lvl w:ilvl="2" w:tplc="39F271FE" w:tentative="1">
      <w:start w:val="1"/>
      <w:numFmt w:val="lowerRoman"/>
      <w:lvlText w:val="%3."/>
      <w:lvlJc w:val="right"/>
      <w:pPr>
        <w:ind w:left="2160" w:hanging="180"/>
      </w:pPr>
    </w:lvl>
    <w:lvl w:ilvl="3" w:tplc="A7482942" w:tentative="1">
      <w:start w:val="1"/>
      <w:numFmt w:val="decimal"/>
      <w:lvlText w:val="%4."/>
      <w:lvlJc w:val="left"/>
      <w:pPr>
        <w:ind w:left="2880" w:hanging="360"/>
      </w:pPr>
    </w:lvl>
    <w:lvl w:ilvl="4" w:tplc="2C3E98F6" w:tentative="1">
      <w:start w:val="1"/>
      <w:numFmt w:val="lowerLetter"/>
      <w:lvlText w:val="%5."/>
      <w:lvlJc w:val="left"/>
      <w:pPr>
        <w:ind w:left="3600" w:hanging="360"/>
      </w:pPr>
    </w:lvl>
    <w:lvl w:ilvl="5" w:tplc="84BA7DE0" w:tentative="1">
      <w:start w:val="1"/>
      <w:numFmt w:val="lowerRoman"/>
      <w:lvlText w:val="%6."/>
      <w:lvlJc w:val="right"/>
      <w:pPr>
        <w:ind w:left="4320" w:hanging="180"/>
      </w:pPr>
    </w:lvl>
    <w:lvl w:ilvl="6" w:tplc="6492C06A" w:tentative="1">
      <w:start w:val="1"/>
      <w:numFmt w:val="decimal"/>
      <w:lvlText w:val="%7."/>
      <w:lvlJc w:val="left"/>
      <w:pPr>
        <w:ind w:left="5040" w:hanging="360"/>
      </w:pPr>
    </w:lvl>
    <w:lvl w:ilvl="7" w:tplc="25EC2BF2" w:tentative="1">
      <w:start w:val="1"/>
      <w:numFmt w:val="lowerLetter"/>
      <w:lvlText w:val="%8."/>
      <w:lvlJc w:val="left"/>
      <w:pPr>
        <w:ind w:left="5760" w:hanging="360"/>
      </w:pPr>
    </w:lvl>
    <w:lvl w:ilvl="8" w:tplc="2EC21E82"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6"/>
  </w:num>
  <w:num w:numId="5">
    <w:abstractNumId w:val="15"/>
  </w:num>
  <w:num w:numId="6">
    <w:abstractNumId w:val="17"/>
  </w:num>
  <w:num w:numId="7">
    <w:abstractNumId w:val="22"/>
  </w:num>
  <w:num w:numId="8">
    <w:abstractNumId w:val="19"/>
  </w:num>
  <w:num w:numId="9">
    <w:abstractNumId w:val="1"/>
  </w:num>
  <w:num w:numId="10">
    <w:abstractNumId w:val="18"/>
  </w:num>
  <w:num w:numId="11">
    <w:abstractNumId w:val="8"/>
  </w:num>
  <w:num w:numId="12">
    <w:abstractNumId w:val="7"/>
  </w:num>
  <w:num w:numId="13">
    <w:abstractNumId w:val="3"/>
  </w:num>
  <w:num w:numId="14">
    <w:abstractNumId w:val="2"/>
  </w:num>
  <w:num w:numId="15">
    <w:abstractNumId w:val="11"/>
  </w:num>
  <w:num w:numId="16">
    <w:abstractNumId w:val="0"/>
  </w:num>
  <w:num w:numId="17">
    <w:abstractNumId w:val="14"/>
  </w:num>
  <w:num w:numId="18">
    <w:abstractNumId w:val="21"/>
  </w:num>
  <w:num w:numId="19">
    <w:abstractNumId w:val="4"/>
  </w:num>
  <w:num w:numId="20">
    <w:abstractNumId w:val="20"/>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24"/>
    <w:rsid w:val="0018539A"/>
    <w:rsid w:val="00700F24"/>
    <w:rsid w:val="007E11C1"/>
    <w:rsid w:val="008F4E6C"/>
    <w:rsid w:val="0091391C"/>
    <w:rsid w:val="00981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9AED"/>
  <w15:docId w15:val="{31BF3E4C-F03C-427F-AB6D-8FEF7F8A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31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Nagwek">
    <w:name w:val="header"/>
    <w:basedOn w:val="Normalny"/>
    <w:link w:val="NagwekZnak"/>
    <w:rsid w:val="00EC7153"/>
    <w:pPr>
      <w:tabs>
        <w:tab w:val="center" w:pos="4536"/>
        <w:tab w:val="right" w:pos="9072"/>
      </w:tabs>
    </w:pPr>
  </w:style>
  <w:style w:type="character" w:customStyle="1" w:styleId="NagwekZnak">
    <w:name w:val="Nagłówek Znak"/>
    <w:basedOn w:val="Domylnaczcionkaakapitu"/>
    <w:link w:val="Nagwek"/>
    <w:rsid w:val="00EC7153"/>
    <w:rPr>
      <w:sz w:val="24"/>
      <w:szCs w:val="24"/>
    </w:rPr>
  </w:style>
  <w:style w:type="paragraph" w:styleId="Stopka">
    <w:name w:val="footer"/>
    <w:basedOn w:val="Normalny"/>
    <w:link w:val="StopkaZnak"/>
    <w:uiPriority w:val="99"/>
    <w:rsid w:val="00EC7153"/>
    <w:pPr>
      <w:tabs>
        <w:tab w:val="center" w:pos="4536"/>
        <w:tab w:val="right" w:pos="9072"/>
      </w:tabs>
    </w:pPr>
  </w:style>
  <w:style w:type="character" w:customStyle="1" w:styleId="StopkaZnak">
    <w:name w:val="Stopka Znak"/>
    <w:basedOn w:val="Domylnaczcionkaakapitu"/>
    <w:link w:val="Stopka"/>
    <w:uiPriority w:val="99"/>
    <w:rsid w:val="00EC7153"/>
    <w:rPr>
      <w:sz w:val="24"/>
      <w:szCs w:val="24"/>
    </w:rPr>
  </w:style>
  <w:style w:type="paragraph" w:styleId="Tekstprzypisudolnego">
    <w:name w:val="footnote text"/>
    <w:basedOn w:val="Normalny"/>
    <w:link w:val="TekstprzypisudolnegoZnak"/>
    <w:uiPriority w:val="99"/>
    <w:rsid w:val="00E75FE0"/>
    <w:rPr>
      <w:sz w:val="20"/>
      <w:szCs w:val="20"/>
    </w:rPr>
  </w:style>
  <w:style w:type="character" w:customStyle="1" w:styleId="TekstprzypisudolnegoZnak">
    <w:name w:val="Tekst przypisu dolnego Znak"/>
    <w:basedOn w:val="Domylnaczcionkaakapitu"/>
    <w:link w:val="Tekstprzypisudolnego"/>
    <w:uiPriority w:val="99"/>
    <w:rsid w:val="00E75FE0"/>
  </w:style>
  <w:style w:type="character" w:styleId="Odwoanieprzypisudolnego">
    <w:name w:val="footnote reference"/>
    <w:uiPriority w:val="99"/>
    <w:rsid w:val="00E75FE0"/>
    <w:rPr>
      <w:vertAlign w:val="superscript"/>
    </w:rPr>
  </w:style>
  <w:style w:type="paragraph" w:styleId="Akapitzlist">
    <w:name w:val="List Paragraph"/>
    <w:basedOn w:val="Normalny"/>
    <w:uiPriority w:val="34"/>
    <w:qFormat/>
    <w:rsid w:val="007D4442"/>
    <w:pPr>
      <w:ind w:left="720"/>
      <w:contextualSpacing/>
    </w:pPr>
  </w:style>
  <w:style w:type="character" w:styleId="Odwoaniedokomentarza">
    <w:name w:val="annotation reference"/>
    <w:basedOn w:val="Domylnaczcionkaakapitu"/>
    <w:rsid w:val="00BE494C"/>
    <w:rPr>
      <w:sz w:val="16"/>
      <w:szCs w:val="16"/>
    </w:rPr>
  </w:style>
  <w:style w:type="paragraph" w:styleId="Tekstkomentarza">
    <w:name w:val="annotation text"/>
    <w:basedOn w:val="Normalny"/>
    <w:link w:val="TekstkomentarzaZnak"/>
    <w:rsid w:val="00BE494C"/>
    <w:rPr>
      <w:sz w:val="20"/>
      <w:szCs w:val="20"/>
    </w:rPr>
  </w:style>
  <w:style w:type="character" w:customStyle="1" w:styleId="TekstkomentarzaZnak">
    <w:name w:val="Tekst komentarza Znak"/>
    <w:basedOn w:val="Domylnaczcionkaakapitu"/>
    <w:link w:val="Tekstkomentarza"/>
    <w:rsid w:val="00BE494C"/>
  </w:style>
  <w:style w:type="paragraph" w:styleId="Tematkomentarza">
    <w:name w:val="annotation subject"/>
    <w:basedOn w:val="Tekstkomentarza"/>
    <w:next w:val="Tekstkomentarza"/>
    <w:link w:val="TematkomentarzaZnak"/>
    <w:rsid w:val="00BE494C"/>
    <w:rPr>
      <w:b/>
      <w:bCs/>
    </w:rPr>
  </w:style>
  <w:style w:type="character" w:customStyle="1" w:styleId="TematkomentarzaZnak">
    <w:name w:val="Temat komentarza Znak"/>
    <w:basedOn w:val="TekstkomentarzaZnak"/>
    <w:link w:val="Tematkomentarza"/>
    <w:rsid w:val="00BE494C"/>
    <w:rPr>
      <w:b/>
      <w:bCs/>
    </w:rPr>
  </w:style>
  <w:style w:type="paragraph" w:styleId="Tekstprzypisukocowego">
    <w:name w:val="endnote text"/>
    <w:basedOn w:val="Normalny"/>
    <w:link w:val="TekstprzypisukocowegoZnak"/>
    <w:rsid w:val="000E4F81"/>
    <w:rPr>
      <w:sz w:val="20"/>
      <w:szCs w:val="20"/>
    </w:rPr>
  </w:style>
  <w:style w:type="character" w:customStyle="1" w:styleId="TekstprzypisukocowegoZnak">
    <w:name w:val="Tekst przypisu końcowego Znak"/>
    <w:basedOn w:val="Domylnaczcionkaakapitu"/>
    <w:link w:val="Tekstprzypisukocowego"/>
    <w:rsid w:val="000E4F81"/>
  </w:style>
  <w:style w:type="character" w:styleId="Odwoanieprzypisukocowego">
    <w:name w:val="endnote reference"/>
    <w:basedOn w:val="Domylnaczcionkaakapitu"/>
    <w:rsid w:val="000E4F81"/>
    <w:rPr>
      <w:vertAlign w:val="superscript"/>
    </w:rPr>
  </w:style>
  <w:style w:type="paragraph" w:customStyle="1" w:styleId="Akapitzlist1">
    <w:name w:val="Akapit z listą1"/>
    <w:basedOn w:val="Normalny"/>
    <w:rsid w:val="00666721"/>
    <w:pPr>
      <w:suppressAutoHyphens/>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19E0-EFBE-45F3-9965-D6FDD67C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17</Pages>
  <Words>5849</Words>
  <Characters>35100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Anna Kutera</cp:lastModifiedBy>
  <cp:revision>66</cp:revision>
  <cp:lastPrinted>2022-06-24T07:17:00Z</cp:lastPrinted>
  <dcterms:created xsi:type="dcterms:W3CDTF">2022-01-14T12:33:00Z</dcterms:created>
  <dcterms:modified xsi:type="dcterms:W3CDTF">2022-07-11T11:17:00Z</dcterms:modified>
</cp:coreProperties>
</file>