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BD28" w14:textId="77777777" w:rsidR="00723CC4" w:rsidRPr="00133B4C" w:rsidRDefault="00723CC4" w:rsidP="00723CC4">
      <w:pPr>
        <w:spacing w:line="360" w:lineRule="auto"/>
        <w:jc w:val="center"/>
        <w:rPr>
          <w:b/>
        </w:rPr>
      </w:pPr>
      <w:r w:rsidRPr="00133B4C">
        <w:rPr>
          <w:b/>
        </w:rPr>
        <w:t>OPIS PRZEDMIOTU ZAMÓWIENIA</w:t>
      </w:r>
    </w:p>
    <w:p w14:paraId="4A109E84" w14:textId="77777777" w:rsidR="00723CC4" w:rsidRPr="00C60B68" w:rsidRDefault="00723CC4" w:rsidP="00723CC4">
      <w:pPr>
        <w:spacing w:line="360" w:lineRule="auto"/>
        <w:jc w:val="both"/>
      </w:pPr>
    </w:p>
    <w:p w14:paraId="1E2D2AEF" w14:textId="36DEEFC3" w:rsidR="00723CC4" w:rsidRPr="0027249D" w:rsidRDefault="00723CC4" w:rsidP="0027249D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left="300" w:hanging="300"/>
        <w:jc w:val="both"/>
        <w:rPr>
          <w:rFonts w:ascii="Times New Roman" w:hAnsi="Times New Roman"/>
          <w:sz w:val="24"/>
          <w:szCs w:val="24"/>
        </w:rPr>
      </w:pPr>
      <w:bookmarkStart w:id="0" w:name="bookmark1"/>
      <w:r w:rsidRPr="0027249D">
        <w:rPr>
          <w:rStyle w:val="Nagwek2"/>
          <w:rFonts w:ascii="Times New Roman" w:hAnsi="Times New Roman"/>
          <w:b/>
          <w:color w:val="000000"/>
          <w:sz w:val="24"/>
          <w:szCs w:val="24"/>
        </w:rPr>
        <w:t>Przedmiotem zamówienia</w:t>
      </w:r>
      <w:r w:rsidRPr="0027249D">
        <w:rPr>
          <w:rStyle w:val="Nagwek2"/>
          <w:rFonts w:ascii="Times New Roman" w:hAnsi="Times New Roman"/>
          <w:color w:val="000000"/>
          <w:sz w:val="24"/>
          <w:szCs w:val="24"/>
        </w:rPr>
        <w:t xml:space="preserve"> </w:t>
      </w:r>
      <w:r w:rsidR="00BB373C" w:rsidRPr="0027249D">
        <w:rPr>
          <w:rStyle w:val="Nagwek2"/>
          <w:rFonts w:ascii="Times New Roman" w:hAnsi="Times New Roman"/>
          <w:color w:val="000000"/>
          <w:sz w:val="24"/>
          <w:szCs w:val="24"/>
        </w:rPr>
        <w:t>jest zorganizowanie</w:t>
      </w:r>
      <w:r w:rsidR="00575DDE">
        <w:rPr>
          <w:rStyle w:val="Nagwek2"/>
          <w:rFonts w:ascii="Times New Roman" w:hAnsi="Times New Roman"/>
          <w:color w:val="000000"/>
          <w:sz w:val="24"/>
          <w:szCs w:val="24"/>
        </w:rPr>
        <w:t xml:space="preserve"> usługi transportowej</w:t>
      </w:r>
      <w:r w:rsidR="005B4218">
        <w:rPr>
          <w:rStyle w:val="Nagwek2"/>
          <w:rFonts w:ascii="Times New Roman" w:hAnsi="Times New Roman"/>
          <w:color w:val="000000"/>
          <w:sz w:val="24"/>
          <w:szCs w:val="24"/>
        </w:rPr>
        <w:t xml:space="preserve"> treningu obronnego WISŁA-22</w:t>
      </w:r>
      <w:r w:rsidRPr="0027249D">
        <w:rPr>
          <w:rStyle w:val="Nagwek2"/>
          <w:rFonts w:ascii="Times New Roman" w:hAnsi="Times New Roman"/>
          <w:color w:val="000000"/>
          <w:sz w:val="24"/>
          <w:szCs w:val="24"/>
        </w:rPr>
        <w:t xml:space="preserve"> </w:t>
      </w:r>
      <w:r w:rsidR="0027249D" w:rsidRPr="0027249D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w zakresie </w:t>
      </w:r>
      <w:r w:rsidR="00575DDE">
        <w:rPr>
          <w:rStyle w:val="Teksttreci2"/>
          <w:rFonts w:ascii="Times New Roman" w:hAnsi="Times New Roman"/>
          <w:color w:val="000000"/>
          <w:sz w:val="24"/>
          <w:szCs w:val="24"/>
        </w:rPr>
        <w:t>przewozu osób – uczestników treningu z siedziby Mazowieckiego Urzędu Wojewódzkiego pl. Bankowy 3/5 do m. Tomice – powiat piaseczyński ora</w:t>
      </w:r>
      <w:r w:rsidR="005B4218">
        <w:rPr>
          <w:rStyle w:val="Teksttreci2"/>
          <w:rFonts w:ascii="Times New Roman" w:hAnsi="Times New Roman"/>
          <w:color w:val="000000"/>
          <w:sz w:val="24"/>
          <w:szCs w:val="24"/>
        </w:rPr>
        <w:t>z</w:t>
      </w:r>
      <w:r w:rsidR="00575DDE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z m. Tomice do  pl. Bankowy 3/5.</w:t>
      </w:r>
      <w:r w:rsidRPr="0027249D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</w:p>
    <w:p w14:paraId="45D4D97B" w14:textId="5D3779FE" w:rsidR="00723CC4" w:rsidRPr="00C60B68" w:rsidRDefault="00723CC4" w:rsidP="00116CF8">
      <w:pPr>
        <w:pStyle w:val="Teksttreci3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717" w:hanging="720"/>
        <w:rPr>
          <w:rStyle w:val="Teksttreci2"/>
          <w:rFonts w:ascii="Times New Roman" w:hAnsi="Times New Roman"/>
          <w:bCs w:val="0"/>
          <w:sz w:val="24"/>
          <w:szCs w:val="24"/>
        </w:rPr>
      </w:pPr>
      <w:r w:rsidRPr="0027249D">
        <w:rPr>
          <w:rStyle w:val="Teksttreci3"/>
          <w:rFonts w:ascii="Times New Roman" w:hAnsi="Times New Roman"/>
          <w:b/>
          <w:color w:val="000000"/>
          <w:sz w:val="24"/>
          <w:szCs w:val="24"/>
        </w:rPr>
        <w:t>Termin</w:t>
      </w:r>
      <w:r w:rsidR="0027249D" w:rsidRPr="0027249D">
        <w:rPr>
          <w:rStyle w:val="Teksttreci3"/>
          <w:rFonts w:ascii="Times New Roman" w:hAnsi="Times New Roman"/>
          <w:b/>
          <w:color w:val="000000"/>
          <w:sz w:val="24"/>
          <w:szCs w:val="24"/>
        </w:rPr>
        <w:t xml:space="preserve"> realizacji</w:t>
      </w:r>
      <w:r w:rsidR="0027249D">
        <w:rPr>
          <w:rStyle w:val="Teksttreci3"/>
          <w:rFonts w:ascii="Times New Roman" w:hAnsi="Times New Roman"/>
          <w:color w:val="000000"/>
          <w:sz w:val="24"/>
          <w:szCs w:val="24"/>
        </w:rPr>
        <w:t xml:space="preserve"> przedsięwzięcia</w:t>
      </w:r>
      <w:r w:rsidR="00116CF8" w:rsidRPr="00C60B68">
        <w:rPr>
          <w:rStyle w:val="Teksttreci3"/>
          <w:rFonts w:ascii="Times New Roman" w:hAnsi="Times New Roman"/>
          <w:b/>
          <w:sz w:val="24"/>
          <w:szCs w:val="24"/>
        </w:rPr>
        <w:t xml:space="preserve"> </w:t>
      </w:r>
      <w:r w:rsidR="0027249D">
        <w:rPr>
          <w:rFonts w:ascii="Times New Roman" w:hAnsi="Times New Roman"/>
          <w:b w:val="0"/>
          <w:sz w:val="24"/>
          <w:szCs w:val="24"/>
        </w:rPr>
        <w:t xml:space="preserve">14 </w:t>
      </w:r>
      <w:r w:rsidR="002D261C" w:rsidRPr="00C60B68">
        <w:rPr>
          <w:rFonts w:ascii="Times New Roman" w:hAnsi="Times New Roman"/>
          <w:b w:val="0"/>
          <w:sz w:val="24"/>
          <w:szCs w:val="24"/>
        </w:rPr>
        <w:t>września</w:t>
      </w:r>
      <w:r w:rsidR="0027249D">
        <w:rPr>
          <w:rFonts w:ascii="Times New Roman" w:hAnsi="Times New Roman"/>
          <w:b w:val="0"/>
          <w:sz w:val="24"/>
          <w:szCs w:val="24"/>
        </w:rPr>
        <w:t xml:space="preserve"> 2022</w:t>
      </w:r>
      <w:r w:rsidR="000D3BF5">
        <w:rPr>
          <w:rFonts w:ascii="Times New Roman" w:hAnsi="Times New Roman"/>
          <w:b w:val="0"/>
          <w:sz w:val="24"/>
          <w:szCs w:val="24"/>
        </w:rPr>
        <w:t xml:space="preserve"> r</w:t>
      </w:r>
      <w:r w:rsidR="0085253C">
        <w:rPr>
          <w:rFonts w:ascii="Times New Roman" w:hAnsi="Times New Roman"/>
          <w:b w:val="0"/>
          <w:sz w:val="24"/>
          <w:szCs w:val="24"/>
        </w:rPr>
        <w:t>.</w:t>
      </w:r>
      <w:r w:rsidRPr="00C60B68">
        <w:rPr>
          <w:rFonts w:ascii="Times New Roman" w:hAnsi="Times New Roman"/>
          <w:b w:val="0"/>
          <w:sz w:val="24"/>
          <w:szCs w:val="24"/>
        </w:rPr>
        <w:t xml:space="preserve"> </w:t>
      </w:r>
      <w:r w:rsidR="00575DDE">
        <w:rPr>
          <w:rFonts w:ascii="Times New Roman" w:hAnsi="Times New Roman"/>
          <w:b w:val="0"/>
          <w:sz w:val="24"/>
          <w:szCs w:val="24"/>
        </w:rPr>
        <w:t>w godzinach 8.00-16</w:t>
      </w:r>
      <w:r w:rsidR="007A6058">
        <w:rPr>
          <w:rFonts w:ascii="Times New Roman" w:hAnsi="Times New Roman"/>
          <w:b w:val="0"/>
          <w:sz w:val="24"/>
          <w:szCs w:val="24"/>
        </w:rPr>
        <w:t>.00</w:t>
      </w:r>
    </w:p>
    <w:p w14:paraId="48087703" w14:textId="1CDCA181" w:rsidR="00723CC4" w:rsidRPr="00C60B68" w:rsidRDefault="007A6058" w:rsidP="004E1F4F">
      <w:pPr>
        <w:pStyle w:val="Teksttreci2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300" w:hanging="300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Pogrubienie"/>
          <w:color w:val="000000"/>
          <w:sz w:val="24"/>
          <w:szCs w:val="24"/>
        </w:rPr>
        <w:t>Uczestnicy</w:t>
      </w:r>
      <w:r w:rsidR="00C13767" w:rsidRPr="00C60B68">
        <w:rPr>
          <w:rStyle w:val="Teksttreci2Pogrubienie"/>
          <w:color w:val="000000"/>
          <w:sz w:val="24"/>
          <w:szCs w:val="24"/>
        </w:rPr>
        <w:t xml:space="preserve">: </w:t>
      </w:r>
      <w:r w:rsidR="00CF0404">
        <w:rPr>
          <w:rStyle w:val="Teksttreci2Pogrubienie"/>
          <w:b w:val="0"/>
          <w:color w:val="000000"/>
          <w:sz w:val="24"/>
          <w:szCs w:val="24"/>
        </w:rPr>
        <w:t>około 12</w:t>
      </w:r>
      <w:r w:rsidRPr="007A6058">
        <w:rPr>
          <w:rStyle w:val="Teksttreci2Pogrubienie"/>
          <w:b w:val="0"/>
          <w:color w:val="000000"/>
          <w:sz w:val="24"/>
          <w:szCs w:val="24"/>
        </w:rPr>
        <w:t>0 osób.</w:t>
      </w:r>
      <w:r>
        <w:rPr>
          <w:rStyle w:val="Teksttreci2Pogrubienie"/>
          <w:color w:val="000000"/>
          <w:sz w:val="24"/>
          <w:szCs w:val="24"/>
        </w:rPr>
        <w:t xml:space="preserve"> </w:t>
      </w:r>
      <w:r w:rsidR="00723CC4" w:rsidRPr="00C60B68">
        <w:rPr>
          <w:rStyle w:val="Teksttreci2"/>
          <w:rFonts w:ascii="Times New Roman" w:hAnsi="Times New Roman"/>
          <w:color w:val="000000"/>
          <w:sz w:val="24"/>
          <w:szCs w:val="24"/>
        </w:rPr>
        <w:t>Ostateczną liczbę uczestników Zamawiaj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ący określi nie później niż na 5</w:t>
      </w:r>
      <w:r w:rsidR="00723CC4" w:rsidRPr="00C60B6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dni roboczych p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rzed terminem realizacji</w:t>
      </w:r>
      <w:r w:rsidR="00133B4C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zamówienia</w:t>
      </w:r>
    </w:p>
    <w:p w14:paraId="264CDDD2" w14:textId="24A5A55C" w:rsidR="007A6058" w:rsidRPr="00A64EF3" w:rsidRDefault="00C04FEE" w:rsidP="00A64EF3">
      <w:pPr>
        <w:pStyle w:val="Teksttreci2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717" w:hanging="720"/>
        <w:jc w:val="both"/>
        <w:rPr>
          <w:rStyle w:val="Teksttreci2"/>
          <w:rFonts w:ascii="Times New Roman" w:hAnsi="Times New Roman"/>
          <w:b/>
          <w:color w:val="000000"/>
          <w:sz w:val="24"/>
          <w:szCs w:val="24"/>
        </w:rPr>
      </w:pPr>
      <w:r>
        <w:rPr>
          <w:rStyle w:val="Nagwek2"/>
          <w:rFonts w:ascii="Times New Roman" w:hAnsi="Times New Roman"/>
          <w:color w:val="000000"/>
          <w:sz w:val="24"/>
          <w:szCs w:val="24"/>
        </w:rPr>
        <w:t>Program</w:t>
      </w:r>
      <w:r w:rsidR="00C133F1">
        <w:rPr>
          <w:rStyle w:val="Nagwek2"/>
          <w:rFonts w:ascii="Times New Roman" w:hAnsi="Times New Roman"/>
          <w:color w:val="000000"/>
          <w:sz w:val="24"/>
          <w:szCs w:val="24"/>
        </w:rPr>
        <w:t xml:space="preserve"> przewozów </w:t>
      </w:r>
      <w:r>
        <w:rPr>
          <w:rStyle w:val="Nagwek2"/>
          <w:rFonts w:ascii="Times New Roman" w:hAnsi="Times New Roman"/>
          <w:color w:val="000000"/>
          <w:sz w:val="24"/>
          <w:szCs w:val="24"/>
        </w:rPr>
        <w:t xml:space="preserve">w dniu </w:t>
      </w:r>
      <w:r w:rsidR="00C133F1">
        <w:rPr>
          <w:rStyle w:val="Nagwek2"/>
          <w:rFonts w:ascii="Times New Roman" w:hAnsi="Times New Roman"/>
          <w:color w:val="000000"/>
          <w:sz w:val="24"/>
          <w:szCs w:val="24"/>
        </w:rPr>
        <w:t>14 września 2022 r.</w:t>
      </w:r>
    </w:p>
    <w:p w14:paraId="3FDCED31" w14:textId="77777777" w:rsidR="00CF0404" w:rsidRDefault="00CF0404" w:rsidP="00723CC4">
      <w:pPr>
        <w:pStyle w:val="Teksttreci21"/>
        <w:numPr>
          <w:ilvl w:val="0"/>
          <w:numId w:val="17"/>
        </w:numP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8.00 wyjazd z pl. Bankowego – 9.30 przyjazd do m. Tomice, ok. 50 osób</w:t>
      </w:r>
    </w:p>
    <w:p w14:paraId="389AF1C7" w14:textId="1D65DD25" w:rsidR="00A64EF3" w:rsidRDefault="00CF0404" w:rsidP="00723CC4">
      <w:pPr>
        <w:pStyle w:val="Teksttreci21"/>
        <w:numPr>
          <w:ilvl w:val="0"/>
          <w:numId w:val="17"/>
        </w:numP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11.30 wyjazd z pl. Bankowego – 13.00 przyjazd do m. Tomice, ok 70 osób</w:t>
      </w:r>
    </w:p>
    <w:p w14:paraId="24658088" w14:textId="393D65A7" w:rsidR="006A14CE" w:rsidRDefault="00CF0404" w:rsidP="006A14CE">
      <w:pPr>
        <w:pStyle w:val="Teksttreci21"/>
        <w:numPr>
          <w:ilvl w:val="0"/>
          <w:numId w:val="17"/>
        </w:numP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14.30 wyjazd z m. Tomice – 16.00 przyjazd na pl. Bankowy, ok. 120 osób</w:t>
      </w:r>
    </w:p>
    <w:p w14:paraId="03718765" w14:textId="788C5B07" w:rsidR="006A14CE" w:rsidRDefault="006A14CE" w:rsidP="006A14CE">
      <w:pPr>
        <w:pStyle w:val="Teksttreci2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1353" w:hanging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transportu – wymagania:</w:t>
      </w:r>
    </w:p>
    <w:p w14:paraId="3B8D14A1" w14:textId="21A0E262" w:rsidR="006A14CE" w:rsidRDefault="00D80F2F" w:rsidP="006A14CE">
      <w:pPr>
        <w:pStyle w:val="Teksttreci21"/>
        <w:numPr>
          <w:ilvl w:val="0"/>
          <w:numId w:val="26"/>
        </w:numPr>
        <w:shd w:val="clear" w:color="auto" w:fill="auto"/>
        <w:tabs>
          <w:tab w:val="left" w:pos="284"/>
        </w:tabs>
        <w:spacing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A14CE">
        <w:rPr>
          <w:rFonts w:ascii="Times New Roman" w:hAnsi="Times New Roman"/>
          <w:sz w:val="24"/>
          <w:szCs w:val="24"/>
        </w:rPr>
        <w:t xml:space="preserve">prawne technicznie (posiadające aktualne badania techniczne dopuszczające do ruchu drogowego), apteczkę pierwszej pomocy i dwie gaśnice, z których jedna powinna być umieszczona blisko kierowcy a druga wewnątrz autokaru </w:t>
      </w:r>
      <w:r w:rsidR="005B4218">
        <w:rPr>
          <w:rFonts w:ascii="Times New Roman" w:hAnsi="Times New Roman"/>
          <w:sz w:val="24"/>
          <w:szCs w:val="24"/>
        </w:rPr>
        <w:br/>
      </w:r>
      <w:r w:rsidR="006A14CE">
        <w:rPr>
          <w:rFonts w:ascii="Times New Roman" w:hAnsi="Times New Roman"/>
          <w:sz w:val="24"/>
          <w:szCs w:val="24"/>
        </w:rPr>
        <w:t>w miejscu łatwo dostępnym w razie potrzeby jej użycia,</w:t>
      </w:r>
    </w:p>
    <w:p w14:paraId="00C0066F" w14:textId="17002BE8" w:rsidR="006A14CE" w:rsidRDefault="00D80F2F" w:rsidP="006A14CE">
      <w:pPr>
        <w:pStyle w:val="Teksttreci21"/>
        <w:numPr>
          <w:ilvl w:val="0"/>
          <w:numId w:val="26"/>
        </w:numPr>
        <w:shd w:val="clear" w:color="auto" w:fill="auto"/>
        <w:tabs>
          <w:tab w:val="left" w:pos="284"/>
        </w:tabs>
        <w:spacing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wszelkie uprawnienia (licencje) do wykonywania odpłatnego, krajowego, odpłatnego przewozu osób,</w:t>
      </w:r>
    </w:p>
    <w:p w14:paraId="569C3DE0" w14:textId="6DEF30D2" w:rsidR="00D80F2F" w:rsidRPr="006A14CE" w:rsidRDefault="00D80F2F" w:rsidP="006A14CE">
      <w:pPr>
        <w:pStyle w:val="Teksttreci21"/>
        <w:numPr>
          <w:ilvl w:val="0"/>
          <w:numId w:val="26"/>
        </w:numPr>
        <w:shd w:val="clear" w:color="auto" w:fill="auto"/>
        <w:tabs>
          <w:tab w:val="left" w:pos="284"/>
        </w:tabs>
        <w:spacing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 wyposażone w sprawną klimatyzację i pasy bezpieczeństwa.</w:t>
      </w:r>
    </w:p>
    <w:p w14:paraId="3F39FCF4" w14:textId="34199B93" w:rsidR="00B9202A" w:rsidRDefault="00C60B68" w:rsidP="005B4218">
      <w:pPr>
        <w:spacing w:line="276" w:lineRule="auto"/>
        <w:jc w:val="both"/>
        <w:rPr>
          <w:b/>
          <w:u w:val="single"/>
        </w:rPr>
      </w:pPr>
      <w:r w:rsidRPr="00C60B68">
        <w:tab/>
      </w:r>
      <w:r w:rsidR="00B9202A">
        <w:t>Oferta Wykonawcy musi obejmować koszt ubezpieczenia przewożonych osób od następstw nieszczęśliwych wypadków (NW) w komunikacji lądowej</w:t>
      </w:r>
      <w:r w:rsidR="005B4218">
        <w:t>.</w:t>
      </w:r>
    </w:p>
    <w:p w14:paraId="2EAA0564" w14:textId="45471595" w:rsidR="00B9202A" w:rsidRDefault="00B9202A" w:rsidP="005B4218">
      <w:pPr>
        <w:spacing w:line="276" w:lineRule="auto"/>
        <w:ind w:firstLine="708"/>
        <w:jc w:val="both"/>
      </w:pPr>
      <w:r>
        <w:t>Zleceniobiorca zapewnienia paliwo na własny koszt w ilości niezbędnej na przejazd zaplanowaną trasą, zapewnia niezbę</w:t>
      </w:r>
      <w:r w:rsidR="005B4218">
        <w:t>dną dokumentację dla środków</w:t>
      </w:r>
      <w:r>
        <w:t xml:space="preserve"> transportu oraz</w:t>
      </w:r>
      <w:r w:rsidR="005B4218">
        <w:t xml:space="preserve"> ponosi odpowiedzialność za ich</w:t>
      </w:r>
      <w:r>
        <w:t xml:space="preserve"> właściwe przygotowanie techniczne</w:t>
      </w:r>
      <w:r w:rsidR="005B4218">
        <w:t>.</w:t>
      </w:r>
    </w:p>
    <w:p w14:paraId="24CADEB6" w14:textId="77777777" w:rsidR="00C60B68" w:rsidRDefault="00C60B68" w:rsidP="005B4218">
      <w:pPr>
        <w:jc w:val="both"/>
      </w:pPr>
    </w:p>
    <w:p w14:paraId="15CEC463" w14:textId="6D64F41C" w:rsidR="00836A4F" w:rsidRDefault="00836A4F" w:rsidP="00B9202A">
      <w:pPr>
        <w:jc w:val="both"/>
      </w:pPr>
    </w:p>
    <w:p w14:paraId="54F5D1F4" w14:textId="75845A2D" w:rsidR="00B9202A" w:rsidRDefault="00B9202A" w:rsidP="00B9202A">
      <w:pPr>
        <w:jc w:val="both"/>
      </w:pPr>
    </w:p>
    <w:p w14:paraId="718456B2" w14:textId="7CFEEFA9" w:rsidR="00B9202A" w:rsidRDefault="00B9202A" w:rsidP="00B9202A">
      <w:pPr>
        <w:jc w:val="both"/>
      </w:pPr>
      <w:bookmarkStart w:id="1" w:name="_GoBack"/>
      <w:bookmarkEnd w:id="1"/>
    </w:p>
    <w:p w14:paraId="5B3D101E" w14:textId="50A03420" w:rsidR="00B9202A" w:rsidRDefault="00B9202A" w:rsidP="00B9202A">
      <w:pPr>
        <w:jc w:val="both"/>
      </w:pPr>
    </w:p>
    <w:p w14:paraId="2CFC98AD" w14:textId="7179F1A5" w:rsidR="00B9202A" w:rsidRDefault="00B9202A" w:rsidP="00B9202A">
      <w:pPr>
        <w:jc w:val="both"/>
      </w:pPr>
    </w:p>
    <w:p w14:paraId="6E384E1C" w14:textId="01197C17" w:rsidR="00B9202A" w:rsidRDefault="00B9202A" w:rsidP="00B9202A">
      <w:pPr>
        <w:jc w:val="both"/>
      </w:pPr>
    </w:p>
    <w:p w14:paraId="49BA31D5" w14:textId="07168A0E" w:rsidR="00B9202A" w:rsidRDefault="00B9202A" w:rsidP="00B9202A">
      <w:pPr>
        <w:jc w:val="both"/>
      </w:pPr>
    </w:p>
    <w:p w14:paraId="06BAF994" w14:textId="4E0568F9" w:rsidR="00B9202A" w:rsidRDefault="00B9202A" w:rsidP="00B9202A">
      <w:pPr>
        <w:jc w:val="both"/>
      </w:pPr>
    </w:p>
    <w:p w14:paraId="4098F9DD" w14:textId="77777777" w:rsidR="00B9202A" w:rsidRDefault="00B9202A" w:rsidP="00B9202A">
      <w:pPr>
        <w:jc w:val="both"/>
      </w:pPr>
    </w:p>
    <w:p w14:paraId="3850BC64" w14:textId="77777777" w:rsidR="00836A4F" w:rsidRPr="00C60B68" w:rsidRDefault="00836A4F" w:rsidP="00C60B68">
      <w:pPr>
        <w:jc w:val="both"/>
      </w:pPr>
    </w:p>
    <w:p w14:paraId="01DFB9AC" w14:textId="77777777" w:rsidR="006C3DFE" w:rsidRPr="00C60B68" w:rsidRDefault="006C3DFE" w:rsidP="00582CDA">
      <w:pPr>
        <w:spacing w:line="360" w:lineRule="auto"/>
        <w:jc w:val="both"/>
      </w:pPr>
    </w:p>
    <w:sectPr w:rsidR="006C3DFE" w:rsidRPr="00C6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522CA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A57EDC"/>
    <w:multiLevelType w:val="hybridMultilevel"/>
    <w:tmpl w:val="2F122AE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5DD2B4B"/>
    <w:multiLevelType w:val="hybridMultilevel"/>
    <w:tmpl w:val="2BDC2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4F2C"/>
    <w:multiLevelType w:val="hybridMultilevel"/>
    <w:tmpl w:val="76B0D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C055881"/>
    <w:multiLevelType w:val="hybridMultilevel"/>
    <w:tmpl w:val="DBCA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7A4CB4"/>
    <w:multiLevelType w:val="hybridMultilevel"/>
    <w:tmpl w:val="70AC1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53E2"/>
    <w:multiLevelType w:val="hybridMultilevel"/>
    <w:tmpl w:val="BA503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7B7"/>
    <w:multiLevelType w:val="hybridMultilevel"/>
    <w:tmpl w:val="62E42A9C"/>
    <w:lvl w:ilvl="0" w:tplc="2DC8DA4E">
      <w:start w:val="1"/>
      <w:numFmt w:val="decimal"/>
      <w:lvlText w:val="%1)"/>
      <w:lvlJc w:val="left"/>
      <w:pPr>
        <w:ind w:left="1545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 w15:restartNumberingAfterBreak="0">
    <w:nsid w:val="20435FD5"/>
    <w:multiLevelType w:val="hybridMultilevel"/>
    <w:tmpl w:val="B792E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2490551"/>
    <w:multiLevelType w:val="hybridMultilevel"/>
    <w:tmpl w:val="2E48C7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C93ADA"/>
    <w:multiLevelType w:val="multilevel"/>
    <w:tmpl w:val="DF08F5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E5C477A"/>
    <w:multiLevelType w:val="hybridMultilevel"/>
    <w:tmpl w:val="AD6C9CC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2F691DDB"/>
    <w:multiLevelType w:val="hybridMultilevel"/>
    <w:tmpl w:val="6C9AB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9EB2E77"/>
    <w:multiLevelType w:val="hybridMultilevel"/>
    <w:tmpl w:val="A566C008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4AC48BB"/>
    <w:multiLevelType w:val="multilevel"/>
    <w:tmpl w:val="DF08F5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78A3E1E"/>
    <w:multiLevelType w:val="hybridMultilevel"/>
    <w:tmpl w:val="2FA40E1A"/>
    <w:lvl w:ilvl="0" w:tplc="5D505E3A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6" w15:restartNumberingAfterBreak="0">
    <w:nsid w:val="4A40484E"/>
    <w:multiLevelType w:val="hybridMultilevel"/>
    <w:tmpl w:val="3A86AF8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 w15:restartNumberingAfterBreak="0">
    <w:nsid w:val="504E00BE"/>
    <w:multiLevelType w:val="hybridMultilevel"/>
    <w:tmpl w:val="6D302C6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 w15:restartNumberingAfterBreak="0">
    <w:nsid w:val="55684CAA"/>
    <w:multiLevelType w:val="hybridMultilevel"/>
    <w:tmpl w:val="BBCE45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368F"/>
    <w:multiLevelType w:val="hybridMultilevel"/>
    <w:tmpl w:val="F8D0C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132F7B"/>
    <w:multiLevelType w:val="hybridMultilevel"/>
    <w:tmpl w:val="90BAD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E4CA5"/>
    <w:multiLevelType w:val="hybridMultilevel"/>
    <w:tmpl w:val="5492B51A"/>
    <w:lvl w:ilvl="0" w:tplc="08BC9276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725D2B51"/>
    <w:multiLevelType w:val="hybridMultilevel"/>
    <w:tmpl w:val="734478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74727C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9724CDB"/>
    <w:multiLevelType w:val="hybridMultilevel"/>
    <w:tmpl w:val="65FCD2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24"/>
  </w:num>
  <w:num w:numId="7">
    <w:abstractNumId w:val="7"/>
  </w:num>
  <w:num w:numId="8">
    <w:abstractNumId w:val="20"/>
  </w:num>
  <w:num w:numId="9">
    <w:abstractNumId w:val="18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8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2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0"/>
    <w:rsid w:val="0000438A"/>
    <w:rsid w:val="000910A9"/>
    <w:rsid w:val="000D3BF5"/>
    <w:rsid w:val="00116CF8"/>
    <w:rsid w:val="00133B4C"/>
    <w:rsid w:val="0018170D"/>
    <w:rsid w:val="0027249D"/>
    <w:rsid w:val="00285FCA"/>
    <w:rsid w:val="00286662"/>
    <w:rsid w:val="002D261C"/>
    <w:rsid w:val="00316FE0"/>
    <w:rsid w:val="003B1B9D"/>
    <w:rsid w:val="0040387D"/>
    <w:rsid w:val="00424D0D"/>
    <w:rsid w:val="00445C98"/>
    <w:rsid w:val="005666D0"/>
    <w:rsid w:val="00575DDE"/>
    <w:rsid w:val="00582CDA"/>
    <w:rsid w:val="005B4218"/>
    <w:rsid w:val="00693227"/>
    <w:rsid w:val="006A14CE"/>
    <w:rsid w:val="006A6C9C"/>
    <w:rsid w:val="006C3DFE"/>
    <w:rsid w:val="00723CC4"/>
    <w:rsid w:val="007A07C8"/>
    <w:rsid w:val="007A319D"/>
    <w:rsid w:val="007A6058"/>
    <w:rsid w:val="008034C6"/>
    <w:rsid w:val="00835BFD"/>
    <w:rsid w:val="00836A4F"/>
    <w:rsid w:val="0085253C"/>
    <w:rsid w:val="008B4A29"/>
    <w:rsid w:val="008E627A"/>
    <w:rsid w:val="009B168A"/>
    <w:rsid w:val="00A64EF3"/>
    <w:rsid w:val="00A7603D"/>
    <w:rsid w:val="00A8455D"/>
    <w:rsid w:val="00B9202A"/>
    <w:rsid w:val="00BB373C"/>
    <w:rsid w:val="00C04FEE"/>
    <w:rsid w:val="00C133F1"/>
    <w:rsid w:val="00C13767"/>
    <w:rsid w:val="00C60B68"/>
    <w:rsid w:val="00CE073B"/>
    <w:rsid w:val="00CF0404"/>
    <w:rsid w:val="00D80F2F"/>
    <w:rsid w:val="00E44568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6DB0"/>
  <w15:chartTrackingRefBased/>
  <w15:docId w15:val="{D53DC4EA-BD78-4B59-BFF9-D6B5791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23CC4"/>
    <w:rPr>
      <w:rFonts w:cs="Times New Roman"/>
      <w:color w:val="0000FF"/>
      <w:u w:val="single"/>
    </w:rPr>
  </w:style>
  <w:style w:type="paragraph" w:customStyle="1" w:styleId="Default">
    <w:name w:val="Default"/>
    <w:rsid w:val="00723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723CC4"/>
    <w:rPr>
      <w:rFonts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locked/>
    <w:rsid w:val="00723CC4"/>
    <w:rPr>
      <w:rFonts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723CC4"/>
    <w:pPr>
      <w:widowControl w:val="0"/>
      <w:shd w:val="clear" w:color="auto" w:fill="FFFFFF"/>
      <w:spacing w:before="600" w:line="413" w:lineRule="exact"/>
      <w:ind w:hanging="360"/>
      <w:outlineLvl w:val="1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rsid w:val="00723CC4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723CC4"/>
    <w:rPr>
      <w:rFonts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723C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23CC4"/>
    <w:pPr>
      <w:widowControl w:val="0"/>
      <w:shd w:val="clear" w:color="auto" w:fill="FFFFFF"/>
      <w:spacing w:line="418" w:lineRule="exact"/>
      <w:ind w:hanging="360"/>
      <w:jc w:val="both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0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Spraw Obronnych i Obrony Cywilnej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Wiktorowski</dc:creator>
  <cp:keywords/>
  <dc:description/>
  <cp:lastModifiedBy>Mirosław Wiktorowski</cp:lastModifiedBy>
  <cp:revision>23</cp:revision>
  <dcterms:created xsi:type="dcterms:W3CDTF">2021-07-27T12:35:00Z</dcterms:created>
  <dcterms:modified xsi:type="dcterms:W3CDTF">2022-08-01T12:53:00Z</dcterms:modified>
</cp:coreProperties>
</file>