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2A" w:rsidRDefault="0081452A" w:rsidP="0081452A">
      <w:pPr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caps/>
          <w:sz w:val="28"/>
          <w:szCs w:val="28"/>
          <w:u w:val="single"/>
        </w:rPr>
        <w:t>Opis przedmiotu zamówienia</w:t>
      </w:r>
    </w:p>
    <w:p w:rsidR="0081452A" w:rsidRDefault="0081452A" w:rsidP="0081452A">
      <w:pPr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</w:p>
    <w:p w:rsidR="0081452A" w:rsidRDefault="0081452A" w:rsidP="0081452A">
      <w:pPr>
        <w:jc w:val="center"/>
        <w:rPr>
          <w:rFonts w:ascii="Calibri" w:hAnsi="Calibri" w:cs="Calibri"/>
          <w:b/>
          <w:caps/>
          <w:sz w:val="28"/>
          <w:szCs w:val="28"/>
        </w:rPr>
      </w:pPr>
    </w:p>
    <w:p w:rsidR="0081452A" w:rsidRDefault="0081452A" w:rsidP="0081452A">
      <w:pPr>
        <w:tabs>
          <w:tab w:val="left" w:pos="3792"/>
          <w:tab w:val="left" w:pos="7667"/>
        </w:tabs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Przedmiotem zamówienia jest </w:t>
      </w:r>
      <w:r w:rsidR="003460C6">
        <w:rPr>
          <w:rFonts w:ascii="Calibri" w:hAnsi="Calibri" w:cs="Calibri"/>
          <w:b/>
          <w:sz w:val="24"/>
          <w:szCs w:val="24"/>
          <w:u w:val="single"/>
        </w:rPr>
        <w:t>serwis</w:t>
      </w:r>
      <w:r w:rsidR="00CB7982">
        <w:rPr>
          <w:rFonts w:ascii="Calibri" w:hAnsi="Calibri" w:cs="Calibri"/>
          <w:b/>
          <w:sz w:val="24"/>
          <w:szCs w:val="24"/>
          <w:u w:val="single"/>
        </w:rPr>
        <w:t xml:space="preserve"> monitorów skażeń EKO-C  </w:t>
      </w:r>
      <w:r w:rsidR="003460C6">
        <w:rPr>
          <w:rFonts w:ascii="Calibri" w:hAnsi="Calibri" w:cs="Calibri"/>
          <w:sz w:val="24"/>
          <w:szCs w:val="24"/>
        </w:rPr>
        <w:t>zgodny</w:t>
      </w:r>
      <w:r>
        <w:rPr>
          <w:rFonts w:ascii="Calibri" w:hAnsi="Calibri" w:cs="Calibri"/>
          <w:sz w:val="24"/>
          <w:szCs w:val="24"/>
        </w:rPr>
        <w:t xml:space="preserve"> z poniższymi parametrami.</w:t>
      </w:r>
    </w:p>
    <w:p w:rsidR="0081452A" w:rsidRDefault="0081452A" w:rsidP="0081452A">
      <w:pPr>
        <w:ind w:right="-470"/>
        <w:rPr>
          <w:rFonts w:eastAsia="Arial"/>
          <w:u w:val="single"/>
        </w:rPr>
      </w:pPr>
    </w:p>
    <w:p w:rsidR="0081452A" w:rsidRDefault="0081452A" w:rsidP="0081452A">
      <w:pPr>
        <w:rPr>
          <w:rFonts w:ascii="Calibri" w:hAnsi="Calibri"/>
          <w:vanish/>
        </w:rPr>
      </w:pPr>
    </w:p>
    <w:p w:rsidR="0081452A" w:rsidRDefault="0081452A" w:rsidP="0081452A">
      <w:pPr>
        <w:jc w:val="both"/>
        <w:rPr>
          <w:rFonts w:ascii="Calibri" w:hAnsi="Calibri"/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7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7229"/>
      </w:tblGrid>
      <w:tr w:rsidR="0081452A" w:rsidTr="0081452A">
        <w:trPr>
          <w:tblHeader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1452A" w:rsidRDefault="0081452A">
            <w:pPr>
              <w:ind w:left="426" w:hanging="452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L.p.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1452A" w:rsidRDefault="0081452A">
            <w:pPr>
              <w:ind w:left="452" w:hanging="452"/>
              <w:jc w:val="center"/>
              <w:rPr>
                <w:rFonts w:ascii="Calibri" w:eastAsia="Arial Unicode MS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</w:rPr>
              <w:t>Szczegółowy opis przedmiot</w:t>
            </w:r>
            <w:r w:rsidR="00A840ED">
              <w:rPr>
                <w:rFonts w:ascii="Calibri" w:hAnsi="Calibri" w:cs="Calibri"/>
                <w:b/>
              </w:rPr>
              <w:t xml:space="preserve">u zamówienia – </w:t>
            </w:r>
            <w:r w:rsidR="00A840ED">
              <w:t xml:space="preserve"> </w:t>
            </w:r>
            <w:r w:rsidR="00A840ED" w:rsidRPr="00A840ED">
              <w:rPr>
                <w:rFonts w:ascii="Calibri" w:hAnsi="Calibri" w:cs="Calibri"/>
                <w:b/>
              </w:rPr>
              <w:t>naprawa posiadanych monitorów skażeń EKO-C</w:t>
            </w:r>
          </w:p>
        </w:tc>
      </w:tr>
      <w:tr w:rsidR="0081452A" w:rsidTr="00B66D11">
        <w:trPr>
          <w:trHeight w:val="144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1452A" w:rsidRDefault="0081452A" w:rsidP="00073E5E">
            <w:pPr>
              <w:numPr>
                <w:ilvl w:val="0"/>
                <w:numId w:val="1"/>
              </w:numPr>
              <w:ind w:left="426" w:hanging="452"/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1452A" w:rsidRDefault="003460C6" w:rsidP="00CB7982">
            <w:pPr>
              <w:spacing w:before="60" w:after="60" w:line="300" w:lineRule="exac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Serwis</w:t>
            </w:r>
            <w:r w:rsidR="00AA7B6A">
              <w:rPr>
                <w:rFonts w:ascii="Calibri" w:eastAsia="Arial Unicode MS" w:hAnsi="Calibri" w:cs="Calibri"/>
              </w:rPr>
              <w:t xml:space="preserve">  </w:t>
            </w:r>
            <w:r w:rsidR="00AA7B6A">
              <w:t xml:space="preserve"> </w:t>
            </w:r>
            <w:r w:rsidR="00AA7B6A" w:rsidRPr="00AA7B6A">
              <w:rPr>
                <w:rFonts w:ascii="Calibri" w:eastAsia="Arial Unicode MS" w:hAnsi="Calibri" w:cs="Calibri"/>
              </w:rPr>
              <w:t>dwóch monitorów skażeń EKO-C</w:t>
            </w:r>
            <w:r w:rsidR="001E5F12">
              <w:rPr>
                <w:rFonts w:ascii="Calibri" w:eastAsia="Arial Unicode MS" w:hAnsi="Calibri" w:cs="Calibri"/>
              </w:rPr>
              <w:t xml:space="preserve">, </w:t>
            </w:r>
            <w:r>
              <w:rPr>
                <w:rFonts w:ascii="Calibri" w:eastAsia="Arial Unicode MS" w:hAnsi="Calibri" w:cs="Calibri"/>
              </w:rPr>
              <w:t>obejmujący</w:t>
            </w:r>
            <w:r w:rsidR="00AA7B6A">
              <w:rPr>
                <w:rFonts w:ascii="Calibri" w:eastAsia="Arial Unicode MS" w:hAnsi="Calibri" w:cs="Calibri"/>
              </w:rPr>
              <w:t>:</w:t>
            </w:r>
            <w:r w:rsidR="00CB7982">
              <w:rPr>
                <w:rFonts w:ascii="Calibri" w:eastAsia="Arial Unicode MS" w:hAnsi="Calibri" w:cs="Calibri"/>
              </w:rPr>
              <w:t xml:space="preserve"> </w:t>
            </w:r>
          </w:p>
          <w:p w:rsidR="003460C6" w:rsidRDefault="00B66D11" w:rsidP="00CB7982">
            <w:pPr>
              <w:spacing w:before="60" w:after="60" w:line="300" w:lineRule="exac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- przegląd techniczny</w:t>
            </w:r>
            <w:r w:rsidR="003460C6">
              <w:rPr>
                <w:rFonts w:ascii="Calibri" w:eastAsia="Arial Unicode MS" w:hAnsi="Calibri" w:cs="Calibri"/>
              </w:rPr>
              <w:t>,</w:t>
            </w:r>
          </w:p>
          <w:p w:rsidR="00CB7982" w:rsidRDefault="00AA7B6A" w:rsidP="003460C6">
            <w:pPr>
              <w:spacing w:before="60" w:after="60" w:line="300" w:lineRule="exact"/>
              <w:ind w:left="452" w:hanging="452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- naprawę lub wymianę</w:t>
            </w:r>
            <w:r w:rsidR="003460C6">
              <w:rPr>
                <w:rFonts w:ascii="Calibri" w:eastAsia="Arial Unicode MS" w:hAnsi="Calibri" w:cs="Calibri"/>
              </w:rPr>
              <w:t xml:space="preserve"> wadliwych </w:t>
            </w:r>
            <w:r w:rsidR="00D9076E">
              <w:rPr>
                <w:rFonts w:ascii="Calibri" w:eastAsia="Arial Unicode MS" w:hAnsi="Calibri" w:cs="Calibri"/>
              </w:rPr>
              <w:t>elementów</w:t>
            </w:r>
            <w:r w:rsidR="003E5996">
              <w:rPr>
                <w:rFonts w:ascii="Calibri" w:eastAsia="Arial Unicode MS" w:hAnsi="Calibri" w:cs="Calibri"/>
              </w:rPr>
              <w:t>.</w:t>
            </w:r>
          </w:p>
          <w:p w:rsidR="0078791F" w:rsidRDefault="0078791F" w:rsidP="003460C6">
            <w:pPr>
              <w:spacing w:before="60" w:after="60" w:line="300" w:lineRule="exact"/>
              <w:ind w:left="452" w:hanging="452"/>
              <w:rPr>
                <w:rFonts w:ascii="Calibri" w:eastAsia="Arial Unicode MS" w:hAnsi="Calibri" w:cs="Calibri"/>
              </w:rPr>
            </w:pPr>
          </w:p>
        </w:tc>
      </w:tr>
    </w:tbl>
    <w:p w:rsidR="0081452A" w:rsidRDefault="0081452A" w:rsidP="0081452A">
      <w:pPr>
        <w:jc w:val="both"/>
        <w:rPr>
          <w:rFonts w:ascii="Calibri" w:hAnsi="Calibri"/>
          <w:b/>
          <w:sz w:val="18"/>
          <w:szCs w:val="18"/>
        </w:rPr>
      </w:pPr>
    </w:p>
    <w:p w:rsidR="0081452A" w:rsidRDefault="0081452A" w:rsidP="0081452A">
      <w:pPr>
        <w:ind w:left="-720" w:right="-470"/>
        <w:rPr>
          <w:b/>
          <w:i/>
        </w:rPr>
      </w:pPr>
    </w:p>
    <w:p w:rsidR="0081452A" w:rsidRDefault="0081452A" w:rsidP="0081452A">
      <w:pPr>
        <w:ind w:right="-470"/>
        <w:rPr>
          <w:rFonts w:eastAsia="TTE19C2358t00"/>
          <w:sz w:val="18"/>
          <w:szCs w:val="18"/>
        </w:rPr>
      </w:pPr>
    </w:p>
    <w:p w:rsidR="00044E11" w:rsidRDefault="00044E11"/>
    <w:sectPr w:rsidR="00044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C235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0593"/>
    <w:multiLevelType w:val="hybridMultilevel"/>
    <w:tmpl w:val="2332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2A"/>
    <w:rsid w:val="00044E11"/>
    <w:rsid w:val="001E5F12"/>
    <w:rsid w:val="003460C6"/>
    <w:rsid w:val="003E5996"/>
    <w:rsid w:val="006A149A"/>
    <w:rsid w:val="0078791F"/>
    <w:rsid w:val="0081452A"/>
    <w:rsid w:val="008A1BC6"/>
    <w:rsid w:val="008C5268"/>
    <w:rsid w:val="0099382D"/>
    <w:rsid w:val="00A840ED"/>
    <w:rsid w:val="00AA7B6A"/>
    <w:rsid w:val="00AC612B"/>
    <w:rsid w:val="00B66D11"/>
    <w:rsid w:val="00CB7982"/>
    <w:rsid w:val="00D9076E"/>
    <w:rsid w:val="00FC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8A44E-8BB8-4E8B-B78A-FAFA9A29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5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Ścibior</dc:creator>
  <cp:keywords/>
  <dc:description/>
  <cp:lastModifiedBy>Katarzyna Nadarzewska</cp:lastModifiedBy>
  <cp:revision>2</cp:revision>
  <cp:lastPrinted>2022-08-26T08:50:00Z</cp:lastPrinted>
  <dcterms:created xsi:type="dcterms:W3CDTF">2022-08-29T06:19:00Z</dcterms:created>
  <dcterms:modified xsi:type="dcterms:W3CDTF">2022-08-29T06:19:00Z</dcterms:modified>
</cp:coreProperties>
</file>