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804757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804757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5066200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804757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9886343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lipca 2022 r.</w:t>
      </w:r>
      <w:bookmarkEnd w:id="1"/>
    </w:p>
    <w:p w:rsidR="007E2949" w:rsidRDefault="00804757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WPS-II.431.1.13.2022</w:t>
      </w:r>
      <w:bookmarkEnd w:id="2"/>
      <w:r>
        <w:rPr>
          <w:rFonts w:ascii="Calibri" w:hAnsi="Calibri" w:cs="Calibri"/>
        </w:rPr>
        <w:t>.MS</w:t>
      </w:r>
    </w:p>
    <w:p w:rsidR="008230D9" w:rsidRPr="008230D9" w:rsidRDefault="00804757" w:rsidP="008230D9">
      <w:pPr>
        <w:tabs>
          <w:tab w:val="center" w:pos="4536"/>
        </w:tabs>
        <w:spacing w:line="276" w:lineRule="auto"/>
        <w:ind w:left="5387"/>
        <w:rPr>
          <w:rFonts w:ascii="Calibri" w:hAnsi="Calibri" w:cs="Calibri"/>
          <w:sz w:val="26"/>
          <w:szCs w:val="26"/>
        </w:rPr>
      </w:pPr>
      <w:r w:rsidRPr="008230D9"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0D9">
        <w:rPr>
          <w:rFonts w:ascii="Calibri" w:hAnsi="Calibri" w:cs="Calibri"/>
          <w:sz w:val="26"/>
          <w:szCs w:val="26"/>
        </w:rPr>
        <w:t>Pan</w:t>
      </w:r>
    </w:p>
    <w:p w:rsidR="008230D9" w:rsidRPr="008230D9" w:rsidRDefault="00804757" w:rsidP="008230D9">
      <w:pPr>
        <w:tabs>
          <w:tab w:val="center" w:pos="4536"/>
        </w:tabs>
        <w:spacing w:line="276" w:lineRule="auto"/>
        <w:ind w:left="5387"/>
        <w:rPr>
          <w:rFonts w:ascii="Calibri" w:hAnsi="Calibri" w:cs="Calibri"/>
          <w:sz w:val="26"/>
          <w:szCs w:val="26"/>
        </w:rPr>
      </w:pPr>
      <w:r w:rsidRPr="008230D9">
        <w:rPr>
          <w:rFonts w:ascii="Calibri" w:hAnsi="Calibri" w:cs="Calibri"/>
          <w:sz w:val="26"/>
          <w:szCs w:val="26"/>
        </w:rPr>
        <w:t>Witold Chojnacki</w:t>
      </w:r>
    </w:p>
    <w:p w:rsidR="008230D9" w:rsidRPr="008230D9" w:rsidRDefault="00804757" w:rsidP="008230D9">
      <w:pPr>
        <w:tabs>
          <w:tab w:val="center" w:pos="4536"/>
        </w:tabs>
        <w:spacing w:line="276" w:lineRule="auto"/>
        <w:ind w:left="5387"/>
        <w:rPr>
          <w:rFonts w:ascii="Calibri" w:hAnsi="Calibri" w:cs="Calibri"/>
          <w:sz w:val="26"/>
          <w:szCs w:val="26"/>
        </w:rPr>
      </w:pPr>
      <w:r w:rsidRPr="008230D9">
        <w:rPr>
          <w:rFonts w:ascii="Calibri" w:hAnsi="Calibri" w:cs="Calibri"/>
          <w:sz w:val="26"/>
          <w:szCs w:val="26"/>
        </w:rPr>
        <w:t xml:space="preserve">Dyrektor </w:t>
      </w:r>
    </w:p>
    <w:p w:rsidR="008230D9" w:rsidRPr="008230D9" w:rsidRDefault="00804757" w:rsidP="008230D9">
      <w:pPr>
        <w:tabs>
          <w:tab w:val="center" w:pos="4536"/>
        </w:tabs>
        <w:spacing w:line="276" w:lineRule="auto"/>
        <w:ind w:left="5387"/>
        <w:rPr>
          <w:rFonts w:ascii="Calibri" w:hAnsi="Calibri" w:cs="Calibri"/>
          <w:sz w:val="26"/>
          <w:szCs w:val="26"/>
        </w:rPr>
      </w:pPr>
      <w:r w:rsidRPr="008230D9">
        <w:rPr>
          <w:rFonts w:ascii="Calibri" w:hAnsi="Calibri" w:cs="Calibri"/>
          <w:sz w:val="26"/>
          <w:szCs w:val="26"/>
        </w:rPr>
        <w:t xml:space="preserve">Domu Pomocy </w:t>
      </w:r>
      <w:r>
        <w:rPr>
          <w:rFonts w:ascii="Calibri" w:hAnsi="Calibri" w:cs="Calibri"/>
          <w:sz w:val="26"/>
          <w:szCs w:val="26"/>
        </w:rPr>
        <w:t>S</w:t>
      </w:r>
      <w:r w:rsidRPr="008230D9">
        <w:rPr>
          <w:rFonts w:ascii="Calibri" w:hAnsi="Calibri" w:cs="Calibri"/>
          <w:sz w:val="26"/>
          <w:szCs w:val="26"/>
        </w:rPr>
        <w:t xml:space="preserve">połecznej „Jedlina” w Mieni  </w:t>
      </w:r>
    </w:p>
    <w:p w:rsidR="008230D9" w:rsidRDefault="00554D98" w:rsidP="008230D9">
      <w:pPr>
        <w:spacing w:line="276" w:lineRule="auto"/>
        <w:jc w:val="center"/>
        <w:rPr>
          <w:rFonts w:ascii="Calibri" w:hAnsi="Calibri" w:cs="Calibri"/>
          <w:b/>
        </w:rPr>
      </w:pPr>
    </w:p>
    <w:p w:rsidR="0021722B" w:rsidRDefault="00554D98" w:rsidP="008230D9">
      <w:pPr>
        <w:spacing w:line="276" w:lineRule="auto"/>
        <w:jc w:val="center"/>
        <w:rPr>
          <w:rFonts w:ascii="Calibri" w:hAnsi="Calibri" w:cs="Calibri"/>
          <w:b/>
        </w:rPr>
      </w:pPr>
    </w:p>
    <w:p w:rsidR="008230D9" w:rsidRDefault="00804757" w:rsidP="008230D9">
      <w:pPr>
        <w:spacing w:line="276" w:lineRule="auto"/>
        <w:jc w:val="center"/>
        <w:rPr>
          <w:rFonts w:ascii="Calibri" w:hAnsi="Calibri" w:cs="Calibri"/>
          <w:b/>
        </w:rPr>
      </w:pPr>
      <w:r w:rsidRPr="009065C2">
        <w:rPr>
          <w:rFonts w:ascii="Calibri" w:hAnsi="Calibri" w:cs="Calibri"/>
          <w:b/>
        </w:rPr>
        <w:t>ZALECENIA POKONTROLNE</w:t>
      </w:r>
    </w:p>
    <w:p w:rsidR="008230D9" w:rsidRDefault="00554D98" w:rsidP="008230D9">
      <w:pPr>
        <w:spacing w:line="276" w:lineRule="auto"/>
        <w:jc w:val="center"/>
        <w:rPr>
          <w:rFonts w:ascii="Calibri" w:hAnsi="Calibri" w:cs="Calibri"/>
          <w:b/>
        </w:rPr>
      </w:pPr>
    </w:p>
    <w:p w:rsidR="008230D9" w:rsidRDefault="00804757" w:rsidP="008230D9">
      <w:pPr>
        <w:spacing w:line="276" w:lineRule="auto"/>
        <w:rPr>
          <w:rFonts w:ascii="Calibri" w:hAnsi="Calibri" w:cs="Calibri"/>
        </w:rPr>
      </w:pPr>
      <w:r w:rsidRPr="00F73838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8</w:t>
      </w:r>
      <w:r w:rsidRPr="00F73838">
        <w:rPr>
          <w:rFonts w:ascii="Calibri" w:hAnsi="Calibri" w:cs="Calibri"/>
        </w:rPr>
        <w:t xml:space="preserve">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>
        <w:rPr>
          <w:rFonts w:ascii="Calibri" w:hAnsi="Calibri" w:cs="Calibri"/>
        </w:rPr>
        <w:t>18,21,22.03 i 4,5.04.2022 r.</w:t>
      </w:r>
    </w:p>
    <w:p w:rsidR="008230D9" w:rsidRDefault="00804757" w:rsidP="008230D9">
      <w:pPr>
        <w:spacing w:line="276" w:lineRule="auto"/>
        <w:rPr>
          <w:rFonts w:ascii="Calibri" w:hAnsi="Calibri" w:cs="Calibri"/>
        </w:rPr>
      </w:pPr>
      <w:r w:rsidRPr="00F73838">
        <w:rPr>
          <w:rFonts w:ascii="Calibri" w:hAnsi="Calibri" w:cs="Calibri"/>
        </w:rPr>
        <w:t>przeprowadził kontrolę kompleksową w kierowanym przez Pan</w:t>
      </w:r>
      <w:r>
        <w:rPr>
          <w:rFonts w:ascii="Calibri" w:hAnsi="Calibri" w:cs="Calibri"/>
        </w:rPr>
        <w:t>a</w:t>
      </w:r>
      <w:r w:rsidRPr="00F73838">
        <w:rPr>
          <w:rFonts w:ascii="Calibri" w:hAnsi="Calibri" w:cs="Calibri"/>
        </w:rPr>
        <w:t xml:space="preserve"> </w:t>
      </w:r>
      <w:r w:rsidRPr="00F73838">
        <w:rPr>
          <w:rFonts w:ascii="Calibri" w:hAnsi="Calibri" w:cs="Calibri"/>
          <w:bCs/>
        </w:rPr>
        <w:t>Domu Pomocy Społecznej</w:t>
      </w:r>
    </w:p>
    <w:p w:rsidR="0078543E" w:rsidRDefault="00804757" w:rsidP="008230D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„Jedlina” w Mieni.</w:t>
      </w:r>
    </w:p>
    <w:p w:rsidR="0078543E" w:rsidRDefault="00554D98" w:rsidP="008230D9">
      <w:pPr>
        <w:spacing w:line="276" w:lineRule="auto"/>
        <w:rPr>
          <w:rFonts w:ascii="Calibri" w:hAnsi="Calibri" w:cs="Calibri"/>
        </w:rPr>
      </w:pPr>
    </w:p>
    <w:p w:rsidR="0078543E" w:rsidRPr="00F73838" w:rsidRDefault="00804757" w:rsidP="0078543E">
      <w:pPr>
        <w:spacing w:line="276" w:lineRule="auto"/>
        <w:rPr>
          <w:rFonts w:ascii="Calibri" w:hAnsi="Calibri" w:cs="Calibri"/>
        </w:rPr>
      </w:pPr>
      <w:r w:rsidRPr="00F73838">
        <w:rPr>
          <w:rFonts w:ascii="Calibri" w:hAnsi="Calibri" w:cs="Calibri"/>
        </w:rPr>
        <w:t xml:space="preserve">Przedmiot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F73838">
        <w:rPr>
          <w:rFonts w:ascii="Calibri" w:hAnsi="Calibri" w:cs="Calibri"/>
        </w:rPr>
        <w:br/>
      </w:r>
      <w:r>
        <w:rPr>
          <w:rFonts w:ascii="Calibri" w:hAnsi="Calibri" w:cs="Calibri"/>
        </w:rPr>
        <w:t>w okresie od  1 stycznia 2021</w:t>
      </w:r>
      <w:r w:rsidRPr="00F73838">
        <w:rPr>
          <w:rFonts w:ascii="Calibri" w:hAnsi="Calibri" w:cs="Calibri"/>
        </w:rPr>
        <w:t xml:space="preserve"> r. do dnia kontroli.</w:t>
      </w:r>
    </w:p>
    <w:p w:rsidR="0078543E" w:rsidRPr="00F73838" w:rsidRDefault="00554D98" w:rsidP="0078543E">
      <w:pPr>
        <w:spacing w:line="276" w:lineRule="auto"/>
        <w:rPr>
          <w:rFonts w:ascii="Calibri" w:hAnsi="Calibri" w:cs="Calibri"/>
        </w:rPr>
      </w:pPr>
    </w:p>
    <w:p w:rsidR="0078543E" w:rsidRPr="00F73838" w:rsidRDefault="00804757" w:rsidP="0078543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F73838">
        <w:rPr>
          <w:rFonts w:ascii="Calibri" w:eastAsia="Calibri" w:hAnsi="Calibri" w:cs="Calibri"/>
          <w:lang w:eastAsia="en-US"/>
        </w:rPr>
        <w:t>Szczegółowy opis, ocen</w:t>
      </w:r>
      <w:r>
        <w:rPr>
          <w:rFonts w:ascii="Calibri" w:eastAsia="Calibri" w:hAnsi="Calibri" w:cs="Calibri"/>
          <w:lang w:eastAsia="en-US"/>
        </w:rPr>
        <w:t>a</w:t>
      </w:r>
      <w:r w:rsidRPr="00F73838">
        <w:rPr>
          <w:rFonts w:ascii="Calibri" w:eastAsia="Calibri" w:hAnsi="Calibri" w:cs="Calibri"/>
          <w:lang w:eastAsia="en-US"/>
        </w:rPr>
        <w:t xml:space="preserve"> skontrolowanej działalności, zakres, przyczyny i skutki stwierdzonych nieprawidłowości zostały przedstawione w protokole kontroli kompleksowej  podpisanym bez zastrzeżeń przez dyrektora Domu </w:t>
      </w:r>
      <w:r>
        <w:rPr>
          <w:rFonts w:ascii="Calibri" w:eastAsia="Calibri" w:hAnsi="Calibri" w:cs="Calibri"/>
          <w:lang w:eastAsia="en-US"/>
        </w:rPr>
        <w:t xml:space="preserve">23 czerwca </w:t>
      </w:r>
      <w:r w:rsidRPr="00F73838">
        <w:rPr>
          <w:rFonts w:ascii="Calibri" w:eastAsia="Calibri" w:hAnsi="Calibri" w:cs="Calibri"/>
          <w:lang w:eastAsia="en-US"/>
        </w:rPr>
        <w:t xml:space="preserve">2022 r. </w:t>
      </w:r>
    </w:p>
    <w:p w:rsidR="0078543E" w:rsidRPr="00F73838" w:rsidRDefault="00554D98" w:rsidP="0078543E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78543E" w:rsidRDefault="00804757" w:rsidP="0078543E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73838">
        <w:rPr>
          <w:rFonts w:ascii="Calibri" w:eastAsia="Calibri" w:hAnsi="Calibri" w:cs="Calibri"/>
          <w:szCs w:val="24"/>
          <w:lang w:eastAsia="en-US"/>
        </w:rPr>
        <w:t>Wobec przedstawionej w protokole oceny</w:t>
      </w:r>
      <w:r>
        <w:rPr>
          <w:rFonts w:ascii="Calibri" w:eastAsia="Calibri" w:hAnsi="Calibri" w:cs="Calibri"/>
          <w:szCs w:val="24"/>
          <w:lang w:eastAsia="en-US"/>
        </w:rPr>
        <w:t xml:space="preserve"> dotyczącej funkcjonowania Domu, </w:t>
      </w:r>
      <w:r w:rsidRPr="00F73838">
        <w:rPr>
          <w:rFonts w:ascii="Calibri" w:eastAsia="Calibri" w:hAnsi="Calibri" w:cs="Calibri"/>
          <w:szCs w:val="24"/>
          <w:lang w:eastAsia="en-US"/>
        </w:rPr>
        <w:t xml:space="preserve">stosownie do art. 128 ustawy </w:t>
      </w:r>
      <w:r w:rsidRPr="00F73838">
        <w:rPr>
          <w:rFonts w:ascii="Calibri" w:hAnsi="Calibri" w:cs="Calibri"/>
          <w:szCs w:val="24"/>
        </w:rPr>
        <w:t xml:space="preserve">z dnia 12 marca 2004 r. o pomocy społecznej </w:t>
      </w:r>
      <w:r w:rsidRPr="00F73838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8F7A8F" w:rsidRDefault="00554D98" w:rsidP="0078543E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78543E" w:rsidRDefault="00804757" w:rsidP="006D62F0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 w:rsidRPr="008F7A8F">
        <w:rPr>
          <w:rFonts w:ascii="Calibri" w:eastAsia="Calibri" w:hAnsi="Calibri" w:cs="Calibri"/>
          <w:szCs w:val="24"/>
          <w:lang w:eastAsia="en-US"/>
        </w:rPr>
        <w:t xml:space="preserve">Dostosować </w:t>
      </w:r>
      <w:r>
        <w:rPr>
          <w:rFonts w:ascii="Calibri" w:eastAsia="Calibri" w:hAnsi="Calibri" w:cs="Calibri"/>
          <w:szCs w:val="24"/>
          <w:lang w:eastAsia="en-US"/>
        </w:rPr>
        <w:t xml:space="preserve">dwa </w:t>
      </w:r>
      <w:r w:rsidRPr="008F7A8F">
        <w:rPr>
          <w:rFonts w:ascii="Calibri" w:eastAsia="Calibri" w:hAnsi="Calibri" w:cs="Calibri"/>
          <w:szCs w:val="24"/>
          <w:lang w:eastAsia="en-US"/>
        </w:rPr>
        <w:t>pokoje 4 –osobowe do wymogów określonych w § 6 ust. 1 pkt  3 lit. b</w:t>
      </w:r>
      <w:r>
        <w:rPr>
          <w:rFonts w:ascii="Calibri" w:eastAsia="Calibri" w:hAnsi="Calibri" w:cs="Calibri"/>
          <w:szCs w:val="24"/>
          <w:lang w:eastAsia="en-US"/>
        </w:rPr>
        <w:t>)</w:t>
      </w:r>
      <w:r w:rsidRPr="008F7A8F">
        <w:rPr>
          <w:rFonts w:ascii="Calibri" w:eastAsia="Calibri" w:hAnsi="Calibri" w:cs="Calibri"/>
          <w:szCs w:val="24"/>
          <w:lang w:eastAsia="en-US"/>
        </w:rPr>
        <w:t xml:space="preserve"> </w:t>
      </w:r>
      <w:r w:rsidRPr="008F7A8F">
        <w:rPr>
          <w:rFonts w:ascii="Calibri" w:hAnsi="Calibri" w:cs="Calibri"/>
        </w:rPr>
        <w:t xml:space="preserve">rozporządzenia Ministra Pracy i Polityki Społecznej z dnia 23 sierpnia 2012 r. </w:t>
      </w:r>
      <w:r>
        <w:rPr>
          <w:rFonts w:ascii="Calibri" w:hAnsi="Calibri" w:cs="Calibri"/>
        </w:rPr>
        <w:br/>
      </w:r>
      <w:r w:rsidRPr="008F7A8F">
        <w:rPr>
          <w:rFonts w:ascii="Calibri" w:hAnsi="Calibri" w:cs="Calibri"/>
        </w:rPr>
        <w:t xml:space="preserve">w sprawie domów pomocy społecznej (Dz. U. z 2018 r. poz. 734 i 278), </w:t>
      </w:r>
    </w:p>
    <w:p w:rsidR="008F7A8F" w:rsidRDefault="00804757" w:rsidP="008F7A8F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Zlikwidować „pokoje odosobnień”  i rozważyć u</w:t>
      </w:r>
      <w:r w:rsidRPr="002F7A8D">
        <w:rPr>
          <w:rFonts w:ascii="Calibri" w:hAnsi="Calibri" w:cs="Calibri"/>
        </w:rPr>
        <w:t>tworz</w:t>
      </w:r>
      <w:r>
        <w:rPr>
          <w:rFonts w:ascii="Calibri" w:hAnsi="Calibri" w:cs="Calibri"/>
        </w:rPr>
        <w:t>enie</w:t>
      </w:r>
      <w:r w:rsidRPr="002F7A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pomieszczenia </w:t>
      </w:r>
      <w:r w:rsidRPr="002F7A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przeznaczonego do </w:t>
      </w:r>
      <w:r w:rsidRPr="002F7A8D">
        <w:rPr>
          <w:rFonts w:ascii="Calibri" w:hAnsi="Calibri" w:cs="Calibri"/>
        </w:rPr>
        <w:t>izol</w:t>
      </w:r>
      <w:r>
        <w:rPr>
          <w:rFonts w:ascii="Calibri" w:hAnsi="Calibri" w:cs="Calibri"/>
        </w:rPr>
        <w:t xml:space="preserve">acji,  zgodnie z </w:t>
      </w:r>
      <w:r w:rsidRPr="002F7A8D">
        <w:rPr>
          <w:rFonts w:ascii="Calibri" w:hAnsi="Calibri" w:cs="Calibri"/>
        </w:rPr>
        <w:t xml:space="preserve">art. 18e ustawy z dnia 19 sierpnia 1994 r. </w:t>
      </w:r>
      <w:r>
        <w:rPr>
          <w:rFonts w:ascii="Calibri" w:hAnsi="Calibri" w:cs="Calibri"/>
        </w:rPr>
        <w:br/>
      </w:r>
      <w:r w:rsidRPr="002F7A8D">
        <w:rPr>
          <w:rFonts w:ascii="Calibri" w:hAnsi="Calibri" w:cs="Calibri"/>
        </w:rPr>
        <w:t>o ochronie zdrowia psychicznego (tj. Dz. U. z 2020 r. poz. 685 i z 2022 r. poz. 974),</w:t>
      </w:r>
    </w:p>
    <w:p w:rsidR="002F7A8D" w:rsidRPr="0021722B" w:rsidRDefault="00804757" w:rsidP="002F7A8D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 w:rsidRPr="0021722B">
        <w:rPr>
          <w:rFonts w:ascii="Calibri" w:hAnsi="Calibri" w:cs="Calibri"/>
        </w:rPr>
        <w:lastRenderedPageBreak/>
        <w:t>Zawierać w indywidualnych planach wpierania mieszkańca informacje, o których mowa w § 5 ust. 3 rozporządzenia Ministra Pracy i Polityki Społecznej z 14 stycznia 2014 r. w sprawie zajęć rehabilitacji społecznej </w:t>
      </w:r>
      <w:r>
        <w:rPr>
          <w:rFonts w:ascii="Calibri" w:hAnsi="Calibri" w:cs="Calibri"/>
        </w:rPr>
        <w:t xml:space="preserve">w </w:t>
      </w:r>
      <w:r w:rsidRPr="0021722B">
        <w:rPr>
          <w:rFonts w:ascii="Calibri" w:hAnsi="Calibri" w:cs="Calibri"/>
        </w:rPr>
        <w:t>domach pomocy społecznej dla osób z zaburzeniami psychicznymi (Dz. U. poz. 250);</w:t>
      </w:r>
    </w:p>
    <w:p w:rsidR="00603A27" w:rsidRPr="0021722B" w:rsidRDefault="00804757" w:rsidP="00603A27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 w:rsidRPr="0021722B">
        <w:rPr>
          <w:rFonts w:ascii="Calibri" w:hAnsi="Calibri" w:cs="Calibri"/>
        </w:rPr>
        <w:t xml:space="preserve">Kontynuować działania mające na celu </w:t>
      </w:r>
      <w:r>
        <w:rPr>
          <w:rFonts w:ascii="Calibri" w:hAnsi="Calibri" w:cs="Calibri"/>
        </w:rPr>
        <w:t>realizację</w:t>
      </w:r>
      <w:r w:rsidRPr="0021722B">
        <w:rPr>
          <w:rFonts w:ascii="Calibri" w:hAnsi="Calibri" w:cs="Calibri"/>
        </w:rPr>
        <w:t xml:space="preserve"> przepisu wynikającego z art. 38 ust. 5 ustawy z dnia  19 sierpnia 1994 r. o ochronie zdrowia psychicznego </w:t>
      </w:r>
      <w:r>
        <w:rPr>
          <w:rFonts w:ascii="Calibri" w:hAnsi="Calibri" w:cs="Calibri"/>
        </w:rPr>
        <w:br/>
      </w:r>
      <w:r w:rsidRPr="0021722B">
        <w:rPr>
          <w:rFonts w:ascii="Calibri" w:hAnsi="Calibri" w:cs="Calibri"/>
        </w:rPr>
        <w:t>(tj. Dz. U. z 2020 r. poz. 685 i z 2022 r. poz. 974),</w:t>
      </w:r>
    </w:p>
    <w:p w:rsidR="006B1E24" w:rsidRDefault="00554D98" w:rsidP="006B1E24">
      <w:pPr>
        <w:pStyle w:val="Tekstpodstawowy21"/>
        <w:tabs>
          <w:tab w:val="left" w:pos="480"/>
          <w:tab w:val="left" w:pos="720"/>
        </w:tabs>
        <w:spacing w:line="276" w:lineRule="auto"/>
        <w:ind w:left="360"/>
        <w:jc w:val="left"/>
        <w:rPr>
          <w:rFonts w:ascii="Calibri" w:hAnsi="Calibri" w:cs="Calibri"/>
        </w:rPr>
      </w:pPr>
    </w:p>
    <w:p w:rsidR="006B1E24" w:rsidRDefault="00804757" w:rsidP="006B1E24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Uwagi:</w:t>
      </w:r>
    </w:p>
    <w:p w:rsidR="00603A27" w:rsidRDefault="00804757" w:rsidP="0021722B">
      <w:pPr>
        <w:pStyle w:val="Tekstpodstawowy21"/>
        <w:numPr>
          <w:ilvl w:val="0"/>
          <w:numId w:val="3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 w:rsidRPr="00603A27">
        <w:rPr>
          <w:rFonts w:ascii="Calibri" w:hAnsi="Calibri" w:cs="Calibri"/>
        </w:rPr>
        <w:t>Dostosować Regulamin Pobytu do przepisów ustawy</w:t>
      </w:r>
      <w:r w:rsidRPr="006B1E24">
        <w:rPr>
          <w:rFonts w:ascii="Calibri" w:eastAsia="Calibri" w:hAnsi="Calibri" w:cs="Calibri"/>
          <w:szCs w:val="24"/>
          <w:lang w:eastAsia="en-US"/>
        </w:rPr>
        <w:t xml:space="preserve"> </w:t>
      </w:r>
      <w:r w:rsidRPr="00F73838">
        <w:rPr>
          <w:rFonts w:ascii="Calibri" w:hAnsi="Calibri" w:cs="Calibri"/>
          <w:szCs w:val="24"/>
        </w:rPr>
        <w:t xml:space="preserve">z dnia 12 marca 2004 r. </w:t>
      </w:r>
      <w:r>
        <w:rPr>
          <w:rFonts w:ascii="Calibri" w:hAnsi="Calibri" w:cs="Calibri"/>
        </w:rPr>
        <w:t>o </w:t>
      </w:r>
      <w:r w:rsidRPr="00603A27">
        <w:rPr>
          <w:rFonts w:ascii="Calibri" w:hAnsi="Calibri" w:cs="Calibri"/>
        </w:rPr>
        <w:t>pomocy społecznej</w:t>
      </w:r>
      <w:r>
        <w:rPr>
          <w:rFonts w:ascii="Calibri" w:hAnsi="Calibri" w:cs="Calibri"/>
        </w:rPr>
        <w:t>.</w:t>
      </w:r>
      <w:r w:rsidRPr="00603A27">
        <w:rPr>
          <w:rFonts w:ascii="Calibri" w:hAnsi="Calibri" w:cs="Calibri"/>
        </w:rPr>
        <w:t xml:space="preserve"> </w:t>
      </w:r>
    </w:p>
    <w:p w:rsidR="006B1E24" w:rsidRDefault="00804757" w:rsidP="0021722B">
      <w:pPr>
        <w:pStyle w:val="Tekstpodstawowy21"/>
        <w:numPr>
          <w:ilvl w:val="0"/>
          <w:numId w:val="3"/>
        </w:numPr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  <w:r w:rsidRPr="0021722B">
        <w:rPr>
          <w:rFonts w:ascii="Calibri" w:hAnsi="Calibri" w:cs="Calibri"/>
        </w:rPr>
        <w:t>Z uwagi na agresywne zachowanie niektórych mieszkańców rozważyć opracowanie</w:t>
      </w:r>
      <w:r>
        <w:rPr>
          <w:rFonts w:ascii="Calibri" w:hAnsi="Calibri" w:cs="Calibri"/>
        </w:rPr>
        <w:br/>
      </w:r>
      <w:r w:rsidRPr="0021722B">
        <w:rPr>
          <w:rFonts w:ascii="Calibri" w:hAnsi="Calibri" w:cs="Calibri"/>
        </w:rPr>
        <w:t xml:space="preserve">i wdrożenie (w konsultacji </w:t>
      </w:r>
      <w:r>
        <w:rPr>
          <w:rFonts w:ascii="Calibri" w:hAnsi="Calibri" w:cs="Calibri"/>
        </w:rPr>
        <w:t>m.in.</w:t>
      </w:r>
      <w:r w:rsidRPr="0021722B">
        <w:rPr>
          <w:rFonts w:ascii="Calibri" w:hAnsi="Calibri" w:cs="Calibri"/>
        </w:rPr>
        <w:t xml:space="preserve">: z psychiatrą, psychologiem, fizjoterapeutą) procedury regulującej sposób postępowania personelu w sytuacjach konieczności zapewnienia niestandardowych from </w:t>
      </w:r>
      <w:r>
        <w:rPr>
          <w:rFonts w:ascii="Calibri" w:hAnsi="Calibri" w:cs="Calibri"/>
        </w:rPr>
        <w:t xml:space="preserve">opieki w </w:t>
      </w:r>
      <w:r w:rsidRPr="0021722B">
        <w:rPr>
          <w:rFonts w:ascii="Calibri" w:hAnsi="Calibri" w:cs="Calibri"/>
        </w:rPr>
        <w:t xml:space="preserve">celu zagwarantowania bezpieczeństwa mieszkańcom oraz  pracownikom domu pomocy społecznej. </w:t>
      </w:r>
    </w:p>
    <w:p w:rsidR="00BC3C09" w:rsidRDefault="00554D98" w:rsidP="00BC3C0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</w:p>
    <w:p w:rsidR="00BC3C09" w:rsidRDefault="00554D98" w:rsidP="00BC3C0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</w:p>
    <w:p w:rsidR="00BC3C09" w:rsidRPr="00C0438D" w:rsidRDefault="00804757" w:rsidP="00BC3C0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C0438D">
        <w:rPr>
          <w:rFonts w:ascii="Calibri" w:hAnsi="Calibri" w:cs="Calibri"/>
          <w:bCs/>
          <w:u w:val="single"/>
        </w:rPr>
        <w:t>Pouczenie</w:t>
      </w:r>
    </w:p>
    <w:p w:rsidR="00BC3C09" w:rsidRPr="00C0438D" w:rsidRDefault="00804757" w:rsidP="00BC3C0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0438D">
        <w:rPr>
          <w:rFonts w:ascii="Calibri" w:hAnsi="Calibri" w:cs="Calibri"/>
          <w:bCs/>
        </w:rPr>
        <w:t xml:space="preserve">Zgodnie z art. 128 ustawy z dnia 12 marca 2004 r. o pomocy społecznej </w:t>
      </w:r>
      <w:r w:rsidRPr="00C0438D">
        <w:rPr>
          <w:rFonts w:ascii="Calibri" w:hAnsi="Calibri" w:cs="Calibri"/>
        </w:rPr>
        <w:t xml:space="preserve">(Dz. U. z 2021 r. </w:t>
      </w:r>
      <w:r w:rsidRPr="00C0438D">
        <w:rPr>
          <w:rFonts w:ascii="Calibri" w:hAnsi="Calibri" w:cs="Calibri"/>
        </w:rPr>
        <w:br/>
        <w:t xml:space="preserve">poz. 2268, z późn. zm. ) </w:t>
      </w:r>
      <w:r w:rsidRPr="00C0438D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BC3C09" w:rsidRDefault="00554D98" w:rsidP="00BC3C09">
      <w:pPr>
        <w:spacing w:line="276" w:lineRule="auto"/>
        <w:rPr>
          <w:rFonts w:ascii="Calibri" w:hAnsi="Calibri" w:cs="Calibri"/>
          <w:bCs/>
        </w:rPr>
      </w:pPr>
    </w:p>
    <w:p w:rsidR="00BC3C09" w:rsidRPr="00C0438D" w:rsidRDefault="00804757" w:rsidP="00BC3C09">
      <w:pPr>
        <w:spacing w:line="276" w:lineRule="auto"/>
        <w:rPr>
          <w:rFonts w:ascii="Calibri" w:eastAsia="Calibri" w:hAnsi="Calibri" w:cs="Calibri"/>
          <w:lang w:eastAsia="en-US"/>
        </w:rPr>
      </w:pPr>
      <w:r w:rsidRPr="00C0438D">
        <w:rPr>
          <w:rFonts w:ascii="Calibri" w:eastAsia="Calibri" w:hAnsi="Calibri" w:cs="Calibri"/>
          <w:lang w:eastAsia="en-US"/>
        </w:rPr>
        <w:t>Zgodnie z art. 130 ust.1 ustawy z dnia 12 marca 2004 r. o pomocy społecznej, kto nie realizuje zaleceń pokontrolnych – podlega karze pieniężnej w wysokości od 500 zł do 12 000 zł.</w:t>
      </w:r>
    </w:p>
    <w:p w:rsidR="00BC3C09" w:rsidRPr="0021722B" w:rsidRDefault="00554D98" w:rsidP="00BC3C09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</w:p>
    <w:p w:rsidR="004824F3" w:rsidRDefault="00804757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FC6BF8" w:rsidRPr="00804757" w:rsidRDefault="00FC6BF8" w:rsidP="00FC6BF8">
      <w:pPr>
        <w:ind w:left="4536"/>
        <w:rPr>
          <w:rFonts w:ascii="Calibri" w:hAnsi="Calibri" w:cs="Calibri"/>
        </w:rPr>
      </w:pPr>
      <w:r w:rsidRPr="00804757">
        <w:rPr>
          <w:rFonts w:ascii="Calibri" w:hAnsi="Calibri" w:cs="Calibri"/>
        </w:rPr>
        <w:t>z up. WOJEWODY MAZOWIECKIEGO</w:t>
      </w:r>
    </w:p>
    <w:p w:rsidR="00FC6BF8" w:rsidRDefault="00FC6BF8" w:rsidP="00FC6BF8">
      <w:pPr>
        <w:rPr>
          <w:rFonts w:ascii="Calibri" w:hAnsi="Calibri" w:cs="Calibri"/>
        </w:rPr>
      </w:pPr>
    </w:p>
    <w:p w:rsidR="00FC6BF8" w:rsidRPr="00FC6BF8" w:rsidRDefault="00FC6BF8" w:rsidP="00FC6BF8">
      <w:pPr>
        <w:ind w:left="5387"/>
        <w:rPr>
          <w:rFonts w:ascii="Calibri" w:hAnsi="Calibri" w:cs="Calibri"/>
          <w:i/>
        </w:rPr>
      </w:pPr>
      <w:r w:rsidRPr="00FC6BF8">
        <w:rPr>
          <w:rFonts w:ascii="Calibri" w:hAnsi="Calibri" w:cs="Calibri"/>
          <w:i/>
        </w:rPr>
        <w:t>Anna Olszewska</w:t>
      </w:r>
    </w:p>
    <w:p w:rsidR="00FC6BF8" w:rsidRPr="00FC6BF8" w:rsidRDefault="00FC6BF8" w:rsidP="00FC6BF8">
      <w:pPr>
        <w:ind w:left="5812"/>
        <w:rPr>
          <w:rFonts w:ascii="Calibri" w:hAnsi="Calibri" w:cs="Calibri"/>
          <w:i/>
        </w:rPr>
      </w:pPr>
      <w:r w:rsidRPr="00FC6BF8">
        <w:rPr>
          <w:rFonts w:ascii="Calibri" w:hAnsi="Calibri" w:cs="Calibri"/>
          <w:i/>
        </w:rPr>
        <w:t xml:space="preserve">Dyrektor </w:t>
      </w:r>
    </w:p>
    <w:p w:rsidR="00FC6BF8" w:rsidRPr="00FC6BF8" w:rsidRDefault="00FC6BF8" w:rsidP="00FC6BF8">
      <w:pPr>
        <w:ind w:left="5103"/>
        <w:rPr>
          <w:rFonts w:ascii="Calibri" w:hAnsi="Calibri" w:cs="Calibri"/>
          <w:i/>
        </w:rPr>
      </w:pPr>
      <w:r w:rsidRPr="00FC6BF8">
        <w:rPr>
          <w:rFonts w:ascii="Calibri" w:hAnsi="Calibri" w:cs="Calibri"/>
          <w:i/>
        </w:rPr>
        <w:t xml:space="preserve">Wydziału Polityki Społecznej </w:t>
      </w:r>
    </w:p>
    <w:p w:rsidR="0091110C" w:rsidRDefault="00804757" w:rsidP="009111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wiadomości: </w:t>
      </w:r>
    </w:p>
    <w:p w:rsidR="0091110C" w:rsidRDefault="00804757" w:rsidP="009111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Antoni Jan Tarczyński </w:t>
      </w:r>
    </w:p>
    <w:p w:rsidR="0091110C" w:rsidRDefault="00804757" w:rsidP="0091110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Starosta Powiatu</w:t>
      </w:r>
    </w:p>
    <w:p w:rsidR="004824F3" w:rsidRPr="00504F2F" w:rsidRDefault="00554D98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4824F3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A12"/>
    <w:multiLevelType w:val="hybridMultilevel"/>
    <w:tmpl w:val="866673CC"/>
    <w:lvl w:ilvl="0" w:tplc="63B0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4320E" w:tentative="1">
      <w:start w:val="1"/>
      <w:numFmt w:val="lowerLetter"/>
      <w:lvlText w:val="%2."/>
      <w:lvlJc w:val="left"/>
      <w:pPr>
        <w:ind w:left="1440" w:hanging="360"/>
      </w:pPr>
    </w:lvl>
    <w:lvl w:ilvl="2" w:tplc="89AAA05C" w:tentative="1">
      <w:start w:val="1"/>
      <w:numFmt w:val="lowerRoman"/>
      <w:lvlText w:val="%3."/>
      <w:lvlJc w:val="right"/>
      <w:pPr>
        <w:ind w:left="2160" w:hanging="180"/>
      </w:pPr>
    </w:lvl>
    <w:lvl w:ilvl="3" w:tplc="89C83750" w:tentative="1">
      <w:start w:val="1"/>
      <w:numFmt w:val="decimal"/>
      <w:lvlText w:val="%4."/>
      <w:lvlJc w:val="left"/>
      <w:pPr>
        <w:ind w:left="2880" w:hanging="360"/>
      </w:pPr>
    </w:lvl>
    <w:lvl w:ilvl="4" w:tplc="51220016" w:tentative="1">
      <w:start w:val="1"/>
      <w:numFmt w:val="lowerLetter"/>
      <w:lvlText w:val="%5."/>
      <w:lvlJc w:val="left"/>
      <w:pPr>
        <w:ind w:left="3600" w:hanging="360"/>
      </w:pPr>
    </w:lvl>
    <w:lvl w:ilvl="5" w:tplc="C64624BA" w:tentative="1">
      <w:start w:val="1"/>
      <w:numFmt w:val="lowerRoman"/>
      <w:lvlText w:val="%6."/>
      <w:lvlJc w:val="right"/>
      <w:pPr>
        <w:ind w:left="4320" w:hanging="180"/>
      </w:pPr>
    </w:lvl>
    <w:lvl w:ilvl="6" w:tplc="7856D83E" w:tentative="1">
      <w:start w:val="1"/>
      <w:numFmt w:val="decimal"/>
      <w:lvlText w:val="%7."/>
      <w:lvlJc w:val="left"/>
      <w:pPr>
        <w:ind w:left="5040" w:hanging="360"/>
      </w:pPr>
    </w:lvl>
    <w:lvl w:ilvl="7" w:tplc="83EEC426" w:tentative="1">
      <w:start w:val="1"/>
      <w:numFmt w:val="lowerLetter"/>
      <w:lvlText w:val="%8."/>
      <w:lvlJc w:val="left"/>
      <w:pPr>
        <w:ind w:left="5760" w:hanging="360"/>
      </w:pPr>
    </w:lvl>
    <w:lvl w:ilvl="8" w:tplc="923C8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680A"/>
    <w:multiLevelType w:val="multilevel"/>
    <w:tmpl w:val="9CBE8A4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696F"/>
    <w:multiLevelType w:val="hybridMultilevel"/>
    <w:tmpl w:val="4F70E7AC"/>
    <w:lvl w:ilvl="0" w:tplc="29A29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EC214" w:tentative="1">
      <w:start w:val="1"/>
      <w:numFmt w:val="lowerLetter"/>
      <w:lvlText w:val="%2."/>
      <w:lvlJc w:val="left"/>
      <w:pPr>
        <w:ind w:left="1440" w:hanging="360"/>
      </w:pPr>
    </w:lvl>
    <w:lvl w:ilvl="2" w:tplc="FA8698EC" w:tentative="1">
      <w:start w:val="1"/>
      <w:numFmt w:val="lowerRoman"/>
      <w:lvlText w:val="%3."/>
      <w:lvlJc w:val="right"/>
      <w:pPr>
        <w:ind w:left="2160" w:hanging="180"/>
      </w:pPr>
    </w:lvl>
    <w:lvl w:ilvl="3" w:tplc="21C63484" w:tentative="1">
      <w:start w:val="1"/>
      <w:numFmt w:val="decimal"/>
      <w:lvlText w:val="%4."/>
      <w:lvlJc w:val="left"/>
      <w:pPr>
        <w:ind w:left="2880" w:hanging="360"/>
      </w:pPr>
    </w:lvl>
    <w:lvl w:ilvl="4" w:tplc="1AEE5B96" w:tentative="1">
      <w:start w:val="1"/>
      <w:numFmt w:val="lowerLetter"/>
      <w:lvlText w:val="%5."/>
      <w:lvlJc w:val="left"/>
      <w:pPr>
        <w:ind w:left="3600" w:hanging="360"/>
      </w:pPr>
    </w:lvl>
    <w:lvl w:ilvl="5" w:tplc="05B44478" w:tentative="1">
      <w:start w:val="1"/>
      <w:numFmt w:val="lowerRoman"/>
      <w:lvlText w:val="%6."/>
      <w:lvlJc w:val="right"/>
      <w:pPr>
        <w:ind w:left="4320" w:hanging="180"/>
      </w:pPr>
    </w:lvl>
    <w:lvl w:ilvl="6" w:tplc="0C2EC284" w:tentative="1">
      <w:start w:val="1"/>
      <w:numFmt w:val="decimal"/>
      <w:lvlText w:val="%7."/>
      <w:lvlJc w:val="left"/>
      <w:pPr>
        <w:ind w:left="5040" w:hanging="360"/>
      </w:pPr>
    </w:lvl>
    <w:lvl w:ilvl="7" w:tplc="C484A4FC" w:tentative="1">
      <w:start w:val="1"/>
      <w:numFmt w:val="lowerLetter"/>
      <w:lvlText w:val="%8."/>
      <w:lvlJc w:val="left"/>
      <w:pPr>
        <w:ind w:left="5760" w:hanging="360"/>
      </w:pPr>
    </w:lvl>
    <w:lvl w:ilvl="8" w:tplc="CDCCA5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8"/>
    <w:rsid w:val="00554D98"/>
    <w:rsid w:val="00804757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44CF5-82CF-4D21-AE97-FB5DAD3E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78543E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F7A8D"/>
    <w:pPr>
      <w:ind w:left="720"/>
      <w:contextualSpacing/>
    </w:pPr>
  </w:style>
  <w:style w:type="paragraph" w:customStyle="1" w:styleId="Standard">
    <w:name w:val="Standard"/>
    <w:qFormat/>
    <w:rsid w:val="006B1E24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5358-A493-4432-B33F-AB16F49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2022-09-02T12:02:00Z</dcterms:created>
  <dcterms:modified xsi:type="dcterms:W3CDTF">2022-09-02T12:02:00Z</dcterms:modified>
</cp:coreProperties>
</file>