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BEA65" w14:textId="77777777" w:rsidR="00CE40D1" w:rsidRPr="00731B56" w:rsidRDefault="00CE40D1" w:rsidP="00731B56">
      <w:pPr>
        <w:pStyle w:val="Akapitzlist"/>
        <w:spacing w:after="100"/>
        <w:contextualSpacing w:val="0"/>
        <w:jc w:val="right"/>
        <w:rPr>
          <w:rFonts w:ascii="Arial" w:hAnsi="Arial" w:cs="Arial"/>
        </w:rPr>
      </w:pPr>
      <w:r w:rsidRPr="00731B56">
        <w:rPr>
          <w:rFonts w:ascii="Arial" w:hAnsi="Arial" w:cs="Arial"/>
        </w:rPr>
        <w:t>Załącznik nr 2 do umowy nr ………</w:t>
      </w:r>
    </w:p>
    <w:p w14:paraId="08EC0CEC" w14:textId="77777777" w:rsidR="00CE40D1" w:rsidRPr="00731B56" w:rsidRDefault="00CE40D1" w:rsidP="00731B56">
      <w:pPr>
        <w:pStyle w:val="Akapitzlist"/>
        <w:spacing w:after="100"/>
        <w:contextualSpacing w:val="0"/>
        <w:jc w:val="both"/>
        <w:rPr>
          <w:rFonts w:ascii="Arial" w:hAnsi="Arial" w:cs="Arial"/>
        </w:rPr>
      </w:pPr>
    </w:p>
    <w:p w14:paraId="62B86052" w14:textId="77777777" w:rsidR="00CE40D1" w:rsidRPr="00731B56" w:rsidRDefault="00CE40D1" w:rsidP="00731B56">
      <w:pPr>
        <w:pStyle w:val="Akapitzlist"/>
        <w:spacing w:after="100"/>
        <w:contextualSpacing w:val="0"/>
        <w:jc w:val="both"/>
        <w:rPr>
          <w:rFonts w:ascii="Arial" w:hAnsi="Arial" w:cs="Arial"/>
        </w:rPr>
      </w:pPr>
    </w:p>
    <w:p w14:paraId="56541888" w14:textId="77777777" w:rsidR="005D16A2" w:rsidRPr="00731B56" w:rsidRDefault="00CE40D1" w:rsidP="00731B56">
      <w:pPr>
        <w:pStyle w:val="Akapitzlist"/>
        <w:spacing w:after="100"/>
        <w:contextualSpacing w:val="0"/>
        <w:jc w:val="center"/>
        <w:rPr>
          <w:rFonts w:ascii="Arial" w:hAnsi="Arial" w:cs="Arial"/>
        </w:rPr>
      </w:pPr>
      <w:r w:rsidRPr="00731B56">
        <w:rPr>
          <w:rFonts w:ascii="Arial" w:hAnsi="Arial" w:cs="Arial"/>
        </w:rPr>
        <w:t>OPIS PRZEDMIOTU ZAMÓWIENIA</w:t>
      </w:r>
    </w:p>
    <w:p w14:paraId="733E0513" w14:textId="77777777" w:rsidR="005D16A2" w:rsidRPr="00731B56" w:rsidRDefault="005D16A2" w:rsidP="00731B56">
      <w:pPr>
        <w:pStyle w:val="Akapitzlist"/>
        <w:spacing w:after="100"/>
        <w:contextualSpacing w:val="0"/>
        <w:jc w:val="both"/>
        <w:rPr>
          <w:rFonts w:ascii="Arial" w:hAnsi="Arial" w:cs="Arial"/>
        </w:rPr>
      </w:pPr>
    </w:p>
    <w:p w14:paraId="2D55AAC8" w14:textId="77777777" w:rsidR="000C301D" w:rsidRPr="00731B56" w:rsidRDefault="000C301D" w:rsidP="00731B56">
      <w:pPr>
        <w:spacing w:after="100"/>
        <w:jc w:val="both"/>
        <w:rPr>
          <w:rFonts w:ascii="Arial" w:hAnsi="Arial" w:cs="Arial"/>
        </w:rPr>
      </w:pPr>
    </w:p>
    <w:p w14:paraId="4A857E51" w14:textId="77777777" w:rsidR="000C301D" w:rsidRPr="00731B56" w:rsidRDefault="000C301D" w:rsidP="00731B56">
      <w:pPr>
        <w:spacing w:after="100"/>
        <w:jc w:val="both"/>
        <w:rPr>
          <w:rFonts w:ascii="Arial" w:hAnsi="Arial" w:cs="Arial"/>
        </w:rPr>
      </w:pPr>
      <w:r w:rsidRPr="00731B56">
        <w:rPr>
          <w:rFonts w:ascii="Arial" w:hAnsi="Arial" w:cs="Arial"/>
          <w:color w:val="000000" w:themeColor="text1"/>
        </w:rPr>
        <w:t xml:space="preserve">Przedmiotem zamówienia jest wykonanie Modernizacji Aplikacji zgodnie z opisem przedstawionym w poniżej oraz świadczenie Usług Rozwoju w ramach Zleceń, </w:t>
      </w:r>
      <w:r w:rsidRPr="00731B56">
        <w:rPr>
          <w:rFonts w:ascii="Arial" w:hAnsi="Arial" w:cs="Arial"/>
        </w:rPr>
        <w:t xml:space="preserve">w wymiarze do </w:t>
      </w:r>
      <w:r w:rsidR="00EF427F" w:rsidRPr="00731B56">
        <w:rPr>
          <w:rFonts w:ascii="Arial" w:hAnsi="Arial" w:cs="Arial"/>
        </w:rPr>
        <w:t>165</w:t>
      </w:r>
      <w:r w:rsidRPr="00731B56">
        <w:rPr>
          <w:rFonts w:ascii="Arial" w:hAnsi="Arial" w:cs="Arial"/>
        </w:rPr>
        <w:t xml:space="preserve"> godzin, w okresie trwania Umowy.</w:t>
      </w:r>
    </w:p>
    <w:p w14:paraId="7E4BC416" w14:textId="77777777" w:rsidR="00333632" w:rsidRPr="00731B56" w:rsidRDefault="00333632" w:rsidP="00731B56">
      <w:pPr>
        <w:spacing w:after="100"/>
        <w:jc w:val="both"/>
        <w:rPr>
          <w:rFonts w:ascii="Arial" w:hAnsi="Arial" w:cs="Arial"/>
        </w:rPr>
      </w:pPr>
    </w:p>
    <w:p w14:paraId="438B7E08" w14:textId="77777777" w:rsidR="00A56809" w:rsidRPr="00731B56" w:rsidRDefault="00A56809" w:rsidP="00731B56">
      <w:pPr>
        <w:pStyle w:val="Akapitzlist"/>
        <w:spacing w:after="100"/>
        <w:ind w:left="0"/>
        <w:contextualSpacing w:val="0"/>
        <w:jc w:val="both"/>
        <w:rPr>
          <w:rFonts w:ascii="Arial" w:hAnsi="Arial" w:cs="Arial"/>
        </w:rPr>
      </w:pPr>
      <w:r w:rsidRPr="00731B56">
        <w:rPr>
          <w:rFonts w:ascii="Arial" w:hAnsi="Arial" w:cs="Arial"/>
        </w:rPr>
        <w:t xml:space="preserve">Celem modernizacji Aplikacji </w:t>
      </w:r>
      <w:proofErr w:type="spellStart"/>
      <w:r w:rsidRPr="00731B56">
        <w:rPr>
          <w:rFonts w:ascii="Arial" w:hAnsi="Arial" w:cs="Arial"/>
        </w:rPr>
        <w:t>inPOL</w:t>
      </w:r>
      <w:proofErr w:type="spellEnd"/>
      <w:r w:rsidRPr="00731B56">
        <w:rPr>
          <w:rFonts w:ascii="Arial" w:hAnsi="Arial" w:cs="Arial"/>
        </w:rPr>
        <w:t xml:space="preserve"> jest opracowanie i wdrożenie systemowego rozwiązania obsługi zgłoszeń klientów dotyczących zarządzania dostępem do sprawy związanym z udzieleniem/odwołaniem/wypowiedzeniem pełnomocnictwa.</w:t>
      </w:r>
    </w:p>
    <w:p w14:paraId="596EC029" w14:textId="77777777" w:rsidR="00A56809" w:rsidRPr="00731B56" w:rsidRDefault="00A56809" w:rsidP="00731B56">
      <w:pPr>
        <w:pStyle w:val="Akapitzlist"/>
        <w:spacing w:after="100"/>
        <w:ind w:left="0"/>
        <w:contextualSpacing w:val="0"/>
        <w:jc w:val="both"/>
        <w:rPr>
          <w:rFonts w:ascii="Arial" w:hAnsi="Arial" w:cs="Arial"/>
        </w:rPr>
      </w:pPr>
      <w:r w:rsidRPr="00731B56">
        <w:rPr>
          <w:rFonts w:ascii="Arial" w:hAnsi="Arial" w:cs="Arial"/>
        </w:rPr>
        <w:t>Modernizacja powinna być zrealizowana w oparciu o wymienione niżej scenariusze</w:t>
      </w:r>
      <w:r w:rsidR="00786B85" w:rsidRPr="00731B56">
        <w:rPr>
          <w:rFonts w:ascii="Arial" w:hAnsi="Arial" w:cs="Arial"/>
        </w:rPr>
        <w:t xml:space="preserve"> zgodne z matrycą decyzyjną z zał. nr 1 do OPZ</w:t>
      </w:r>
      <w:r w:rsidRPr="00731B56">
        <w:rPr>
          <w:rFonts w:ascii="Arial" w:hAnsi="Arial" w:cs="Arial"/>
        </w:rPr>
        <w:t>:</w:t>
      </w:r>
    </w:p>
    <w:p w14:paraId="08CEDB23" w14:textId="77777777" w:rsidR="00786B85" w:rsidRPr="00731B56" w:rsidRDefault="00786B85" w:rsidP="00731B56">
      <w:pPr>
        <w:pStyle w:val="Akapitzlist"/>
        <w:spacing w:after="100"/>
        <w:ind w:left="0"/>
        <w:contextualSpacing w:val="0"/>
        <w:jc w:val="both"/>
        <w:rPr>
          <w:rFonts w:ascii="Arial" w:hAnsi="Arial" w:cs="Arial"/>
        </w:rPr>
      </w:pPr>
    </w:p>
    <w:p w14:paraId="1F7BDF0C" w14:textId="422F8609" w:rsidR="00333632" w:rsidRPr="00731B56" w:rsidRDefault="00333632" w:rsidP="00731B56">
      <w:pPr>
        <w:pStyle w:val="Akapitzlist"/>
        <w:numPr>
          <w:ilvl w:val="0"/>
          <w:numId w:val="13"/>
        </w:numPr>
        <w:spacing w:after="100"/>
        <w:ind w:left="426" w:hanging="426"/>
        <w:contextualSpacing w:val="0"/>
        <w:jc w:val="both"/>
        <w:rPr>
          <w:rFonts w:ascii="Arial" w:hAnsi="Arial" w:cs="Arial"/>
          <w:b/>
        </w:rPr>
      </w:pPr>
      <w:r w:rsidRPr="00731B56">
        <w:rPr>
          <w:rFonts w:ascii="Arial" w:hAnsi="Arial" w:cs="Arial"/>
          <w:b/>
        </w:rPr>
        <w:t>Automatyzacja usuwania konto nieaktywnych</w:t>
      </w:r>
      <w:r w:rsidR="00745395" w:rsidRPr="00731B56">
        <w:rPr>
          <w:rFonts w:ascii="Arial" w:hAnsi="Arial" w:cs="Arial"/>
          <w:b/>
        </w:rPr>
        <w:t>,</w:t>
      </w:r>
      <w:r w:rsidRPr="00731B56">
        <w:rPr>
          <w:rFonts w:ascii="Arial" w:hAnsi="Arial" w:cs="Arial"/>
          <w:b/>
        </w:rPr>
        <w:t xml:space="preserve"> </w:t>
      </w:r>
      <w:r w:rsidR="00745395" w:rsidRPr="00731B56">
        <w:rPr>
          <w:rFonts w:ascii="Arial" w:hAnsi="Arial" w:cs="Arial"/>
          <w:b/>
        </w:rPr>
        <w:t>r</w:t>
      </w:r>
      <w:r w:rsidRPr="00731B56">
        <w:rPr>
          <w:rFonts w:ascii="Arial" w:hAnsi="Arial" w:cs="Arial"/>
          <w:b/>
        </w:rPr>
        <w:t>ozumiana jako wytworzenie mechanizmu (</w:t>
      </w:r>
      <w:proofErr w:type="spellStart"/>
      <w:r w:rsidRPr="00731B56">
        <w:rPr>
          <w:rFonts w:ascii="Arial" w:hAnsi="Arial" w:cs="Arial"/>
          <w:b/>
        </w:rPr>
        <w:t>job</w:t>
      </w:r>
      <w:proofErr w:type="spellEnd"/>
      <w:r w:rsidRPr="00731B56">
        <w:rPr>
          <w:rFonts w:ascii="Arial" w:hAnsi="Arial" w:cs="Arial"/>
          <w:b/>
        </w:rPr>
        <w:t xml:space="preserve">) obsługującej przypadki: </w:t>
      </w:r>
    </w:p>
    <w:p w14:paraId="6E28921F" w14:textId="77777777" w:rsidR="00333632" w:rsidRPr="00731B56" w:rsidRDefault="00333632" w:rsidP="00731B56">
      <w:pPr>
        <w:pStyle w:val="Akapitzlist"/>
        <w:spacing w:after="100"/>
        <w:ind w:left="0"/>
        <w:contextualSpacing w:val="0"/>
        <w:jc w:val="both"/>
        <w:rPr>
          <w:rFonts w:ascii="Arial" w:hAnsi="Arial" w:cs="Arial"/>
        </w:rPr>
      </w:pPr>
    </w:p>
    <w:p w14:paraId="257A9A09" w14:textId="77777777" w:rsidR="00A56809" w:rsidRPr="00731B56" w:rsidRDefault="00A56809" w:rsidP="00731B56">
      <w:pPr>
        <w:pStyle w:val="Akapitzlist"/>
        <w:numPr>
          <w:ilvl w:val="0"/>
          <w:numId w:val="2"/>
        </w:numPr>
        <w:spacing w:after="100"/>
        <w:ind w:left="709" w:hanging="283"/>
        <w:contextualSpacing w:val="0"/>
        <w:jc w:val="both"/>
        <w:rPr>
          <w:rFonts w:ascii="Arial" w:hAnsi="Arial" w:cs="Arial"/>
        </w:rPr>
      </w:pPr>
      <w:r w:rsidRPr="00731B56">
        <w:rPr>
          <w:rFonts w:ascii="Arial" w:hAnsi="Arial" w:cs="Arial"/>
          <w:b/>
        </w:rPr>
        <w:t>Nowe sprawy</w:t>
      </w:r>
      <w:r w:rsidRPr="00731B56">
        <w:rPr>
          <w:rFonts w:ascii="Arial" w:hAnsi="Arial" w:cs="Arial"/>
        </w:rPr>
        <w:t xml:space="preserve"> -  </w:t>
      </w:r>
      <w:r w:rsidRPr="00731B56">
        <w:rPr>
          <w:rFonts w:ascii="Arial" w:hAnsi="Arial" w:cs="Arial"/>
          <w:b/>
        </w:rPr>
        <w:t>sprawy, którym nie została nadana sygnatura</w:t>
      </w:r>
    </w:p>
    <w:p w14:paraId="6B741EF6" w14:textId="77777777" w:rsidR="00A56809" w:rsidRPr="00731B56" w:rsidRDefault="00A56809" w:rsidP="00731B56">
      <w:pPr>
        <w:pStyle w:val="Akapitzlist"/>
        <w:numPr>
          <w:ilvl w:val="1"/>
          <w:numId w:val="2"/>
        </w:numPr>
        <w:spacing w:after="100"/>
        <w:ind w:left="993" w:hanging="284"/>
        <w:contextualSpacing w:val="0"/>
        <w:jc w:val="both"/>
        <w:rPr>
          <w:rFonts w:ascii="Arial" w:hAnsi="Arial" w:cs="Arial"/>
        </w:rPr>
      </w:pPr>
      <w:r w:rsidRPr="00731B56">
        <w:rPr>
          <w:rFonts w:ascii="Arial" w:hAnsi="Arial" w:cs="Arial"/>
        </w:rPr>
        <w:t xml:space="preserve">Jako cudzoziemiec założyłem konto w </w:t>
      </w:r>
      <w:proofErr w:type="spellStart"/>
      <w:r w:rsidRPr="00731B56">
        <w:rPr>
          <w:rFonts w:ascii="Arial" w:hAnsi="Arial" w:cs="Arial"/>
        </w:rPr>
        <w:t>inPOL</w:t>
      </w:r>
      <w:proofErr w:type="spellEnd"/>
      <w:r w:rsidRPr="00731B56">
        <w:rPr>
          <w:rFonts w:ascii="Arial" w:hAnsi="Arial" w:cs="Arial"/>
        </w:rPr>
        <w:t xml:space="preserve">, ale nie wygenerowałem wniosku.  W takiej sytuacji system po </w:t>
      </w:r>
      <w:r w:rsidR="00FD72C2" w:rsidRPr="00731B56">
        <w:rPr>
          <w:rFonts w:ascii="Arial" w:hAnsi="Arial" w:cs="Arial"/>
        </w:rPr>
        <w:t>10</w:t>
      </w:r>
      <w:r w:rsidRPr="00731B56">
        <w:rPr>
          <w:rFonts w:ascii="Arial" w:hAnsi="Arial" w:cs="Arial"/>
        </w:rPr>
        <w:t xml:space="preserve">0 dniach od dnia </w:t>
      </w:r>
      <w:r w:rsidR="00FD72C2" w:rsidRPr="00731B56">
        <w:rPr>
          <w:rFonts w:ascii="Arial" w:hAnsi="Arial" w:cs="Arial"/>
        </w:rPr>
        <w:t xml:space="preserve">rejestracji konta, </w:t>
      </w:r>
      <w:r w:rsidRPr="00731B56">
        <w:rPr>
          <w:rFonts w:ascii="Arial" w:hAnsi="Arial" w:cs="Arial"/>
        </w:rPr>
        <w:t xml:space="preserve">usuwa konto i wysyła do klienta notyfikację o treści „w związku z brakiem aktywności na twoim koncie, zostało ono usunięte w celu aktywacji zarejestruj się ponownie”. </w:t>
      </w:r>
    </w:p>
    <w:p w14:paraId="60D4BF72" w14:textId="77777777" w:rsidR="00A56809" w:rsidRPr="00731B56" w:rsidRDefault="00A56809" w:rsidP="00731B56">
      <w:pPr>
        <w:pStyle w:val="Akapitzlist"/>
        <w:numPr>
          <w:ilvl w:val="1"/>
          <w:numId w:val="2"/>
        </w:numPr>
        <w:spacing w:after="100"/>
        <w:ind w:left="993" w:hanging="284"/>
        <w:contextualSpacing w:val="0"/>
        <w:jc w:val="both"/>
        <w:rPr>
          <w:rFonts w:ascii="Arial" w:hAnsi="Arial" w:cs="Arial"/>
        </w:rPr>
      </w:pPr>
      <w:r w:rsidRPr="00731B56">
        <w:rPr>
          <w:rFonts w:ascii="Arial" w:hAnsi="Arial" w:cs="Arial"/>
        </w:rPr>
        <w:t xml:space="preserve">Jako cudzoziemiec założyłem konto w </w:t>
      </w:r>
      <w:proofErr w:type="spellStart"/>
      <w:r w:rsidRPr="00731B56">
        <w:rPr>
          <w:rFonts w:ascii="Arial" w:hAnsi="Arial" w:cs="Arial"/>
        </w:rPr>
        <w:t>inPOL</w:t>
      </w:r>
      <w:proofErr w:type="spellEnd"/>
      <w:r w:rsidRPr="00731B56">
        <w:rPr>
          <w:rFonts w:ascii="Arial" w:hAnsi="Arial" w:cs="Arial"/>
        </w:rPr>
        <w:t>, wygenerowałem wniosek, ale nie umówiłem się na wizytę w urzędzi</w:t>
      </w:r>
      <w:r w:rsidR="00FD72C2" w:rsidRPr="00731B56">
        <w:rPr>
          <w:rFonts w:ascii="Arial" w:hAnsi="Arial" w:cs="Arial"/>
        </w:rPr>
        <w:t>e. W takiej sytuacji system po 10</w:t>
      </w:r>
      <w:r w:rsidRPr="00731B56">
        <w:rPr>
          <w:rFonts w:ascii="Arial" w:hAnsi="Arial" w:cs="Arial"/>
        </w:rPr>
        <w:t>0 dniach od dnia rejestracji</w:t>
      </w:r>
      <w:r w:rsidR="00FD72C2" w:rsidRPr="00731B56">
        <w:rPr>
          <w:rFonts w:ascii="Arial" w:hAnsi="Arial" w:cs="Arial"/>
        </w:rPr>
        <w:t xml:space="preserve"> konta,</w:t>
      </w:r>
      <w:r w:rsidRPr="00731B56">
        <w:rPr>
          <w:rFonts w:ascii="Arial" w:hAnsi="Arial" w:cs="Arial"/>
        </w:rPr>
        <w:t xml:space="preserve"> usuwa konto i wysyła do klienta notyfikację o treści „w związku z brakiem aktywności na twoim koncie, zostało ono usunięte w celu aktywacji zarejestruj się ponownie”. </w:t>
      </w:r>
    </w:p>
    <w:p w14:paraId="5CC170D3" w14:textId="77777777" w:rsidR="00333632" w:rsidRPr="00731B56" w:rsidRDefault="00333632" w:rsidP="00731B56">
      <w:pPr>
        <w:pStyle w:val="Akapitzlist"/>
        <w:spacing w:after="100"/>
        <w:contextualSpacing w:val="0"/>
        <w:jc w:val="both"/>
        <w:rPr>
          <w:rFonts w:ascii="Arial" w:hAnsi="Arial" w:cs="Arial"/>
        </w:rPr>
      </w:pPr>
    </w:p>
    <w:p w14:paraId="04122486" w14:textId="77777777" w:rsidR="00333632" w:rsidRPr="00731B56" w:rsidRDefault="00333632" w:rsidP="00731B56">
      <w:pPr>
        <w:pStyle w:val="Akapitzlist"/>
        <w:numPr>
          <w:ilvl w:val="0"/>
          <w:numId w:val="13"/>
        </w:numPr>
        <w:spacing w:after="100"/>
        <w:ind w:left="426" w:hanging="426"/>
        <w:contextualSpacing w:val="0"/>
        <w:jc w:val="both"/>
        <w:rPr>
          <w:rFonts w:ascii="Arial" w:hAnsi="Arial" w:cs="Arial"/>
          <w:b/>
        </w:rPr>
      </w:pPr>
      <w:r w:rsidRPr="00731B56">
        <w:rPr>
          <w:rFonts w:ascii="Arial" w:hAnsi="Arial" w:cs="Arial"/>
          <w:b/>
        </w:rPr>
        <w:t>Usuwanie konta przez zainicjowanie procesu usuwania danych przez wnioskodawcę</w:t>
      </w:r>
    </w:p>
    <w:p w14:paraId="470FE24D" w14:textId="77777777" w:rsidR="00333632" w:rsidRPr="00731B56" w:rsidRDefault="00333632" w:rsidP="00731B56">
      <w:pPr>
        <w:pStyle w:val="Akapitzlist"/>
        <w:spacing w:after="100"/>
        <w:contextualSpacing w:val="0"/>
        <w:jc w:val="both"/>
        <w:rPr>
          <w:rFonts w:ascii="Arial" w:hAnsi="Arial" w:cs="Arial"/>
        </w:rPr>
      </w:pPr>
    </w:p>
    <w:p w14:paraId="47697199" w14:textId="77777777" w:rsidR="00333632" w:rsidRPr="00731B56" w:rsidRDefault="00333632" w:rsidP="00731B56">
      <w:pPr>
        <w:pStyle w:val="Akapitzlist"/>
        <w:spacing w:after="100"/>
        <w:ind w:left="426"/>
        <w:contextualSpacing w:val="0"/>
        <w:jc w:val="both"/>
        <w:rPr>
          <w:rFonts w:ascii="Arial" w:hAnsi="Arial" w:cs="Arial"/>
        </w:rPr>
      </w:pPr>
      <w:r w:rsidRPr="00731B56">
        <w:rPr>
          <w:rFonts w:ascii="Arial" w:hAnsi="Arial" w:cs="Arial"/>
        </w:rPr>
        <w:t>Dodanie przycisku w panelu cudzoziemca wnioskodawcy „Usuń konto”</w:t>
      </w:r>
      <w:r w:rsidR="00786B85" w:rsidRPr="00731B56">
        <w:rPr>
          <w:rFonts w:ascii="Arial" w:hAnsi="Arial" w:cs="Arial"/>
        </w:rPr>
        <w:t xml:space="preserve"> oraz przycisku „usuń sprawę”</w:t>
      </w:r>
      <w:r w:rsidRPr="00731B56">
        <w:rPr>
          <w:rFonts w:ascii="Arial" w:hAnsi="Arial" w:cs="Arial"/>
        </w:rPr>
        <w:t xml:space="preserve"> </w:t>
      </w:r>
      <w:r w:rsidR="00786B85" w:rsidRPr="00731B56">
        <w:rPr>
          <w:rFonts w:ascii="Arial" w:hAnsi="Arial" w:cs="Arial"/>
        </w:rPr>
        <w:t xml:space="preserve"> (aktywnego tylko w przypadkach które są zgodne z matrycą decyzyjną , w przypadku niezgodności z matrycą przycisk pozostaje nieaktywny). obsługującego przypadki opisane poniżej:</w:t>
      </w:r>
    </w:p>
    <w:p w14:paraId="3337DB51" w14:textId="77777777" w:rsidR="00333632" w:rsidRPr="00731B56" w:rsidRDefault="00333632" w:rsidP="00731B56">
      <w:pPr>
        <w:pStyle w:val="Akapitzlist"/>
        <w:spacing w:after="100"/>
        <w:contextualSpacing w:val="0"/>
        <w:jc w:val="both"/>
        <w:rPr>
          <w:rFonts w:ascii="Arial" w:hAnsi="Arial" w:cs="Arial"/>
        </w:rPr>
      </w:pPr>
    </w:p>
    <w:p w14:paraId="00E57903" w14:textId="77777777" w:rsidR="00FD72C2" w:rsidRPr="00731B56" w:rsidRDefault="00A56809" w:rsidP="00731B56">
      <w:pPr>
        <w:pStyle w:val="Akapitzlist"/>
        <w:numPr>
          <w:ilvl w:val="0"/>
          <w:numId w:val="16"/>
        </w:numPr>
        <w:spacing w:after="100"/>
        <w:ind w:left="709" w:hanging="283"/>
        <w:contextualSpacing w:val="0"/>
        <w:jc w:val="both"/>
        <w:rPr>
          <w:rFonts w:ascii="Arial" w:hAnsi="Arial" w:cs="Arial"/>
        </w:rPr>
      </w:pPr>
      <w:r w:rsidRPr="00731B56">
        <w:rPr>
          <w:rFonts w:ascii="Arial" w:hAnsi="Arial" w:cs="Arial"/>
        </w:rPr>
        <w:t xml:space="preserve">Jako cudzoziemiec założyłem konto w </w:t>
      </w:r>
      <w:proofErr w:type="spellStart"/>
      <w:r w:rsidRPr="00731B56">
        <w:rPr>
          <w:rFonts w:ascii="Arial" w:hAnsi="Arial" w:cs="Arial"/>
        </w:rPr>
        <w:t>inPOL</w:t>
      </w:r>
      <w:proofErr w:type="spellEnd"/>
      <w:r w:rsidRPr="00731B56">
        <w:rPr>
          <w:rFonts w:ascii="Arial" w:hAnsi="Arial" w:cs="Arial"/>
        </w:rPr>
        <w:t>, wygenerowałem wniosek, umówiłem się na wizytę w urzędzie, ale nie stawiłem się w we wskazanym terminie</w:t>
      </w:r>
      <w:r w:rsidR="00FD72C2" w:rsidRPr="00731B56">
        <w:rPr>
          <w:rFonts w:ascii="Arial" w:hAnsi="Arial" w:cs="Arial"/>
        </w:rPr>
        <w:t>. W takiej sytuacji system po 10</w:t>
      </w:r>
      <w:r w:rsidRPr="00731B56">
        <w:rPr>
          <w:rFonts w:ascii="Arial" w:hAnsi="Arial" w:cs="Arial"/>
        </w:rPr>
        <w:t>0 dniach od dnia rejestracji nie usuwa konta, a złożony przez cudzoziemca wniosek o usunięcie konta jest obsługiwany przez administratora Zamawiającego</w:t>
      </w:r>
      <w:r w:rsidR="00FD72C2" w:rsidRPr="00731B56">
        <w:rPr>
          <w:rFonts w:ascii="Arial" w:hAnsi="Arial" w:cs="Arial"/>
        </w:rPr>
        <w:t>.</w:t>
      </w:r>
      <w:r w:rsidRPr="00731B56">
        <w:rPr>
          <w:rFonts w:ascii="Arial" w:hAnsi="Arial" w:cs="Arial"/>
        </w:rPr>
        <w:t xml:space="preserve"> </w:t>
      </w:r>
    </w:p>
    <w:p w14:paraId="7E601F9C" w14:textId="77777777" w:rsidR="00A56809" w:rsidRPr="00731B56" w:rsidRDefault="00A56809" w:rsidP="00731B56">
      <w:pPr>
        <w:pStyle w:val="Akapitzlist"/>
        <w:numPr>
          <w:ilvl w:val="0"/>
          <w:numId w:val="16"/>
        </w:numPr>
        <w:spacing w:after="100"/>
        <w:ind w:left="709" w:hanging="283"/>
        <w:contextualSpacing w:val="0"/>
        <w:jc w:val="both"/>
        <w:rPr>
          <w:rFonts w:ascii="Arial" w:hAnsi="Arial" w:cs="Arial"/>
        </w:rPr>
      </w:pPr>
      <w:r w:rsidRPr="00731B56">
        <w:rPr>
          <w:rFonts w:ascii="Arial" w:hAnsi="Arial" w:cs="Arial"/>
        </w:rPr>
        <w:lastRenderedPageBreak/>
        <w:t xml:space="preserve">Jako cudzoziemiec założyłem konto w </w:t>
      </w:r>
      <w:proofErr w:type="spellStart"/>
      <w:r w:rsidRPr="00731B56">
        <w:rPr>
          <w:rFonts w:ascii="Arial" w:hAnsi="Arial" w:cs="Arial"/>
        </w:rPr>
        <w:t>inPOL</w:t>
      </w:r>
      <w:proofErr w:type="spellEnd"/>
      <w:r w:rsidRPr="00731B56">
        <w:rPr>
          <w:rFonts w:ascii="Arial" w:hAnsi="Arial" w:cs="Arial"/>
        </w:rPr>
        <w:t xml:space="preserve">, wygenerowałem wniosek, umówiłem się na wizytę w urzędzie, złożyłem osobiście wniosek i oddałem odciski palców i mojej sprawie została nadana sygnatura. W takiej sytuacji w oparciu o prawnie chroniony interes administratora ( tu wskazać podstawę prawną)  klient otrzymuje odpowiedź, że w związku z prowadzonym po stępowaniem konto nie może zostać usunięte. </w:t>
      </w:r>
    </w:p>
    <w:p w14:paraId="48A9945D" w14:textId="77777777" w:rsidR="00A56809" w:rsidRPr="00731B56" w:rsidRDefault="00A56809" w:rsidP="00731B56">
      <w:pPr>
        <w:pStyle w:val="Akapitzlist"/>
        <w:numPr>
          <w:ilvl w:val="0"/>
          <w:numId w:val="16"/>
        </w:numPr>
        <w:spacing w:after="100"/>
        <w:ind w:left="709" w:hanging="283"/>
        <w:contextualSpacing w:val="0"/>
        <w:jc w:val="both"/>
        <w:rPr>
          <w:rFonts w:ascii="Arial" w:hAnsi="Arial" w:cs="Arial"/>
        </w:rPr>
      </w:pPr>
      <w:r w:rsidRPr="00731B56">
        <w:rPr>
          <w:rFonts w:ascii="Arial" w:hAnsi="Arial" w:cs="Arial"/>
        </w:rPr>
        <w:t>Konto nie może zostać usunięte także dla spraw już zakończonych, które zgodnie z JRWA są zarchiwizowane i przechowywane przez okres 25 lat.</w:t>
      </w:r>
    </w:p>
    <w:p w14:paraId="2CADA05C" w14:textId="77777777" w:rsidR="00333632" w:rsidRPr="00731B56" w:rsidRDefault="00333632" w:rsidP="00731B56">
      <w:pPr>
        <w:pStyle w:val="Akapitzlist"/>
        <w:spacing w:after="100"/>
        <w:contextualSpacing w:val="0"/>
        <w:jc w:val="both"/>
        <w:rPr>
          <w:rFonts w:ascii="Arial" w:hAnsi="Arial" w:cs="Arial"/>
        </w:rPr>
      </w:pPr>
    </w:p>
    <w:p w14:paraId="1BEDA478" w14:textId="77777777" w:rsidR="00FD72C2" w:rsidRPr="00731B56" w:rsidRDefault="00FD72C2" w:rsidP="00731B56">
      <w:pPr>
        <w:pStyle w:val="Akapitzlist"/>
        <w:numPr>
          <w:ilvl w:val="0"/>
          <w:numId w:val="2"/>
        </w:numPr>
        <w:spacing w:after="100"/>
        <w:ind w:left="426" w:hanging="426"/>
        <w:contextualSpacing w:val="0"/>
        <w:jc w:val="both"/>
        <w:rPr>
          <w:rFonts w:ascii="Arial" w:hAnsi="Arial" w:cs="Arial"/>
          <w:b/>
        </w:rPr>
      </w:pPr>
      <w:r w:rsidRPr="00731B56">
        <w:rPr>
          <w:rFonts w:ascii="Arial" w:hAnsi="Arial" w:cs="Arial"/>
          <w:b/>
        </w:rPr>
        <w:t xml:space="preserve">Sprawy w toku </w:t>
      </w:r>
      <w:r w:rsidR="00A2093A" w:rsidRPr="00731B56">
        <w:rPr>
          <w:rFonts w:ascii="Arial" w:hAnsi="Arial" w:cs="Arial"/>
          <w:b/>
        </w:rPr>
        <w:t>– sprawy, którym została nadana sygnatura</w:t>
      </w:r>
    </w:p>
    <w:p w14:paraId="06CB482B" w14:textId="77777777" w:rsidR="00786B85" w:rsidRPr="00731B56" w:rsidRDefault="00786B85" w:rsidP="00731B56">
      <w:pPr>
        <w:pStyle w:val="Akapitzlist"/>
        <w:spacing w:after="100"/>
        <w:ind w:left="426"/>
        <w:contextualSpacing w:val="0"/>
        <w:jc w:val="both"/>
        <w:rPr>
          <w:rFonts w:ascii="Arial" w:hAnsi="Arial" w:cs="Arial"/>
          <w:b/>
        </w:rPr>
      </w:pPr>
      <w:r w:rsidRPr="00731B56">
        <w:rPr>
          <w:rFonts w:ascii="Arial" w:hAnsi="Arial" w:cs="Arial"/>
          <w:b/>
        </w:rPr>
        <w:t xml:space="preserve">(w opisanych poniżej przypadkach odniesienie ma matryca decyzyjna, aktywność przycisków w panelu cudzoziemca „usuń sprawę” i </w:t>
      </w:r>
      <w:r w:rsidR="005038A0" w:rsidRPr="00731B56">
        <w:rPr>
          <w:rFonts w:ascii="Arial" w:hAnsi="Arial" w:cs="Arial"/>
          <w:b/>
        </w:rPr>
        <w:t>„</w:t>
      </w:r>
      <w:r w:rsidRPr="00731B56">
        <w:rPr>
          <w:rFonts w:ascii="Arial" w:hAnsi="Arial" w:cs="Arial"/>
          <w:b/>
        </w:rPr>
        <w:t>zmień</w:t>
      </w:r>
      <w:r w:rsidR="005038A0" w:rsidRPr="00731B56">
        <w:rPr>
          <w:rFonts w:ascii="Arial" w:hAnsi="Arial" w:cs="Arial"/>
          <w:b/>
        </w:rPr>
        <w:t>/odwołaj</w:t>
      </w:r>
      <w:r w:rsidRPr="00731B56">
        <w:rPr>
          <w:rFonts w:ascii="Arial" w:hAnsi="Arial" w:cs="Arial"/>
          <w:b/>
        </w:rPr>
        <w:t xml:space="preserve"> pełnomocnika</w:t>
      </w:r>
      <w:r w:rsidR="005038A0" w:rsidRPr="00731B56">
        <w:rPr>
          <w:rFonts w:ascii="Arial" w:hAnsi="Arial" w:cs="Arial"/>
          <w:b/>
        </w:rPr>
        <w:t>”</w:t>
      </w:r>
      <w:r w:rsidRPr="00731B56">
        <w:rPr>
          <w:rFonts w:ascii="Arial" w:hAnsi="Arial" w:cs="Arial"/>
          <w:b/>
        </w:rPr>
        <w:t xml:space="preserve"> jest opisana </w:t>
      </w:r>
      <w:r w:rsidR="005038A0" w:rsidRPr="00731B56">
        <w:rPr>
          <w:rFonts w:ascii="Arial" w:hAnsi="Arial" w:cs="Arial"/>
          <w:b/>
        </w:rPr>
        <w:t xml:space="preserve">poniżej oraz w </w:t>
      </w:r>
      <w:proofErr w:type="spellStart"/>
      <w:r w:rsidRPr="00731B56">
        <w:rPr>
          <w:rFonts w:ascii="Arial" w:hAnsi="Arial" w:cs="Arial"/>
          <w:b/>
        </w:rPr>
        <w:t>zal</w:t>
      </w:r>
      <w:proofErr w:type="spellEnd"/>
      <w:r w:rsidRPr="00731B56">
        <w:rPr>
          <w:rFonts w:ascii="Arial" w:hAnsi="Arial" w:cs="Arial"/>
          <w:b/>
        </w:rPr>
        <w:t>. nr 1 do OPZ</w:t>
      </w:r>
    </w:p>
    <w:p w14:paraId="3F9C526B" w14:textId="77777777" w:rsidR="00786B85" w:rsidRPr="00731B56" w:rsidRDefault="00786B85" w:rsidP="00731B56">
      <w:pPr>
        <w:pStyle w:val="Akapitzlist"/>
        <w:spacing w:after="100"/>
        <w:contextualSpacing w:val="0"/>
        <w:jc w:val="both"/>
        <w:rPr>
          <w:rFonts w:ascii="Arial" w:hAnsi="Arial" w:cs="Arial"/>
          <w:b/>
        </w:rPr>
      </w:pPr>
    </w:p>
    <w:p w14:paraId="6B12A092" w14:textId="77777777" w:rsidR="00FD72C2" w:rsidRPr="00731B56" w:rsidRDefault="00FD72C2" w:rsidP="00840F20">
      <w:pPr>
        <w:pStyle w:val="Akapitzlist"/>
        <w:numPr>
          <w:ilvl w:val="0"/>
          <w:numId w:val="10"/>
        </w:numPr>
        <w:spacing w:after="100"/>
        <w:ind w:left="709" w:hanging="283"/>
        <w:contextualSpacing w:val="0"/>
        <w:jc w:val="both"/>
        <w:rPr>
          <w:rFonts w:ascii="Arial" w:hAnsi="Arial" w:cs="Arial"/>
        </w:rPr>
      </w:pPr>
      <w:r w:rsidRPr="00731B56">
        <w:rPr>
          <w:rFonts w:ascii="Arial" w:hAnsi="Arial" w:cs="Arial"/>
        </w:rPr>
        <w:t xml:space="preserve">Jako cudzoziemiec zagubiony w meandrach polskiej legislacji skorzystałem z pomocy pełnomocnika, który wygenerował mój wniosek korzystając ze swojego profilu. W toku prowadzonego postępowania odwołałem pełnomocnika i nie </w:t>
      </w:r>
      <w:r w:rsidR="00366360" w:rsidRPr="00731B56">
        <w:rPr>
          <w:rFonts w:ascii="Arial" w:hAnsi="Arial" w:cs="Arial"/>
        </w:rPr>
        <w:t>chce</w:t>
      </w:r>
      <w:r w:rsidRPr="00731B56">
        <w:rPr>
          <w:rFonts w:ascii="Arial" w:hAnsi="Arial" w:cs="Arial"/>
        </w:rPr>
        <w:t xml:space="preserve"> aby miał on dłużej dostęp do mojego postępowania. W takiej sytuacji klient wnioskuje za pomocą przycisku &lt;zmień pełnomocnika&gt; lub &lt;odwołaj pełnomocnika&gt; umieszczając jednocześnie w sekcji dokumenty powiązane skan pisma z odwołaniem pełnomocnictwa. Wybranie jednego z przycisków powoduje:</w:t>
      </w:r>
    </w:p>
    <w:p w14:paraId="44A6E8BD" w14:textId="77777777" w:rsidR="00FD72C2" w:rsidRPr="00731B56" w:rsidRDefault="00FD72C2" w:rsidP="00840F20">
      <w:pPr>
        <w:pStyle w:val="Akapitzlist"/>
        <w:numPr>
          <w:ilvl w:val="2"/>
          <w:numId w:val="14"/>
        </w:numPr>
        <w:spacing w:after="100"/>
        <w:ind w:left="993" w:hanging="283"/>
        <w:contextualSpacing w:val="0"/>
        <w:jc w:val="both"/>
        <w:rPr>
          <w:rFonts w:ascii="Arial" w:hAnsi="Arial" w:cs="Arial"/>
        </w:rPr>
      </w:pPr>
      <w:r w:rsidRPr="00731B56">
        <w:rPr>
          <w:rFonts w:ascii="Arial" w:hAnsi="Arial" w:cs="Arial"/>
        </w:rPr>
        <w:t xml:space="preserve">Przycisk &lt;zmień pełnomocnika&gt; otwarcie karty pełnomocnika na karcie sprawy, na której korzystam jako klient z możliwości przypisania nowego pełnomocnika, przy czym w historii zmian zapisane zostaną dane poprzedniego pełnomocnika. Zmiany w zakresie pełnomocników będą widoczne także na karcie sprawy po stronie portalu urzędnika, który będzie musiał zatwierdzić </w:t>
      </w:r>
      <w:r w:rsidR="00A2093A" w:rsidRPr="00731B56">
        <w:rPr>
          <w:rFonts w:ascii="Arial" w:hAnsi="Arial" w:cs="Arial"/>
        </w:rPr>
        <w:t>zmianę po weryfikacji dokumentu</w:t>
      </w:r>
      <w:r w:rsidRPr="00731B56">
        <w:rPr>
          <w:rFonts w:ascii="Arial" w:hAnsi="Arial" w:cs="Arial"/>
        </w:rPr>
        <w:t xml:space="preserve">. Jednocześnie sprawa ta zostanie usunięta z konta, na którym widniała na liście spraw. Odwołany pełnomocnik nie będzie miał dostępu do moich danych. </w:t>
      </w:r>
    </w:p>
    <w:p w14:paraId="523B837C" w14:textId="77777777" w:rsidR="00FD72C2" w:rsidRPr="00731B56" w:rsidRDefault="00FD72C2" w:rsidP="00840F20">
      <w:pPr>
        <w:pStyle w:val="Akapitzlist"/>
        <w:numPr>
          <w:ilvl w:val="2"/>
          <w:numId w:val="14"/>
        </w:numPr>
        <w:spacing w:after="100"/>
        <w:ind w:left="993" w:hanging="283"/>
        <w:contextualSpacing w:val="0"/>
        <w:jc w:val="both"/>
        <w:rPr>
          <w:rFonts w:ascii="Arial" w:hAnsi="Arial" w:cs="Arial"/>
        </w:rPr>
      </w:pPr>
      <w:r w:rsidRPr="00731B56">
        <w:rPr>
          <w:rFonts w:ascii="Arial" w:hAnsi="Arial" w:cs="Arial"/>
        </w:rPr>
        <w:t>Przycisk &lt;odwołaj pełnomocnika&gt; otwarcie karty pełnomocnika na karcie sprawy, na której korzystam, jako klient z możliwości odwołania pełnomocnika, przy czym w historii zmian zapisane zostaną dane poprzedniego pełnomocnika. Zmiany w zakresie pełnomocników będą widoczne także na karcie sprawy po stronie portalu urzędnika</w:t>
      </w:r>
      <w:r w:rsidR="00A2093A" w:rsidRPr="00731B56">
        <w:rPr>
          <w:rFonts w:ascii="Arial" w:hAnsi="Arial" w:cs="Arial"/>
        </w:rPr>
        <w:t>, po zatwierdzeniu zmiany przez urzędnika.</w:t>
      </w:r>
    </w:p>
    <w:p w14:paraId="50300A4E" w14:textId="77777777" w:rsidR="00FD72C2" w:rsidRPr="00731B56" w:rsidRDefault="00FD72C2" w:rsidP="00840F20">
      <w:pPr>
        <w:pStyle w:val="Akapitzlist"/>
        <w:numPr>
          <w:ilvl w:val="0"/>
          <w:numId w:val="10"/>
        </w:numPr>
        <w:spacing w:after="100"/>
        <w:ind w:left="709" w:hanging="283"/>
        <w:contextualSpacing w:val="0"/>
        <w:jc w:val="both"/>
        <w:rPr>
          <w:rFonts w:ascii="Arial" w:hAnsi="Arial" w:cs="Arial"/>
        </w:rPr>
      </w:pPr>
      <w:r w:rsidRPr="00731B56">
        <w:rPr>
          <w:rFonts w:ascii="Arial" w:hAnsi="Arial" w:cs="Arial"/>
        </w:rPr>
        <w:t>Jako cudzoziemiec zrezygnowałem z pełnomocnika i chce przypisać sprawę do swojego konta. Umożliwi mi to system po wybraniu przycisku &lt;przypisz sprawę&gt; na moim profilu. Przypisanie sprawy będzie wymagało potwierdzenia kodem wysłanym w notyfikacji SMS na numer klienta podany na profilu. Brak autoryzacji kodem SMS spowoduje nieprzypisanie sprawy do konta.</w:t>
      </w:r>
    </w:p>
    <w:p w14:paraId="5E083F81" w14:textId="77777777" w:rsidR="00333632" w:rsidRPr="00731B56" w:rsidRDefault="00333632" w:rsidP="00731B56">
      <w:pPr>
        <w:pStyle w:val="Akapitzlist"/>
        <w:spacing w:after="100"/>
        <w:contextualSpacing w:val="0"/>
        <w:jc w:val="both"/>
        <w:rPr>
          <w:rFonts w:ascii="Arial" w:hAnsi="Arial" w:cs="Arial"/>
        </w:rPr>
      </w:pPr>
    </w:p>
    <w:p w14:paraId="66D914DE" w14:textId="458A7F32" w:rsidR="00333632" w:rsidRPr="00840F20" w:rsidRDefault="00333632" w:rsidP="00731B56">
      <w:pPr>
        <w:pStyle w:val="Akapitzlist"/>
        <w:numPr>
          <w:ilvl w:val="0"/>
          <w:numId w:val="10"/>
        </w:numPr>
        <w:spacing w:after="100"/>
        <w:ind w:left="426" w:hanging="426"/>
        <w:contextualSpacing w:val="0"/>
        <w:jc w:val="both"/>
        <w:rPr>
          <w:rFonts w:ascii="Arial" w:hAnsi="Arial" w:cs="Arial"/>
          <w:b/>
        </w:rPr>
      </w:pPr>
      <w:r w:rsidRPr="00731B56">
        <w:rPr>
          <w:rFonts w:ascii="Arial" w:hAnsi="Arial" w:cs="Arial"/>
          <w:b/>
        </w:rPr>
        <w:t>Obsługa pozostałych przypadków</w:t>
      </w:r>
      <w:r w:rsidR="00840F20">
        <w:rPr>
          <w:rFonts w:ascii="Arial" w:hAnsi="Arial" w:cs="Arial"/>
          <w:b/>
        </w:rPr>
        <w:t xml:space="preserve"> </w:t>
      </w:r>
      <w:r w:rsidR="005038A0" w:rsidRPr="00840F20">
        <w:rPr>
          <w:rFonts w:ascii="Arial" w:hAnsi="Arial" w:cs="Arial"/>
          <w:b/>
        </w:rPr>
        <w:t>(panel administratora = panel menadżera)</w:t>
      </w:r>
      <w:r w:rsidRPr="00840F20">
        <w:rPr>
          <w:rFonts w:ascii="Arial" w:hAnsi="Arial" w:cs="Arial"/>
          <w:b/>
        </w:rPr>
        <w:t xml:space="preserve"> </w:t>
      </w:r>
    </w:p>
    <w:p w14:paraId="31026782" w14:textId="77777777" w:rsidR="00366360" w:rsidRPr="00731B56" w:rsidRDefault="00745395" w:rsidP="00840F20">
      <w:pPr>
        <w:pStyle w:val="Akapitzlist"/>
        <w:spacing w:after="100"/>
        <w:ind w:left="426"/>
        <w:contextualSpacing w:val="0"/>
        <w:jc w:val="both"/>
        <w:rPr>
          <w:rFonts w:ascii="Arial" w:hAnsi="Arial" w:cs="Arial"/>
        </w:rPr>
      </w:pPr>
      <w:r w:rsidRPr="00731B56">
        <w:rPr>
          <w:rFonts w:ascii="Arial" w:hAnsi="Arial" w:cs="Arial"/>
        </w:rPr>
        <w:t>Uprawnienia</w:t>
      </w:r>
      <w:r w:rsidR="00366360" w:rsidRPr="00731B56">
        <w:rPr>
          <w:rFonts w:ascii="Arial" w:hAnsi="Arial" w:cs="Arial"/>
        </w:rPr>
        <w:t xml:space="preserve"> adm</w:t>
      </w:r>
      <w:r w:rsidRPr="00731B56">
        <w:rPr>
          <w:rFonts w:ascii="Arial" w:hAnsi="Arial" w:cs="Arial"/>
        </w:rPr>
        <w:t>inistracyjne Zamawiającego muszą</w:t>
      </w:r>
      <w:r w:rsidR="00366360" w:rsidRPr="00731B56">
        <w:rPr>
          <w:rFonts w:ascii="Arial" w:hAnsi="Arial" w:cs="Arial"/>
        </w:rPr>
        <w:t xml:space="preserve"> umożliwiać:</w:t>
      </w:r>
    </w:p>
    <w:p w14:paraId="4449BE6B" w14:textId="77777777" w:rsidR="00366360" w:rsidRPr="00731B56" w:rsidRDefault="00366360" w:rsidP="00A84D7A">
      <w:pPr>
        <w:pStyle w:val="Akapitzlist"/>
        <w:numPr>
          <w:ilvl w:val="0"/>
          <w:numId w:val="11"/>
        </w:numPr>
        <w:spacing w:after="100"/>
        <w:ind w:left="709" w:hanging="283"/>
        <w:contextualSpacing w:val="0"/>
        <w:jc w:val="both"/>
        <w:rPr>
          <w:rFonts w:ascii="Arial" w:hAnsi="Arial" w:cs="Arial"/>
        </w:rPr>
      </w:pPr>
      <w:r w:rsidRPr="00731B56">
        <w:rPr>
          <w:rFonts w:ascii="Arial" w:hAnsi="Arial" w:cs="Arial"/>
        </w:rPr>
        <w:t xml:space="preserve">edycję/usuwanie kont w zakresie: </w:t>
      </w:r>
    </w:p>
    <w:p w14:paraId="5C1AE0B1" w14:textId="77777777" w:rsidR="00366360" w:rsidRPr="00731B56" w:rsidRDefault="00366360" w:rsidP="00A84D7A">
      <w:pPr>
        <w:pStyle w:val="Akapitzlist"/>
        <w:numPr>
          <w:ilvl w:val="1"/>
          <w:numId w:val="11"/>
        </w:numPr>
        <w:spacing w:after="100"/>
        <w:ind w:left="993" w:hanging="284"/>
        <w:contextualSpacing w:val="0"/>
        <w:jc w:val="both"/>
        <w:rPr>
          <w:rFonts w:ascii="Arial" w:hAnsi="Arial" w:cs="Arial"/>
        </w:rPr>
      </w:pPr>
      <w:r w:rsidRPr="00731B56">
        <w:rPr>
          <w:rFonts w:ascii="Arial" w:hAnsi="Arial" w:cs="Arial"/>
        </w:rPr>
        <w:t>przeniesienia prowadzonej sprawy z jednego konta na inne (powiązania sprawy z innym kontem systemowym);</w:t>
      </w:r>
    </w:p>
    <w:p w14:paraId="0E2ACDA1" w14:textId="77777777" w:rsidR="00366360" w:rsidRPr="00731B56" w:rsidRDefault="00783564" w:rsidP="00A84D7A">
      <w:pPr>
        <w:pStyle w:val="Akapitzlist"/>
        <w:numPr>
          <w:ilvl w:val="1"/>
          <w:numId w:val="11"/>
        </w:numPr>
        <w:spacing w:after="100"/>
        <w:ind w:left="993" w:hanging="284"/>
        <w:contextualSpacing w:val="0"/>
        <w:jc w:val="both"/>
        <w:rPr>
          <w:rFonts w:ascii="Arial" w:hAnsi="Arial" w:cs="Arial"/>
        </w:rPr>
      </w:pPr>
      <w:r w:rsidRPr="00731B56">
        <w:rPr>
          <w:rFonts w:ascii="Arial" w:hAnsi="Arial" w:cs="Arial"/>
        </w:rPr>
        <w:t xml:space="preserve">przeniesienia prowadzonej sprawy do katalogu prowadzonych spraw bez powiązywania z kontem cudzoziemca. </w:t>
      </w:r>
    </w:p>
    <w:p w14:paraId="1B1F5F79" w14:textId="77777777" w:rsidR="00783564" w:rsidRPr="00731B56" w:rsidRDefault="00366360" w:rsidP="00A84D7A">
      <w:pPr>
        <w:pStyle w:val="Akapitzlist"/>
        <w:numPr>
          <w:ilvl w:val="0"/>
          <w:numId w:val="11"/>
        </w:numPr>
        <w:spacing w:after="100"/>
        <w:ind w:left="709" w:hanging="283"/>
        <w:contextualSpacing w:val="0"/>
        <w:jc w:val="both"/>
        <w:rPr>
          <w:rFonts w:ascii="Arial" w:hAnsi="Arial" w:cs="Arial"/>
        </w:rPr>
      </w:pPr>
      <w:r w:rsidRPr="00731B56">
        <w:rPr>
          <w:rFonts w:ascii="Arial" w:hAnsi="Arial" w:cs="Arial"/>
        </w:rPr>
        <w:lastRenderedPageBreak/>
        <w:t>Przeniesienia prowadzonej sprawy na inne konto (powiązanie sprawy z innym kontem systemowym powinno być poprzedzone ostrzeniem „czy na pewno chcesz powiązać sprawę z kontem Jana Kowalskiego, urodzonego dnia ….., obywatela ……).</w:t>
      </w:r>
    </w:p>
    <w:p w14:paraId="1D9E7176" w14:textId="77777777" w:rsidR="00366360" w:rsidRPr="00731B56" w:rsidRDefault="00366360" w:rsidP="00A84D7A">
      <w:pPr>
        <w:pStyle w:val="Akapitzlist"/>
        <w:numPr>
          <w:ilvl w:val="0"/>
          <w:numId w:val="11"/>
        </w:numPr>
        <w:spacing w:after="100"/>
        <w:ind w:left="709" w:hanging="283"/>
        <w:contextualSpacing w:val="0"/>
        <w:jc w:val="both"/>
        <w:rPr>
          <w:rFonts w:ascii="Arial" w:hAnsi="Arial" w:cs="Arial"/>
        </w:rPr>
      </w:pPr>
      <w:r w:rsidRPr="00731B56">
        <w:rPr>
          <w:rFonts w:ascii="Arial" w:hAnsi="Arial" w:cs="Arial"/>
        </w:rPr>
        <w:t xml:space="preserve">Usunięcia konta i danych osobowych. </w:t>
      </w:r>
    </w:p>
    <w:p w14:paraId="627380CD" w14:textId="77777777" w:rsidR="00366360" w:rsidRPr="00731B56" w:rsidRDefault="00366360" w:rsidP="00A84D7A">
      <w:pPr>
        <w:pStyle w:val="Akapitzlist"/>
        <w:numPr>
          <w:ilvl w:val="1"/>
          <w:numId w:val="11"/>
        </w:numPr>
        <w:spacing w:after="100"/>
        <w:ind w:left="993" w:hanging="284"/>
        <w:contextualSpacing w:val="0"/>
        <w:jc w:val="both"/>
        <w:rPr>
          <w:rFonts w:ascii="Arial" w:hAnsi="Arial" w:cs="Arial"/>
        </w:rPr>
      </w:pPr>
      <w:r w:rsidRPr="00731B56">
        <w:rPr>
          <w:rFonts w:ascii="Arial" w:hAnsi="Arial" w:cs="Arial"/>
        </w:rPr>
        <w:t>Usuwanie konta powoduję wysłanie linku na podany podczas rejestracji adres email po zalogowaniu i potwierdzeniu czynności usunięcia konta, konto zostaje usunięte.</w:t>
      </w:r>
    </w:p>
    <w:p w14:paraId="04211683" w14:textId="77777777" w:rsidR="00366360" w:rsidRPr="00731B56" w:rsidRDefault="00366360" w:rsidP="00A84D7A">
      <w:pPr>
        <w:pStyle w:val="Akapitzlist"/>
        <w:numPr>
          <w:ilvl w:val="0"/>
          <w:numId w:val="11"/>
        </w:numPr>
        <w:spacing w:after="100"/>
        <w:ind w:left="709" w:hanging="283"/>
        <w:contextualSpacing w:val="0"/>
        <w:jc w:val="both"/>
        <w:rPr>
          <w:rFonts w:ascii="Arial" w:hAnsi="Arial" w:cs="Arial"/>
        </w:rPr>
      </w:pPr>
      <w:r w:rsidRPr="00731B56">
        <w:rPr>
          <w:rFonts w:ascii="Arial" w:hAnsi="Arial" w:cs="Arial"/>
        </w:rPr>
        <w:t xml:space="preserve">System powinien posiadać zabezpieczenie przed usunięciem konta. </w:t>
      </w:r>
    </w:p>
    <w:p w14:paraId="0469517F" w14:textId="77777777" w:rsidR="00366360" w:rsidRPr="00731B56" w:rsidRDefault="00366360" w:rsidP="00A84D7A">
      <w:pPr>
        <w:pStyle w:val="Akapitzlist"/>
        <w:numPr>
          <w:ilvl w:val="1"/>
          <w:numId w:val="11"/>
        </w:numPr>
        <w:spacing w:after="100"/>
        <w:ind w:left="993" w:hanging="284"/>
        <w:contextualSpacing w:val="0"/>
        <w:jc w:val="both"/>
        <w:rPr>
          <w:rFonts w:ascii="Arial" w:hAnsi="Arial" w:cs="Arial"/>
        </w:rPr>
      </w:pPr>
      <w:r w:rsidRPr="00731B56">
        <w:rPr>
          <w:rFonts w:ascii="Arial" w:hAnsi="Arial" w:cs="Arial"/>
        </w:rPr>
        <w:t>W przypadku nadania sygnatury sprawy konto nie może zostać usunięte (może zostać dezaktywowane i przeniesione do sekcji archiwum.</w:t>
      </w:r>
    </w:p>
    <w:p w14:paraId="57682790" w14:textId="77777777" w:rsidR="00366360" w:rsidRPr="00731B56" w:rsidRDefault="00366360" w:rsidP="00A84D7A">
      <w:pPr>
        <w:pStyle w:val="Akapitzlist"/>
        <w:numPr>
          <w:ilvl w:val="1"/>
          <w:numId w:val="11"/>
        </w:numPr>
        <w:spacing w:after="100"/>
        <w:ind w:left="993" w:hanging="284"/>
        <w:contextualSpacing w:val="0"/>
        <w:jc w:val="both"/>
        <w:rPr>
          <w:rFonts w:ascii="Arial" w:hAnsi="Arial" w:cs="Arial"/>
        </w:rPr>
      </w:pPr>
      <w:r w:rsidRPr="00731B56">
        <w:rPr>
          <w:rFonts w:ascii="Arial" w:hAnsi="Arial" w:cs="Arial"/>
        </w:rPr>
        <w:t xml:space="preserve">System musi posiadać możliwość przeglądania kont założonych a nieaktywowanych (przez aktywację rozumiane nadanie sprawie sygnatury), oraz posiadać mechanizm hurtowego usuwania w/w kont. </w:t>
      </w:r>
    </w:p>
    <w:p w14:paraId="51C2A284" w14:textId="5A07E9D5" w:rsidR="00366360" w:rsidRPr="00731B56" w:rsidRDefault="00745395" w:rsidP="00731B56">
      <w:pPr>
        <w:spacing w:after="100"/>
        <w:jc w:val="both"/>
        <w:rPr>
          <w:rFonts w:ascii="Arial" w:hAnsi="Arial" w:cs="Arial"/>
        </w:rPr>
      </w:pPr>
      <w:r w:rsidRPr="00731B56">
        <w:rPr>
          <w:rFonts w:ascii="Arial" w:hAnsi="Arial" w:cs="Arial"/>
        </w:rPr>
        <w:t>Szczegółowa matryca d</w:t>
      </w:r>
      <w:bookmarkStart w:id="0" w:name="_GoBack"/>
      <w:bookmarkEnd w:id="0"/>
      <w:r w:rsidRPr="00731B56">
        <w:rPr>
          <w:rFonts w:ascii="Arial" w:hAnsi="Arial" w:cs="Arial"/>
        </w:rPr>
        <w:t>ecyzyjna do obsługi wymienionych scenariuszy znajduje się w Załączniku nr 1 do OPZ.</w:t>
      </w:r>
    </w:p>
    <w:p w14:paraId="7CA27202" w14:textId="77777777" w:rsidR="00DC0D84" w:rsidRPr="00731B56" w:rsidRDefault="00DC0D84" w:rsidP="00731B56">
      <w:pPr>
        <w:spacing w:after="100"/>
        <w:jc w:val="both"/>
        <w:rPr>
          <w:rFonts w:ascii="Arial" w:hAnsi="Arial" w:cs="Arial"/>
        </w:rPr>
      </w:pPr>
    </w:p>
    <w:p w14:paraId="2D380AED" w14:textId="1D6A462F" w:rsidR="00DC0D84" w:rsidRDefault="00DC0D84" w:rsidP="00840F20">
      <w:pPr>
        <w:pStyle w:val="Akapitzlist"/>
        <w:numPr>
          <w:ilvl w:val="6"/>
          <w:numId w:val="18"/>
        </w:numPr>
        <w:spacing w:after="100"/>
        <w:ind w:left="426" w:hanging="426"/>
        <w:jc w:val="both"/>
        <w:rPr>
          <w:rFonts w:ascii="Arial" w:hAnsi="Arial" w:cs="Arial"/>
          <w:b/>
        </w:rPr>
      </w:pPr>
      <w:r w:rsidRPr="00840F20">
        <w:rPr>
          <w:rFonts w:ascii="Arial" w:hAnsi="Arial" w:cs="Arial"/>
          <w:b/>
        </w:rPr>
        <w:t>Informacja o technologiach wykorzystywanych w Aplikacji:</w:t>
      </w:r>
    </w:p>
    <w:p w14:paraId="39926A29" w14:textId="34D0F340" w:rsidR="005D16A2" w:rsidRPr="00840F20" w:rsidRDefault="005D16A2" w:rsidP="00731B56">
      <w:pPr>
        <w:pStyle w:val="Akapitzlist"/>
        <w:numPr>
          <w:ilvl w:val="0"/>
          <w:numId w:val="17"/>
        </w:numPr>
        <w:spacing w:after="100"/>
        <w:ind w:left="709" w:hanging="283"/>
        <w:jc w:val="both"/>
        <w:rPr>
          <w:rFonts w:ascii="Arial" w:hAnsi="Arial" w:cs="Arial"/>
          <w:b/>
        </w:rPr>
      </w:pPr>
      <w:proofErr w:type="spellStart"/>
      <w:r w:rsidRPr="00840F20">
        <w:rPr>
          <w:rFonts w:ascii="Arial" w:hAnsi="Arial" w:cs="Arial"/>
        </w:rPr>
        <w:t>Back</w:t>
      </w:r>
      <w:proofErr w:type="spellEnd"/>
      <w:r w:rsidRPr="00840F20">
        <w:rPr>
          <w:rFonts w:ascii="Arial" w:hAnsi="Arial" w:cs="Arial"/>
        </w:rPr>
        <w:t>-end: .Net 5.5</w:t>
      </w:r>
    </w:p>
    <w:p w14:paraId="40FF78CB" w14:textId="79A373F9" w:rsidR="005D16A2" w:rsidRPr="00840F20" w:rsidRDefault="005D16A2" w:rsidP="00731B56">
      <w:pPr>
        <w:pStyle w:val="Akapitzlist"/>
        <w:numPr>
          <w:ilvl w:val="0"/>
          <w:numId w:val="17"/>
        </w:numPr>
        <w:spacing w:after="100"/>
        <w:ind w:left="709" w:hanging="283"/>
        <w:jc w:val="both"/>
        <w:rPr>
          <w:rFonts w:ascii="Arial" w:hAnsi="Arial" w:cs="Arial"/>
          <w:b/>
        </w:rPr>
      </w:pPr>
      <w:r w:rsidRPr="00840F20">
        <w:rPr>
          <w:rFonts w:ascii="Arial" w:hAnsi="Arial" w:cs="Arial"/>
        </w:rPr>
        <w:t>Bazy danych: Microsoft SQL</w:t>
      </w:r>
    </w:p>
    <w:p w14:paraId="23C9CBAE" w14:textId="76289FCB" w:rsidR="00ED2492" w:rsidRPr="00840F20" w:rsidRDefault="00ED2492" w:rsidP="00731B56">
      <w:pPr>
        <w:pStyle w:val="Akapitzlist"/>
        <w:numPr>
          <w:ilvl w:val="0"/>
          <w:numId w:val="17"/>
        </w:numPr>
        <w:spacing w:after="100"/>
        <w:ind w:left="709" w:hanging="283"/>
        <w:jc w:val="both"/>
        <w:rPr>
          <w:rFonts w:ascii="Arial" w:hAnsi="Arial" w:cs="Arial"/>
          <w:b/>
        </w:rPr>
      </w:pPr>
      <w:proofErr w:type="spellStart"/>
      <w:r w:rsidRPr="00840F20">
        <w:rPr>
          <w:rFonts w:ascii="Arial" w:hAnsi="Arial" w:cs="Arial"/>
        </w:rPr>
        <w:t>swagger</w:t>
      </w:r>
      <w:proofErr w:type="spellEnd"/>
      <w:r w:rsidRPr="00840F20">
        <w:rPr>
          <w:rFonts w:ascii="Arial" w:hAnsi="Arial" w:cs="Arial"/>
        </w:rPr>
        <w:t xml:space="preserve"> </w:t>
      </w:r>
      <w:proofErr w:type="spellStart"/>
      <w:r w:rsidRPr="00840F20">
        <w:rPr>
          <w:rFonts w:ascii="Arial" w:hAnsi="Arial" w:cs="Arial"/>
        </w:rPr>
        <w:t>api</w:t>
      </w:r>
      <w:proofErr w:type="spellEnd"/>
    </w:p>
    <w:p w14:paraId="451869C7" w14:textId="2739A8AD" w:rsidR="00177A71" w:rsidRPr="00840F20" w:rsidRDefault="00177A71" w:rsidP="00731B56">
      <w:pPr>
        <w:pStyle w:val="Akapitzlist"/>
        <w:numPr>
          <w:ilvl w:val="0"/>
          <w:numId w:val="17"/>
        </w:numPr>
        <w:spacing w:after="100"/>
        <w:ind w:left="709" w:hanging="283"/>
        <w:jc w:val="both"/>
        <w:rPr>
          <w:rFonts w:ascii="Arial" w:hAnsi="Arial" w:cs="Arial"/>
          <w:b/>
        </w:rPr>
      </w:pPr>
      <w:r w:rsidRPr="00840F20">
        <w:rPr>
          <w:rFonts w:ascii="Arial" w:hAnsi="Arial" w:cs="Arial"/>
        </w:rPr>
        <w:t xml:space="preserve">Front-end: </w:t>
      </w:r>
      <w:proofErr w:type="spellStart"/>
      <w:r w:rsidRPr="00840F20">
        <w:rPr>
          <w:rFonts w:ascii="Arial" w:hAnsi="Arial" w:cs="Arial"/>
        </w:rPr>
        <w:t>Angular</w:t>
      </w:r>
      <w:proofErr w:type="spellEnd"/>
    </w:p>
    <w:p w14:paraId="549EDF11" w14:textId="7EE39035" w:rsidR="00ED2492" w:rsidRPr="00840F20" w:rsidRDefault="00ED2492" w:rsidP="00731B56">
      <w:pPr>
        <w:pStyle w:val="Akapitzlist"/>
        <w:numPr>
          <w:ilvl w:val="0"/>
          <w:numId w:val="17"/>
        </w:numPr>
        <w:spacing w:after="100"/>
        <w:ind w:left="709" w:hanging="283"/>
        <w:jc w:val="both"/>
        <w:rPr>
          <w:rFonts w:ascii="Arial" w:hAnsi="Arial" w:cs="Arial"/>
          <w:b/>
        </w:rPr>
      </w:pPr>
      <w:proofErr w:type="spellStart"/>
      <w:r w:rsidRPr="00840F20">
        <w:rPr>
          <w:rFonts w:ascii="Arial" w:hAnsi="Arial" w:cs="Arial"/>
        </w:rPr>
        <w:t>back</w:t>
      </w:r>
      <w:proofErr w:type="spellEnd"/>
      <w:r w:rsidRPr="00840F20">
        <w:rPr>
          <w:rFonts w:ascii="Arial" w:hAnsi="Arial" w:cs="Arial"/>
        </w:rPr>
        <w:t>-end: NET</w:t>
      </w:r>
    </w:p>
    <w:p w14:paraId="6DE07EF7" w14:textId="77777777" w:rsidR="005D16A2" w:rsidRPr="00731B56" w:rsidRDefault="005D16A2" w:rsidP="00731B56">
      <w:pPr>
        <w:spacing w:after="100"/>
        <w:jc w:val="both"/>
        <w:rPr>
          <w:rFonts w:ascii="Arial" w:hAnsi="Arial" w:cs="Arial"/>
        </w:rPr>
      </w:pPr>
    </w:p>
    <w:p w14:paraId="5873CA3B" w14:textId="77777777" w:rsidR="005D16A2" w:rsidRPr="00731B56" w:rsidRDefault="005D16A2" w:rsidP="00731B56">
      <w:pPr>
        <w:spacing w:after="100"/>
        <w:jc w:val="both"/>
        <w:rPr>
          <w:rFonts w:ascii="Arial" w:hAnsi="Arial" w:cs="Arial"/>
        </w:rPr>
      </w:pPr>
    </w:p>
    <w:p w14:paraId="6D22270D" w14:textId="77777777" w:rsidR="00096E7D" w:rsidRPr="00731B56" w:rsidRDefault="00096E7D" w:rsidP="00731B56">
      <w:pPr>
        <w:spacing w:after="100"/>
        <w:jc w:val="both"/>
        <w:rPr>
          <w:rFonts w:ascii="Arial" w:hAnsi="Arial" w:cs="Arial"/>
        </w:rPr>
      </w:pPr>
    </w:p>
    <w:p w14:paraId="524113F5" w14:textId="77777777" w:rsidR="00470B8D" w:rsidRPr="00731B56" w:rsidRDefault="00470B8D" w:rsidP="00731B56">
      <w:pPr>
        <w:spacing w:after="100"/>
        <w:ind w:left="360"/>
        <w:jc w:val="both"/>
        <w:rPr>
          <w:rFonts w:ascii="Arial" w:hAnsi="Arial" w:cs="Arial"/>
        </w:rPr>
      </w:pPr>
    </w:p>
    <w:sectPr w:rsidR="00470B8D" w:rsidRPr="00731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018E"/>
    <w:multiLevelType w:val="hybridMultilevel"/>
    <w:tmpl w:val="349CAE18"/>
    <w:lvl w:ilvl="0" w:tplc="B0FE84CA">
      <w:start w:val="1"/>
      <w:numFmt w:val="decimal"/>
      <w:lvlText w:val="%1."/>
      <w:lvlJc w:val="left"/>
      <w:pPr>
        <w:ind w:left="1068" w:hanging="360"/>
      </w:pPr>
      <w:rPr>
        <w:rFonts w:ascii="Arial" w:hAnsi="Arial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813321"/>
    <w:multiLevelType w:val="hybridMultilevel"/>
    <w:tmpl w:val="42A0829E"/>
    <w:lvl w:ilvl="0" w:tplc="09DC93B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DA41004"/>
    <w:multiLevelType w:val="hybridMultilevel"/>
    <w:tmpl w:val="5F968CF6"/>
    <w:lvl w:ilvl="0" w:tplc="F3189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D61613"/>
    <w:multiLevelType w:val="hybridMultilevel"/>
    <w:tmpl w:val="2E82A51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0F22AF"/>
    <w:multiLevelType w:val="hybridMultilevel"/>
    <w:tmpl w:val="1FD81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568A4"/>
    <w:multiLevelType w:val="hybridMultilevel"/>
    <w:tmpl w:val="35DEFEBE"/>
    <w:lvl w:ilvl="0" w:tplc="D292AB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D14A11"/>
    <w:multiLevelType w:val="hybridMultilevel"/>
    <w:tmpl w:val="F36E6C4C"/>
    <w:lvl w:ilvl="0" w:tplc="DD7449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452A62"/>
    <w:multiLevelType w:val="hybridMultilevel"/>
    <w:tmpl w:val="A0847D8A"/>
    <w:lvl w:ilvl="0" w:tplc="FDC2A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C395B"/>
    <w:multiLevelType w:val="hybridMultilevel"/>
    <w:tmpl w:val="0018FC42"/>
    <w:lvl w:ilvl="0" w:tplc="B7F6EE1A">
      <w:start w:val="1"/>
      <w:numFmt w:val="decimal"/>
      <w:lvlText w:val="%1)"/>
      <w:lvlJc w:val="left"/>
      <w:pPr>
        <w:ind w:left="2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96" w:hanging="360"/>
      </w:pPr>
    </w:lvl>
    <w:lvl w:ilvl="2" w:tplc="0415001B" w:tentative="1">
      <w:start w:val="1"/>
      <w:numFmt w:val="lowerRoman"/>
      <w:lvlText w:val="%3."/>
      <w:lvlJc w:val="right"/>
      <w:pPr>
        <w:ind w:left="4016" w:hanging="180"/>
      </w:pPr>
    </w:lvl>
    <w:lvl w:ilvl="3" w:tplc="0415000F" w:tentative="1">
      <w:start w:val="1"/>
      <w:numFmt w:val="decimal"/>
      <w:lvlText w:val="%4."/>
      <w:lvlJc w:val="left"/>
      <w:pPr>
        <w:ind w:left="4736" w:hanging="360"/>
      </w:pPr>
    </w:lvl>
    <w:lvl w:ilvl="4" w:tplc="04150019" w:tentative="1">
      <w:start w:val="1"/>
      <w:numFmt w:val="lowerLetter"/>
      <w:lvlText w:val="%5."/>
      <w:lvlJc w:val="left"/>
      <w:pPr>
        <w:ind w:left="5456" w:hanging="360"/>
      </w:pPr>
    </w:lvl>
    <w:lvl w:ilvl="5" w:tplc="0415001B" w:tentative="1">
      <w:start w:val="1"/>
      <w:numFmt w:val="lowerRoman"/>
      <w:lvlText w:val="%6."/>
      <w:lvlJc w:val="right"/>
      <w:pPr>
        <w:ind w:left="6176" w:hanging="180"/>
      </w:pPr>
    </w:lvl>
    <w:lvl w:ilvl="6" w:tplc="0415000F" w:tentative="1">
      <w:start w:val="1"/>
      <w:numFmt w:val="decimal"/>
      <w:lvlText w:val="%7."/>
      <w:lvlJc w:val="left"/>
      <w:pPr>
        <w:ind w:left="6896" w:hanging="360"/>
      </w:pPr>
    </w:lvl>
    <w:lvl w:ilvl="7" w:tplc="04150019" w:tentative="1">
      <w:start w:val="1"/>
      <w:numFmt w:val="lowerLetter"/>
      <w:lvlText w:val="%8."/>
      <w:lvlJc w:val="left"/>
      <w:pPr>
        <w:ind w:left="7616" w:hanging="360"/>
      </w:pPr>
    </w:lvl>
    <w:lvl w:ilvl="8" w:tplc="0415001B" w:tentative="1">
      <w:start w:val="1"/>
      <w:numFmt w:val="lowerRoman"/>
      <w:lvlText w:val="%9."/>
      <w:lvlJc w:val="right"/>
      <w:pPr>
        <w:ind w:left="8336" w:hanging="180"/>
      </w:pPr>
    </w:lvl>
  </w:abstractNum>
  <w:abstractNum w:abstractNumId="9" w15:restartNumberingAfterBreak="0">
    <w:nsid w:val="3F7C46E1"/>
    <w:multiLevelType w:val="hybridMultilevel"/>
    <w:tmpl w:val="357E6C10"/>
    <w:lvl w:ilvl="0" w:tplc="7DB2A136">
      <w:start w:val="1"/>
      <w:numFmt w:val="lowerLetter"/>
      <w:lvlText w:val="%1)"/>
      <w:lvlJc w:val="left"/>
      <w:pPr>
        <w:ind w:left="19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646" w:hanging="360"/>
      </w:pPr>
    </w:lvl>
    <w:lvl w:ilvl="2" w:tplc="0415001B" w:tentative="1">
      <w:start w:val="1"/>
      <w:numFmt w:val="lowerRoman"/>
      <w:lvlText w:val="%3."/>
      <w:lvlJc w:val="right"/>
      <w:pPr>
        <w:ind w:left="3366" w:hanging="180"/>
      </w:pPr>
    </w:lvl>
    <w:lvl w:ilvl="3" w:tplc="0415000F" w:tentative="1">
      <w:start w:val="1"/>
      <w:numFmt w:val="decimal"/>
      <w:lvlText w:val="%4."/>
      <w:lvlJc w:val="left"/>
      <w:pPr>
        <w:ind w:left="4086" w:hanging="360"/>
      </w:pPr>
    </w:lvl>
    <w:lvl w:ilvl="4" w:tplc="04150019" w:tentative="1">
      <w:start w:val="1"/>
      <w:numFmt w:val="lowerLetter"/>
      <w:lvlText w:val="%5."/>
      <w:lvlJc w:val="left"/>
      <w:pPr>
        <w:ind w:left="4806" w:hanging="360"/>
      </w:pPr>
    </w:lvl>
    <w:lvl w:ilvl="5" w:tplc="0415001B" w:tentative="1">
      <w:start w:val="1"/>
      <w:numFmt w:val="lowerRoman"/>
      <w:lvlText w:val="%6."/>
      <w:lvlJc w:val="right"/>
      <w:pPr>
        <w:ind w:left="5526" w:hanging="180"/>
      </w:pPr>
    </w:lvl>
    <w:lvl w:ilvl="6" w:tplc="0415000F" w:tentative="1">
      <w:start w:val="1"/>
      <w:numFmt w:val="decimal"/>
      <w:lvlText w:val="%7."/>
      <w:lvlJc w:val="left"/>
      <w:pPr>
        <w:ind w:left="6246" w:hanging="360"/>
      </w:pPr>
    </w:lvl>
    <w:lvl w:ilvl="7" w:tplc="04150019" w:tentative="1">
      <w:start w:val="1"/>
      <w:numFmt w:val="lowerLetter"/>
      <w:lvlText w:val="%8."/>
      <w:lvlJc w:val="left"/>
      <w:pPr>
        <w:ind w:left="6966" w:hanging="360"/>
      </w:pPr>
    </w:lvl>
    <w:lvl w:ilvl="8" w:tplc="0415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0" w15:restartNumberingAfterBreak="0">
    <w:nsid w:val="49BD12FB"/>
    <w:multiLevelType w:val="hybridMultilevel"/>
    <w:tmpl w:val="D1F0910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48D59EE"/>
    <w:multiLevelType w:val="hybridMultilevel"/>
    <w:tmpl w:val="24146FD8"/>
    <w:lvl w:ilvl="0" w:tplc="B0FE84CA">
      <w:start w:val="1"/>
      <w:numFmt w:val="decimal"/>
      <w:lvlText w:val="%1."/>
      <w:lvlJc w:val="left"/>
      <w:pPr>
        <w:ind w:left="1494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62C73A77"/>
    <w:multiLevelType w:val="hybridMultilevel"/>
    <w:tmpl w:val="6BE474B2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3288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CCE693E"/>
    <w:multiLevelType w:val="multilevel"/>
    <w:tmpl w:val="C0D89D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2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51D36E9"/>
    <w:multiLevelType w:val="hybridMultilevel"/>
    <w:tmpl w:val="5274A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D46C4"/>
    <w:multiLevelType w:val="hybridMultilevel"/>
    <w:tmpl w:val="BDC25F18"/>
    <w:lvl w:ilvl="0" w:tplc="E438E9D2">
      <w:start w:val="1"/>
      <w:numFmt w:val="lowerLetter"/>
      <w:lvlText w:val="%1."/>
      <w:lvlJc w:val="left"/>
      <w:pPr>
        <w:ind w:left="19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94" w:hanging="360"/>
      </w:pPr>
    </w:lvl>
    <w:lvl w:ilvl="2" w:tplc="0415001B" w:tentative="1">
      <w:start w:val="1"/>
      <w:numFmt w:val="lowerRoman"/>
      <w:lvlText w:val="%3."/>
      <w:lvlJc w:val="right"/>
      <w:pPr>
        <w:ind w:left="3414" w:hanging="180"/>
      </w:pPr>
    </w:lvl>
    <w:lvl w:ilvl="3" w:tplc="0415000F" w:tentative="1">
      <w:start w:val="1"/>
      <w:numFmt w:val="decimal"/>
      <w:lvlText w:val="%4."/>
      <w:lvlJc w:val="left"/>
      <w:pPr>
        <w:ind w:left="4134" w:hanging="360"/>
      </w:pPr>
    </w:lvl>
    <w:lvl w:ilvl="4" w:tplc="04150019" w:tentative="1">
      <w:start w:val="1"/>
      <w:numFmt w:val="lowerLetter"/>
      <w:lvlText w:val="%5."/>
      <w:lvlJc w:val="left"/>
      <w:pPr>
        <w:ind w:left="4854" w:hanging="360"/>
      </w:pPr>
    </w:lvl>
    <w:lvl w:ilvl="5" w:tplc="0415001B" w:tentative="1">
      <w:start w:val="1"/>
      <w:numFmt w:val="lowerRoman"/>
      <w:lvlText w:val="%6."/>
      <w:lvlJc w:val="right"/>
      <w:pPr>
        <w:ind w:left="5574" w:hanging="180"/>
      </w:pPr>
    </w:lvl>
    <w:lvl w:ilvl="6" w:tplc="0415000F" w:tentative="1">
      <w:start w:val="1"/>
      <w:numFmt w:val="decimal"/>
      <w:lvlText w:val="%7."/>
      <w:lvlJc w:val="left"/>
      <w:pPr>
        <w:ind w:left="6294" w:hanging="360"/>
      </w:pPr>
    </w:lvl>
    <w:lvl w:ilvl="7" w:tplc="04150019" w:tentative="1">
      <w:start w:val="1"/>
      <w:numFmt w:val="lowerLetter"/>
      <w:lvlText w:val="%8."/>
      <w:lvlJc w:val="left"/>
      <w:pPr>
        <w:ind w:left="7014" w:hanging="360"/>
      </w:pPr>
    </w:lvl>
    <w:lvl w:ilvl="8" w:tplc="0415001B" w:tentative="1">
      <w:start w:val="1"/>
      <w:numFmt w:val="lowerRoman"/>
      <w:lvlText w:val="%9."/>
      <w:lvlJc w:val="right"/>
      <w:pPr>
        <w:ind w:left="7734" w:hanging="180"/>
      </w:pPr>
    </w:lvl>
  </w:abstractNum>
  <w:abstractNum w:abstractNumId="17" w15:restartNumberingAfterBreak="0">
    <w:nsid w:val="7DD948F7"/>
    <w:multiLevelType w:val="hybridMultilevel"/>
    <w:tmpl w:val="755CB554"/>
    <w:lvl w:ilvl="0" w:tplc="CF0812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2"/>
  </w:num>
  <w:num w:numId="5">
    <w:abstractNumId w:val="8"/>
  </w:num>
  <w:num w:numId="6">
    <w:abstractNumId w:val="6"/>
  </w:num>
  <w:num w:numId="7">
    <w:abstractNumId w:val="16"/>
  </w:num>
  <w:num w:numId="8">
    <w:abstractNumId w:val="1"/>
  </w:num>
  <w:num w:numId="9">
    <w:abstractNumId w:val="17"/>
  </w:num>
  <w:num w:numId="10">
    <w:abstractNumId w:val="0"/>
  </w:num>
  <w:num w:numId="11">
    <w:abstractNumId w:val="5"/>
  </w:num>
  <w:num w:numId="12">
    <w:abstractNumId w:val="15"/>
  </w:num>
  <w:num w:numId="13">
    <w:abstractNumId w:val="7"/>
  </w:num>
  <w:num w:numId="14">
    <w:abstractNumId w:val="13"/>
  </w:num>
  <w:num w:numId="15">
    <w:abstractNumId w:val="11"/>
  </w:num>
  <w:num w:numId="16">
    <w:abstractNumId w:val="3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B8D"/>
    <w:rsid w:val="00096E7D"/>
    <w:rsid w:val="000A18EF"/>
    <w:rsid w:val="000C301D"/>
    <w:rsid w:val="00177A71"/>
    <w:rsid w:val="00333632"/>
    <w:rsid w:val="00366360"/>
    <w:rsid w:val="003B40D2"/>
    <w:rsid w:val="00470B8D"/>
    <w:rsid w:val="00494CCE"/>
    <w:rsid w:val="005038A0"/>
    <w:rsid w:val="00550345"/>
    <w:rsid w:val="005D16A2"/>
    <w:rsid w:val="006F167F"/>
    <w:rsid w:val="00731B56"/>
    <w:rsid w:val="00745395"/>
    <w:rsid w:val="00783564"/>
    <w:rsid w:val="00786B85"/>
    <w:rsid w:val="00840F20"/>
    <w:rsid w:val="008A1ECE"/>
    <w:rsid w:val="00994352"/>
    <w:rsid w:val="00A2093A"/>
    <w:rsid w:val="00A56809"/>
    <w:rsid w:val="00A84D7A"/>
    <w:rsid w:val="00BB7B30"/>
    <w:rsid w:val="00C511A9"/>
    <w:rsid w:val="00CE40D1"/>
    <w:rsid w:val="00DC0D84"/>
    <w:rsid w:val="00DE647E"/>
    <w:rsid w:val="00ED2492"/>
    <w:rsid w:val="00ED3592"/>
    <w:rsid w:val="00EF427F"/>
    <w:rsid w:val="00FD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E27EF"/>
  <w15:chartTrackingRefBased/>
  <w15:docId w15:val="{A5EAE1D8-73A3-46EE-B313-D85B6070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0B8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503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3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3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03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3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48F57-56D8-4236-84B1-461AD8B9A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876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Sęk</dc:creator>
  <cp:keywords/>
  <dc:description/>
  <cp:lastModifiedBy>Adam Krzywicki</cp:lastModifiedBy>
  <cp:revision>3</cp:revision>
  <dcterms:created xsi:type="dcterms:W3CDTF">2022-09-02T12:07:00Z</dcterms:created>
  <dcterms:modified xsi:type="dcterms:W3CDTF">2022-09-02T12:36:00Z</dcterms:modified>
</cp:coreProperties>
</file>