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9E" w:rsidRDefault="00AF60F5" w:rsidP="00F228AB">
      <w:pPr>
        <w:tabs>
          <w:tab w:val="center" w:pos="4536"/>
        </w:tabs>
        <w:ind w:right="-2"/>
        <w:jc w:val="righ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62150" cy="685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BE4" w:rsidRDefault="00AF60F5" w:rsidP="00AB3BE4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4669" cy="368319"/>
                                  <wp:effectExtent l="0" t="0" r="6350" b="0"/>
                                  <wp:docPr id="206184843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odł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669" cy="368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3BE4" w:rsidRPr="00EB0165" w:rsidRDefault="00AF60F5" w:rsidP="00AB3BE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EB0165">
                              <w:rPr>
                                <w:rFonts w:ascii="Calibri" w:hAnsi="Calibri" w:cs="Calibri"/>
                                <w:b/>
                              </w:rPr>
                              <w:t>WOJEWODA MAZOWIECKI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54pt;margin-left:0;margin-top:0.6pt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-text-anchor:top;visibility:visible;width:154.5pt;z-index:-251657216" stroked="f">
                <v:textbox>
                  <w:txbxContent>
                    <w:p w:rsidR="00AB3BE4" w:rsidP="00AB3BE4">
                      <w:pPr>
                        <w:spacing w:line="276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4669" cy="368319"/>
                            <wp:effectExtent l="0" t="0" r="6350" b="0"/>
                            <wp:docPr id="1328668615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odło.png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Id9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669" cy="368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3BE4" w:rsidRPr="00EB0165" w:rsidP="00AB3BE4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EB0165">
                        <w:rPr>
                          <w:rFonts w:ascii="Calibri" w:hAnsi="Calibri" w:cs="Calibri"/>
                          <w:b/>
                        </w:rPr>
                        <w:t>WOJEWODA MAZOWIECKI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010D">
        <w:rPr>
          <w:rFonts w:ascii="Calibri" w:hAnsi="Calibri" w:cs="Calibri"/>
        </w:rPr>
        <w:t>Warszawa,</w:t>
      </w:r>
      <w:r>
        <w:rPr>
          <w:rFonts w:ascii="Calibri" w:hAnsi="Calibri" w:cs="Calibri"/>
        </w:rPr>
        <w:t xml:space="preserve"> </w:t>
      </w:r>
      <w:bookmarkStart w:id="0" w:name="ezdDataPodpisu"/>
      <w:r>
        <w:rPr>
          <w:rFonts w:ascii="Calibri" w:hAnsi="Calibri" w:cs="Calibri"/>
        </w:rPr>
        <w:t>27 czerwca 2022 r.</w:t>
      </w:r>
      <w:bookmarkEnd w:id="0"/>
    </w:p>
    <w:p w:rsidR="004824F3" w:rsidRPr="00B2243E" w:rsidRDefault="00AF60F5" w:rsidP="00240CC3">
      <w:pPr>
        <w:spacing w:before="840"/>
        <w:ind w:left="284" w:right="6237"/>
        <w:jc w:val="center"/>
        <w:rPr>
          <w:rFonts w:ascii="Calibri" w:hAnsi="Calibri" w:cs="Calibri"/>
        </w:rPr>
      </w:pPr>
      <w:bookmarkStart w:id="1" w:name="ezdSprawaZnak"/>
      <w:r w:rsidRPr="00B2243E">
        <w:rPr>
          <w:rFonts w:ascii="Calibri" w:hAnsi="Calibri" w:cs="Calibri"/>
        </w:rPr>
        <w:t>WPS-I.431.1.50.2021</w:t>
      </w:r>
      <w:bookmarkEnd w:id="1"/>
      <w:r>
        <w:rPr>
          <w:rFonts w:ascii="Calibri" w:hAnsi="Calibri" w:cs="Calibri"/>
        </w:rPr>
        <w:t>.MT</w:t>
      </w:r>
    </w:p>
    <w:p w:rsidR="0019681A" w:rsidRPr="00745506" w:rsidRDefault="00AF60F5" w:rsidP="0019681A">
      <w:pPr>
        <w:spacing w:before="360" w:line="276" w:lineRule="auto"/>
        <w:ind w:left="5103"/>
        <w:rPr>
          <w:rFonts w:asciiTheme="minorHAnsi" w:hAnsiTheme="minorHAnsi" w:cstheme="minorHAnsi"/>
        </w:rPr>
      </w:pPr>
      <w:r w:rsidRPr="0074550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-5403215</wp:posOffset>
            </wp:positionH>
            <wp:positionV relativeFrom="paragraph">
              <wp:posOffset>292735</wp:posOffset>
            </wp:positionV>
            <wp:extent cx="2448560" cy="82677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158">
        <w:rPr>
          <w:rFonts w:asciiTheme="minorHAnsi" w:hAnsiTheme="minorHAnsi" w:cstheme="minorHAnsi"/>
        </w:rPr>
        <w:t>XXXX</w:t>
      </w:r>
    </w:p>
    <w:p w:rsidR="0019681A" w:rsidRPr="00745506" w:rsidRDefault="001A4158" w:rsidP="0019681A">
      <w:pPr>
        <w:tabs>
          <w:tab w:val="left" w:pos="4500"/>
          <w:tab w:val="center" w:pos="4675"/>
          <w:tab w:val="left" w:pos="5049"/>
        </w:tabs>
        <w:spacing w:line="276" w:lineRule="auto"/>
        <w:ind w:left="51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XXXX </w:t>
      </w:r>
      <w:proofErr w:type="spellStart"/>
      <w:r>
        <w:rPr>
          <w:rFonts w:asciiTheme="minorHAnsi" w:hAnsiTheme="minorHAnsi" w:cstheme="minorHAnsi"/>
        </w:rPr>
        <w:t>XXXX</w:t>
      </w:r>
      <w:proofErr w:type="spellEnd"/>
    </w:p>
    <w:p w:rsidR="0019681A" w:rsidRPr="00745506" w:rsidRDefault="00AF60F5" w:rsidP="0019681A">
      <w:pPr>
        <w:tabs>
          <w:tab w:val="left" w:pos="4500"/>
          <w:tab w:val="center" w:pos="4675"/>
          <w:tab w:val="left" w:pos="5049"/>
        </w:tabs>
        <w:spacing w:line="276" w:lineRule="auto"/>
        <w:ind w:left="5103"/>
        <w:rPr>
          <w:rFonts w:asciiTheme="minorHAnsi" w:hAnsiTheme="minorHAnsi" w:cstheme="minorHAnsi"/>
        </w:rPr>
      </w:pPr>
      <w:r w:rsidRPr="00745506">
        <w:rPr>
          <w:rFonts w:asciiTheme="minorHAnsi" w:hAnsiTheme="minorHAnsi" w:cstheme="minorHAnsi"/>
        </w:rPr>
        <w:t>Dyrektor Ośrodka Pomocy Społecznej Dzielnicy Praga</w:t>
      </w:r>
      <w:r>
        <w:rPr>
          <w:rFonts w:asciiTheme="minorHAnsi" w:hAnsiTheme="minorHAnsi" w:cstheme="minorHAnsi"/>
        </w:rPr>
        <w:t xml:space="preserve"> </w:t>
      </w:r>
      <w:r w:rsidRPr="00745506">
        <w:rPr>
          <w:rFonts w:asciiTheme="minorHAnsi" w:hAnsiTheme="minorHAnsi" w:cstheme="minorHAnsi"/>
        </w:rPr>
        <w:t>Północ</w:t>
      </w:r>
    </w:p>
    <w:p w:rsidR="0019681A" w:rsidRPr="00745506" w:rsidRDefault="00AF60F5" w:rsidP="0019681A">
      <w:pPr>
        <w:tabs>
          <w:tab w:val="left" w:pos="4500"/>
          <w:tab w:val="center" w:pos="4675"/>
          <w:tab w:val="left" w:pos="5049"/>
        </w:tabs>
        <w:spacing w:line="276" w:lineRule="auto"/>
        <w:ind w:left="5103"/>
        <w:rPr>
          <w:rFonts w:asciiTheme="minorHAnsi" w:hAnsiTheme="minorHAnsi" w:cstheme="minorHAnsi"/>
        </w:rPr>
      </w:pPr>
      <w:r w:rsidRPr="00745506">
        <w:rPr>
          <w:rFonts w:asciiTheme="minorHAnsi" w:hAnsiTheme="minorHAnsi" w:cstheme="minorHAnsi"/>
        </w:rPr>
        <w:t xml:space="preserve">m. st. Warszawy </w:t>
      </w:r>
    </w:p>
    <w:p w:rsidR="0019681A" w:rsidRPr="00745506" w:rsidRDefault="007205F1" w:rsidP="0019681A">
      <w:pPr>
        <w:tabs>
          <w:tab w:val="left" w:pos="4500"/>
          <w:tab w:val="center" w:pos="4675"/>
          <w:tab w:val="left" w:pos="5049"/>
        </w:tabs>
        <w:spacing w:line="276" w:lineRule="auto"/>
        <w:ind w:left="5103"/>
        <w:rPr>
          <w:rFonts w:asciiTheme="minorHAnsi" w:hAnsiTheme="minorHAnsi" w:cstheme="minorHAnsi"/>
        </w:rPr>
      </w:pPr>
    </w:p>
    <w:p w:rsidR="0019681A" w:rsidRPr="00745506" w:rsidRDefault="00AF60F5" w:rsidP="0019681A">
      <w:pPr>
        <w:tabs>
          <w:tab w:val="left" w:pos="4095"/>
        </w:tabs>
        <w:ind w:left="4678"/>
        <w:rPr>
          <w:rFonts w:asciiTheme="minorHAnsi" w:hAnsiTheme="minorHAnsi" w:cstheme="minorHAnsi"/>
          <w:bCs/>
        </w:rPr>
      </w:pPr>
      <w:r w:rsidRPr="00745506">
        <w:rPr>
          <w:rFonts w:asciiTheme="minorHAnsi" w:hAnsiTheme="minorHAnsi" w:cstheme="minorHAnsi"/>
          <w:bCs/>
        </w:rPr>
        <w:br/>
      </w:r>
    </w:p>
    <w:p w:rsidR="0019681A" w:rsidRPr="00745506" w:rsidRDefault="00AF60F5" w:rsidP="0019681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45506">
        <w:rPr>
          <w:rFonts w:asciiTheme="minorHAnsi" w:hAnsiTheme="minorHAnsi" w:cstheme="minorHAnsi"/>
          <w:b/>
        </w:rPr>
        <w:t>ZALECENIA POKONTROLNE</w:t>
      </w:r>
      <w:r w:rsidRPr="00745506">
        <w:rPr>
          <w:rFonts w:asciiTheme="minorHAnsi" w:hAnsiTheme="minorHAnsi" w:cstheme="minorHAnsi"/>
          <w:b/>
        </w:rPr>
        <w:br/>
      </w:r>
    </w:p>
    <w:p w:rsidR="0019681A" w:rsidRPr="00745506" w:rsidRDefault="00AF60F5" w:rsidP="00745506">
      <w:pPr>
        <w:spacing w:line="360" w:lineRule="auto"/>
        <w:rPr>
          <w:rFonts w:asciiTheme="minorHAnsi" w:hAnsiTheme="minorHAnsi" w:cstheme="minorHAnsi"/>
        </w:rPr>
      </w:pPr>
      <w:r w:rsidRPr="00745506">
        <w:rPr>
          <w:rFonts w:asciiTheme="minorHAnsi" w:hAnsiTheme="minorHAnsi" w:cstheme="minorHAnsi"/>
        </w:rPr>
        <w:t xml:space="preserve">Na podstawie art. 127 ust. 1 w związku z art. 22 pkt </w:t>
      </w:r>
      <w:bookmarkStart w:id="2" w:name="_Hlk82154505"/>
      <w:r w:rsidRPr="00745506">
        <w:rPr>
          <w:rFonts w:asciiTheme="minorHAnsi" w:hAnsiTheme="minorHAnsi" w:cstheme="minorHAnsi"/>
        </w:rPr>
        <w:t xml:space="preserve">8 ustawy z dnia ustawy z dnia 12 marca 2004 r. o pomocy społecznej (Dz. U. 2021 poz. 2268, z późn. zm.) </w:t>
      </w:r>
      <w:bookmarkEnd w:id="2"/>
      <w:r w:rsidRPr="00745506">
        <w:rPr>
          <w:rFonts w:asciiTheme="minorHAnsi" w:hAnsiTheme="minorHAnsi" w:cstheme="minorHAnsi"/>
        </w:rPr>
        <w:t xml:space="preserve">oraz rozporządzenia Ministra Rodziny Polityki Społecznej z dnia 9 grudnia 2020 r. w sprawie nadzoru i kontroli </w:t>
      </w:r>
      <w:r w:rsidR="001A4158">
        <w:rPr>
          <w:rFonts w:asciiTheme="minorHAnsi" w:hAnsiTheme="minorHAnsi" w:cstheme="minorHAnsi"/>
        </w:rPr>
        <w:br/>
      </w:r>
      <w:r w:rsidRPr="00745506">
        <w:rPr>
          <w:rFonts w:asciiTheme="minorHAnsi" w:hAnsiTheme="minorHAnsi" w:cstheme="minorHAnsi"/>
        </w:rPr>
        <w:t>w</w:t>
      </w:r>
      <w:r w:rsidR="001A4158">
        <w:rPr>
          <w:rFonts w:asciiTheme="minorHAnsi" w:hAnsiTheme="minorHAnsi" w:cstheme="minorHAnsi"/>
        </w:rPr>
        <w:t xml:space="preserve"> </w:t>
      </w:r>
      <w:r w:rsidRPr="00745506">
        <w:rPr>
          <w:rFonts w:asciiTheme="minorHAnsi" w:hAnsiTheme="minorHAnsi" w:cstheme="minorHAnsi"/>
        </w:rPr>
        <w:t xml:space="preserve">pomocy społecznej (Dz. U. 2020 poz. 2285), inspektorzy Wydziału Polityki Społecznej Mazowieckiego Urzędu Wojewódzkiego w Warszawie przeprowadzili </w:t>
      </w:r>
      <w:bookmarkStart w:id="3" w:name="_Hlk105399394"/>
      <w:r w:rsidRPr="00745506">
        <w:rPr>
          <w:rFonts w:asciiTheme="minorHAnsi" w:hAnsiTheme="minorHAnsi" w:cstheme="minorHAnsi"/>
        </w:rPr>
        <w:t xml:space="preserve">w dniach </w:t>
      </w:r>
      <w:r w:rsidRPr="00745506">
        <w:rPr>
          <w:rFonts w:asciiTheme="minorHAnsi" w:hAnsiTheme="minorHAnsi" w:cstheme="minorHAnsi"/>
        </w:rPr>
        <w:br/>
        <w:t>od 24</w:t>
      </w:r>
      <w:r w:rsidR="001A4158">
        <w:rPr>
          <w:rFonts w:asciiTheme="minorHAnsi" w:hAnsiTheme="minorHAnsi" w:cstheme="minorHAnsi"/>
        </w:rPr>
        <w:t xml:space="preserve"> </w:t>
      </w:r>
      <w:r w:rsidRPr="00745506">
        <w:rPr>
          <w:rFonts w:asciiTheme="minorHAnsi" w:hAnsiTheme="minorHAnsi" w:cstheme="minorHAnsi"/>
        </w:rPr>
        <w:t xml:space="preserve">września do 30 września 2021 r. </w:t>
      </w:r>
      <w:bookmarkEnd w:id="3"/>
      <w:r w:rsidRPr="00745506">
        <w:rPr>
          <w:rFonts w:asciiTheme="minorHAnsi" w:hAnsiTheme="minorHAnsi" w:cstheme="minorHAnsi"/>
        </w:rPr>
        <w:t xml:space="preserve">kontrolę kompleksową w Domu Samotnej Matki </w:t>
      </w:r>
      <w:r w:rsidR="001A4158">
        <w:rPr>
          <w:rFonts w:asciiTheme="minorHAnsi" w:hAnsiTheme="minorHAnsi" w:cstheme="minorHAnsi"/>
        </w:rPr>
        <w:br/>
      </w:r>
      <w:r w:rsidRPr="00745506">
        <w:rPr>
          <w:rFonts w:asciiTheme="minorHAnsi" w:hAnsiTheme="minorHAnsi" w:cstheme="minorHAnsi"/>
        </w:rPr>
        <w:t>i</w:t>
      </w:r>
      <w:r w:rsidR="001A4158">
        <w:rPr>
          <w:rFonts w:asciiTheme="minorHAnsi" w:hAnsiTheme="minorHAnsi" w:cstheme="minorHAnsi"/>
        </w:rPr>
        <w:t xml:space="preserve"> </w:t>
      </w:r>
      <w:r w:rsidRPr="00745506">
        <w:rPr>
          <w:rFonts w:asciiTheme="minorHAnsi" w:hAnsiTheme="minorHAnsi" w:cstheme="minorHAnsi"/>
        </w:rPr>
        <w:t>Dziecka  w Warszawie, przy ul. K. Szymanowskiego 4 A.</w:t>
      </w:r>
    </w:p>
    <w:p w:rsidR="0019681A" w:rsidRPr="00745506" w:rsidRDefault="00AF60F5" w:rsidP="00745506">
      <w:pPr>
        <w:spacing w:line="360" w:lineRule="auto"/>
        <w:rPr>
          <w:rFonts w:asciiTheme="minorHAnsi" w:hAnsiTheme="minorHAnsi" w:cstheme="minorHAnsi"/>
        </w:rPr>
      </w:pPr>
      <w:r w:rsidRPr="00745506">
        <w:rPr>
          <w:rFonts w:asciiTheme="minorHAnsi" w:hAnsiTheme="minorHAnsi" w:cstheme="minorHAnsi"/>
        </w:rPr>
        <w:t>Przedmiot kontroli obejmował organizację i funkcjonowanie domu dla matek z</w:t>
      </w:r>
      <w:r w:rsidR="001A4158">
        <w:rPr>
          <w:rFonts w:asciiTheme="minorHAnsi" w:hAnsiTheme="minorHAnsi" w:cstheme="minorHAnsi"/>
        </w:rPr>
        <w:t xml:space="preserve"> </w:t>
      </w:r>
      <w:r w:rsidRPr="00745506">
        <w:rPr>
          <w:rFonts w:asciiTheme="minorHAnsi" w:hAnsiTheme="minorHAnsi" w:cstheme="minorHAnsi"/>
        </w:rPr>
        <w:t xml:space="preserve">małoletnimi dziećmi i kobiet w ciąży w okresie od dnia 1 stycznia 2020 r. do dnia kontroli. </w:t>
      </w:r>
    </w:p>
    <w:p w:rsidR="0019681A" w:rsidRPr="00745506" w:rsidRDefault="00AF60F5" w:rsidP="00745506">
      <w:pPr>
        <w:spacing w:line="360" w:lineRule="auto"/>
        <w:rPr>
          <w:rFonts w:asciiTheme="minorHAnsi" w:hAnsiTheme="minorHAnsi" w:cstheme="minorHAnsi"/>
          <w:b/>
          <w:color w:val="FF0000"/>
          <w:u w:val="single"/>
        </w:rPr>
      </w:pPr>
      <w:r w:rsidRPr="00745506">
        <w:rPr>
          <w:rFonts w:asciiTheme="minorHAnsi" w:hAnsiTheme="minorHAnsi" w:cstheme="minorHAnsi"/>
        </w:rPr>
        <w:t xml:space="preserve">Szczegółowe wyniki, ocena skontrolowanej działalności, przyczyny i skutki stwierdzonych nieprawidłowości zostały przedstawione w protokole z kontroli podpisanym </w:t>
      </w:r>
      <w:r w:rsidR="001A4158">
        <w:rPr>
          <w:rFonts w:asciiTheme="minorHAnsi" w:hAnsiTheme="minorHAnsi" w:cstheme="minorHAnsi"/>
        </w:rPr>
        <w:t>przez XXXX</w:t>
      </w:r>
      <w:r w:rsidRPr="00745506">
        <w:rPr>
          <w:rFonts w:asciiTheme="minorHAnsi" w:hAnsiTheme="minorHAnsi" w:cstheme="minorHAnsi"/>
        </w:rPr>
        <w:t xml:space="preserve"> </w:t>
      </w:r>
      <w:r w:rsidR="001A4158">
        <w:rPr>
          <w:rFonts w:asciiTheme="minorHAnsi" w:hAnsiTheme="minorHAnsi" w:cstheme="minorHAnsi"/>
        </w:rPr>
        <w:br/>
      </w:r>
      <w:r w:rsidRPr="00745506">
        <w:rPr>
          <w:rFonts w:asciiTheme="minorHAnsi" w:hAnsiTheme="minorHAnsi" w:cstheme="minorHAnsi"/>
        </w:rPr>
        <w:t>w</w:t>
      </w:r>
      <w:r w:rsidR="001A4158">
        <w:rPr>
          <w:rFonts w:asciiTheme="minorHAnsi" w:hAnsiTheme="minorHAnsi" w:cstheme="minorHAnsi"/>
        </w:rPr>
        <w:t xml:space="preserve"> </w:t>
      </w:r>
      <w:r w:rsidRPr="00745506">
        <w:rPr>
          <w:rFonts w:asciiTheme="minorHAnsi" w:hAnsiTheme="minorHAnsi" w:cstheme="minorHAnsi"/>
        </w:rPr>
        <w:t xml:space="preserve">dniu 23.05.2022 r. wraz z pismem przewodnim. </w:t>
      </w:r>
    </w:p>
    <w:p w:rsidR="0019681A" w:rsidRPr="00745506" w:rsidRDefault="00AF60F5" w:rsidP="00745506">
      <w:pPr>
        <w:spacing w:before="240" w:line="360" w:lineRule="auto"/>
        <w:rPr>
          <w:rFonts w:asciiTheme="minorHAnsi" w:hAnsiTheme="minorHAnsi" w:cstheme="minorHAnsi"/>
        </w:rPr>
      </w:pPr>
      <w:r w:rsidRPr="00745506">
        <w:rPr>
          <w:rFonts w:asciiTheme="minorHAnsi" w:hAnsiTheme="minorHAnsi" w:cstheme="minorHAnsi"/>
        </w:rPr>
        <w:t xml:space="preserve">W celu usunięcia stwierdzonych nieprawidłowości zwracam się o realizację następujących zaleceń pokontrolnych: </w:t>
      </w:r>
    </w:p>
    <w:p w:rsidR="00A667AF" w:rsidRPr="00745506" w:rsidRDefault="00AF60F5" w:rsidP="00745506">
      <w:pPr>
        <w:numPr>
          <w:ilvl w:val="0"/>
          <w:numId w:val="1"/>
        </w:numPr>
        <w:spacing w:after="160" w:line="360" w:lineRule="auto"/>
        <w:ind w:left="284"/>
        <w:contextualSpacing/>
        <w:rPr>
          <w:rFonts w:asciiTheme="minorHAnsi" w:hAnsiTheme="minorHAnsi" w:cstheme="minorHAnsi"/>
        </w:rPr>
      </w:pPr>
      <w:r w:rsidRPr="00745506">
        <w:rPr>
          <w:rFonts w:asciiTheme="minorHAnsi" w:hAnsiTheme="minorHAnsi" w:cstheme="minorHAnsi"/>
        </w:rPr>
        <w:t>Podjąć działania mające na celu podjęcie przez Radę m. st. Warszawy uchwały w sprawie utworzenia Domu Samotnej Matki i Dziecka w Warszawie, przy ul. K. Szymanowskiego 4</w:t>
      </w:r>
      <w:r w:rsidR="003E29C6">
        <w:rPr>
          <w:rFonts w:asciiTheme="minorHAnsi" w:hAnsiTheme="minorHAnsi" w:cstheme="minorHAnsi"/>
        </w:rPr>
        <w:t xml:space="preserve"> </w:t>
      </w:r>
      <w:r w:rsidRPr="00745506">
        <w:rPr>
          <w:rFonts w:asciiTheme="minorHAnsi" w:hAnsiTheme="minorHAnsi" w:cstheme="minorHAnsi"/>
        </w:rPr>
        <w:t>A zgodnie z zapisem art. 18 ust. 2 pkt 9 lit. h ustawy o samorządzie gminnym z dnia 8 marca 1990 r. (Dz. U. z 2022 r. poz. 559, z późn. zm.).</w:t>
      </w:r>
    </w:p>
    <w:p w:rsidR="0019681A" w:rsidRPr="00745506" w:rsidRDefault="00AF60F5" w:rsidP="00745506">
      <w:pPr>
        <w:numPr>
          <w:ilvl w:val="0"/>
          <w:numId w:val="1"/>
        </w:numPr>
        <w:spacing w:after="16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45506">
        <w:rPr>
          <w:rFonts w:asciiTheme="minorHAnsi" w:hAnsiTheme="minorHAnsi" w:cstheme="minorHAnsi"/>
        </w:rPr>
        <w:lastRenderedPageBreak/>
        <w:t xml:space="preserve">W Regulaminie Domu Samotnej Matki i Dziecka uwzględnić pełną grupę odbiorców świadczonych usług, określoną w § 2 rozporządzenia Ministra Rodziny i Polityki Społecznej z dnia 17 stycznia 2022 r. w sprawie domów dla matek z małoletnimi dziećmi i kobiet </w:t>
      </w:r>
      <w:r w:rsidRPr="00745506">
        <w:rPr>
          <w:rFonts w:asciiTheme="minorHAnsi" w:hAnsiTheme="minorHAnsi" w:cstheme="minorHAnsi"/>
        </w:rPr>
        <w:br/>
        <w:t>w ciąży (Dz. U. z 2022 r. poz. 150).</w:t>
      </w:r>
    </w:p>
    <w:p w:rsidR="0019681A" w:rsidRPr="00745506" w:rsidRDefault="00AF60F5" w:rsidP="00745506">
      <w:pPr>
        <w:numPr>
          <w:ilvl w:val="0"/>
          <w:numId w:val="1"/>
        </w:numPr>
        <w:spacing w:after="16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45506">
        <w:rPr>
          <w:rFonts w:asciiTheme="minorHAnsi" w:hAnsiTheme="minorHAnsi" w:cstheme="minorHAnsi"/>
        </w:rPr>
        <w:t>Kierować osoby do Domu na podstawie decyzji administracyjnej zgodnie z § 5 ust. 1 rozporządzenia w sprawie domów dla matek z małoletnimi dziećmi i kobiet w</w:t>
      </w:r>
      <w:r w:rsidR="001A4158">
        <w:rPr>
          <w:rFonts w:asciiTheme="minorHAnsi" w:hAnsiTheme="minorHAnsi" w:cstheme="minorHAnsi"/>
        </w:rPr>
        <w:t xml:space="preserve"> </w:t>
      </w:r>
      <w:r w:rsidRPr="00745506">
        <w:rPr>
          <w:rFonts w:asciiTheme="minorHAnsi" w:hAnsiTheme="minorHAnsi" w:cstheme="minorHAnsi"/>
        </w:rPr>
        <w:t>ciąży.</w:t>
      </w:r>
    </w:p>
    <w:p w:rsidR="0019681A" w:rsidRPr="00745506" w:rsidRDefault="00AF60F5" w:rsidP="00745506">
      <w:pPr>
        <w:numPr>
          <w:ilvl w:val="0"/>
          <w:numId w:val="1"/>
        </w:numPr>
        <w:spacing w:after="16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45506">
        <w:rPr>
          <w:rFonts w:asciiTheme="minorHAnsi" w:hAnsiTheme="minorHAnsi" w:cstheme="minorHAnsi"/>
        </w:rPr>
        <w:t xml:space="preserve">Osobom umieszczonym w Domu ustalać opłatę za pobyt w tym domu zgodnie </w:t>
      </w:r>
      <w:r w:rsidRPr="00745506">
        <w:rPr>
          <w:rFonts w:asciiTheme="minorHAnsi" w:hAnsiTheme="minorHAnsi" w:cstheme="minorHAnsi"/>
        </w:rPr>
        <w:br/>
        <w:t>z art. 97 ust. 1 i ust. 2-5 ustawy o pomocy społecznej.</w:t>
      </w:r>
    </w:p>
    <w:p w:rsidR="00015650" w:rsidRPr="00745506" w:rsidRDefault="00AF60F5" w:rsidP="00745506">
      <w:pPr>
        <w:numPr>
          <w:ilvl w:val="0"/>
          <w:numId w:val="1"/>
        </w:numPr>
        <w:spacing w:after="16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45506">
        <w:rPr>
          <w:rFonts w:asciiTheme="minorHAnsi" w:hAnsiTheme="minorHAnsi" w:cstheme="minorHAnsi"/>
        </w:rPr>
        <w:t xml:space="preserve">Zapewnić odpowiednią liczbę łazienek proporcjonalnie do liczby mieszkańców Domu stosownie do § 3 ust. 1 pkt 3 lit. c rozporządzenia w sprawie domów dla matek </w:t>
      </w:r>
      <w:r w:rsidRPr="00745506">
        <w:rPr>
          <w:rFonts w:asciiTheme="minorHAnsi" w:hAnsiTheme="minorHAnsi" w:cstheme="minorHAnsi"/>
        </w:rPr>
        <w:br/>
        <w:t>z małoletnimi dziećmi i kobiet w</w:t>
      </w:r>
      <w:r w:rsidR="001A4158">
        <w:rPr>
          <w:rFonts w:asciiTheme="minorHAnsi" w:hAnsiTheme="minorHAnsi" w:cstheme="minorHAnsi"/>
        </w:rPr>
        <w:t xml:space="preserve"> </w:t>
      </w:r>
      <w:r w:rsidRPr="00745506">
        <w:rPr>
          <w:rFonts w:asciiTheme="minorHAnsi" w:hAnsiTheme="minorHAnsi" w:cstheme="minorHAnsi"/>
        </w:rPr>
        <w:t>ciąży.</w:t>
      </w:r>
    </w:p>
    <w:p w:rsidR="00B97C11" w:rsidRPr="00745506" w:rsidRDefault="00AF60F5" w:rsidP="00745506">
      <w:pPr>
        <w:numPr>
          <w:ilvl w:val="0"/>
          <w:numId w:val="1"/>
        </w:numPr>
        <w:spacing w:after="16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45506">
        <w:rPr>
          <w:rFonts w:asciiTheme="minorHAnsi" w:hAnsiTheme="minorHAnsi" w:cstheme="minorHAnsi"/>
        </w:rPr>
        <w:t xml:space="preserve">Zatrudnić na stanowisku kierownika Domu osobę posiadającą kwalifikacje określone </w:t>
      </w:r>
      <w:r w:rsidRPr="00745506">
        <w:rPr>
          <w:rFonts w:asciiTheme="minorHAnsi" w:hAnsiTheme="minorHAnsi" w:cstheme="minorHAnsi"/>
        </w:rPr>
        <w:br/>
        <w:t>w art. 122 ust. 1 ustawy o pomocy społecznej.</w:t>
      </w:r>
    </w:p>
    <w:p w:rsidR="0019681A" w:rsidRPr="00745506" w:rsidRDefault="00AF60F5" w:rsidP="00745506">
      <w:pPr>
        <w:numPr>
          <w:ilvl w:val="0"/>
          <w:numId w:val="1"/>
        </w:numPr>
        <w:spacing w:after="16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45506">
        <w:rPr>
          <w:rFonts w:asciiTheme="minorHAnsi" w:hAnsiTheme="minorHAnsi" w:cstheme="minorHAnsi"/>
        </w:rPr>
        <w:t>Stosować przepis art. 21 ustawy o</w:t>
      </w:r>
      <w:r w:rsidR="001A4158">
        <w:rPr>
          <w:rFonts w:asciiTheme="minorHAnsi" w:hAnsiTheme="minorHAnsi" w:cstheme="minorHAnsi"/>
        </w:rPr>
        <w:t xml:space="preserve"> </w:t>
      </w:r>
      <w:r w:rsidRPr="00745506">
        <w:rPr>
          <w:rFonts w:asciiTheme="minorHAnsi" w:hAnsiTheme="minorHAnsi" w:cstheme="minorHAnsi"/>
        </w:rPr>
        <w:t xml:space="preserve">pracownikach samorządowych z dnia 28 stycznia </w:t>
      </w:r>
      <w:r w:rsidRPr="00745506">
        <w:rPr>
          <w:rFonts w:asciiTheme="minorHAnsi" w:hAnsiTheme="minorHAnsi" w:cstheme="minorHAnsi"/>
        </w:rPr>
        <w:br/>
        <w:t>2008 r. (Dz. U. z 2022 r. poz. 530, z późn. zm.) w przypadku powierzenia obowiązków pracownikowi samorządowemu, m. in. kierownikowi ośrodka wsparcia.</w:t>
      </w:r>
    </w:p>
    <w:p w:rsidR="00ED6C18" w:rsidRPr="00745506" w:rsidRDefault="00AF60F5" w:rsidP="00745506">
      <w:pPr>
        <w:numPr>
          <w:ilvl w:val="0"/>
          <w:numId w:val="1"/>
        </w:numPr>
        <w:spacing w:after="16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45506">
        <w:rPr>
          <w:rFonts w:asciiTheme="minorHAnsi" w:hAnsiTheme="minorHAnsi" w:cstheme="minorHAnsi"/>
        </w:rPr>
        <w:t xml:space="preserve">Wprowadzić zmiany do Zarządzenia Nr 12/2021 Dyrektora OPS Dzielnicy Praga Północ </w:t>
      </w:r>
      <w:r w:rsidR="003E29C6">
        <w:rPr>
          <w:rFonts w:asciiTheme="minorHAnsi" w:hAnsiTheme="minorHAnsi" w:cstheme="minorHAnsi"/>
        </w:rPr>
        <w:br/>
      </w:r>
      <w:bookmarkStart w:id="4" w:name="_GoBack"/>
      <w:bookmarkEnd w:id="4"/>
      <w:r w:rsidRPr="00745506">
        <w:rPr>
          <w:rFonts w:asciiTheme="minorHAnsi" w:hAnsiTheme="minorHAnsi" w:cstheme="minorHAnsi"/>
        </w:rPr>
        <w:t>m.</w:t>
      </w:r>
      <w:r w:rsidR="003E29C6">
        <w:rPr>
          <w:rFonts w:asciiTheme="minorHAnsi" w:hAnsiTheme="minorHAnsi" w:cstheme="minorHAnsi"/>
        </w:rPr>
        <w:t xml:space="preserve"> </w:t>
      </w:r>
      <w:r w:rsidRPr="00745506">
        <w:rPr>
          <w:rFonts w:asciiTheme="minorHAnsi" w:hAnsiTheme="minorHAnsi" w:cstheme="minorHAnsi"/>
        </w:rPr>
        <w:t>st. Warszawy z dnia 14.09.2021 r. w sprawie wprowadzenia Regulaminu wynagradzania pracowników Ośrodka Pomocy Społecznej Dzielnicy Praga</w:t>
      </w:r>
      <w:r>
        <w:rPr>
          <w:rFonts w:asciiTheme="minorHAnsi" w:hAnsiTheme="minorHAnsi" w:cstheme="minorHAnsi"/>
        </w:rPr>
        <w:t xml:space="preserve"> </w:t>
      </w:r>
      <w:r w:rsidRPr="00745506">
        <w:rPr>
          <w:rFonts w:asciiTheme="minorHAnsi" w:hAnsiTheme="minorHAnsi" w:cstheme="minorHAnsi"/>
        </w:rPr>
        <w:t xml:space="preserve">Północ </w:t>
      </w:r>
      <w:r w:rsidRPr="00745506">
        <w:rPr>
          <w:rFonts w:asciiTheme="minorHAnsi" w:hAnsiTheme="minorHAnsi" w:cstheme="minorHAnsi"/>
        </w:rPr>
        <w:br/>
        <w:t xml:space="preserve">m. st. Warszawy, tj. uwzględnić kwalifikacje kierownika ośrodka wsparcia określone </w:t>
      </w:r>
      <w:r w:rsidRPr="00745506">
        <w:rPr>
          <w:rFonts w:asciiTheme="minorHAnsi" w:hAnsiTheme="minorHAnsi" w:cstheme="minorHAnsi"/>
        </w:rPr>
        <w:br/>
        <w:t>w art. 122 ust. 1 ustawy o pomocy społecznej.</w:t>
      </w:r>
    </w:p>
    <w:p w:rsidR="00ED6C18" w:rsidRPr="00745506" w:rsidRDefault="007205F1" w:rsidP="00745506">
      <w:pPr>
        <w:spacing w:after="160" w:line="360" w:lineRule="auto"/>
        <w:ind w:left="284"/>
        <w:contextualSpacing/>
        <w:rPr>
          <w:rFonts w:asciiTheme="minorHAnsi" w:hAnsiTheme="minorHAnsi" w:cstheme="minorHAnsi"/>
        </w:rPr>
      </w:pPr>
    </w:p>
    <w:p w:rsidR="0019681A" w:rsidRPr="00745506" w:rsidRDefault="00AF60F5" w:rsidP="00745506">
      <w:pPr>
        <w:spacing w:after="160" w:line="360" w:lineRule="auto"/>
        <w:contextualSpacing/>
        <w:rPr>
          <w:rFonts w:asciiTheme="minorHAnsi" w:hAnsiTheme="minorHAnsi" w:cstheme="minorHAnsi"/>
        </w:rPr>
      </w:pPr>
      <w:r w:rsidRPr="00745506">
        <w:rPr>
          <w:rFonts w:asciiTheme="minorHAnsi" w:hAnsiTheme="minorHAnsi" w:cstheme="minorHAnsi"/>
        </w:rPr>
        <w:t xml:space="preserve">Jednocześnie zobowiązuję </w:t>
      </w:r>
      <w:r w:rsidR="001A4158">
        <w:rPr>
          <w:rFonts w:asciiTheme="minorHAnsi" w:hAnsiTheme="minorHAnsi" w:cstheme="minorHAnsi"/>
        </w:rPr>
        <w:t>XXXX</w:t>
      </w:r>
      <w:r w:rsidRPr="00745506">
        <w:rPr>
          <w:rFonts w:asciiTheme="minorHAnsi" w:hAnsiTheme="minorHAnsi" w:cstheme="minorHAnsi"/>
        </w:rPr>
        <w:t xml:space="preserve"> do przekazania w terminie 30 dni od daty otrzymania niniejszych zaleceń pokontrolnych pisemnej informacji o sposobie realizacji zaleceń </w:t>
      </w:r>
      <w:r w:rsidRPr="00745506">
        <w:rPr>
          <w:rFonts w:asciiTheme="minorHAnsi" w:hAnsiTheme="minorHAnsi" w:cstheme="minorHAnsi"/>
        </w:rPr>
        <w:br/>
        <w:t>lub przyczynach ich niewykonania.</w:t>
      </w:r>
    </w:p>
    <w:p w:rsidR="00D35339" w:rsidRPr="00745506" w:rsidRDefault="007205F1" w:rsidP="00745506">
      <w:pPr>
        <w:spacing w:line="360" w:lineRule="auto"/>
        <w:rPr>
          <w:rFonts w:asciiTheme="minorHAnsi" w:hAnsiTheme="minorHAnsi" w:cstheme="minorHAnsi"/>
        </w:rPr>
      </w:pPr>
    </w:p>
    <w:p w:rsidR="00ED6C18" w:rsidRPr="00745506" w:rsidRDefault="00AF60F5" w:rsidP="00745506">
      <w:pPr>
        <w:spacing w:line="360" w:lineRule="auto"/>
        <w:rPr>
          <w:rFonts w:asciiTheme="minorHAnsi" w:hAnsiTheme="minorHAnsi" w:cstheme="minorHAnsi"/>
          <w:b/>
        </w:rPr>
      </w:pPr>
      <w:r w:rsidRPr="00745506">
        <w:rPr>
          <w:rFonts w:asciiTheme="minorHAnsi" w:hAnsiTheme="minorHAnsi" w:cstheme="minorHAnsi"/>
        </w:rPr>
        <w:t>Na podstawie art. 130 ust. 1 ustawy z dnia 12 marca 2004 r. o pomocy społecznej, kto nie realizuje zaleceń pokontrolnych - podlega karze pieniężnej w wysokości od 500 do 12</w:t>
      </w:r>
      <w:r w:rsidR="001A4158">
        <w:rPr>
          <w:rFonts w:asciiTheme="minorHAnsi" w:hAnsiTheme="minorHAnsi" w:cstheme="minorHAnsi"/>
        </w:rPr>
        <w:t xml:space="preserve"> </w:t>
      </w:r>
      <w:r w:rsidRPr="00745506">
        <w:rPr>
          <w:rFonts w:asciiTheme="minorHAnsi" w:hAnsiTheme="minorHAnsi" w:cstheme="minorHAnsi"/>
        </w:rPr>
        <w:t xml:space="preserve">000 zł. </w:t>
      </w:r>
      <w:r w:rsidRPr="00745506">
        <w:rPr>
          <w:rFonts w:asciiTheme="minorHAnsi" w:hAnsiTheme="minorHAnsi" w:cstheme="minorHAnsi"/>
        </w:rPr>
        <w:br/>
      </w:r>
    </w:p>
    <w:p w:rsidR="00714327" w:rsidRPr="00745506" w:rsidRDefault="007205F1" w:rsidP="00745506">
      <w:pPr>
        <w:spacing w:line="360" w:lineRule="auto"/>
        <w:rPr>
          <w:rFonts w:asciiTheme="minorHAnsi" w:hAnsiTheme="minorHAnsi" w:cstheme="minorHAnsi"/>
          <w:b/>
        </w:rPr>
      </w:pPr>
    </w:p>
    <w:p w:rsidR="00714327" w:rsidRPr="00745506" w:rsidRDefault="007205F1" w:rsidP="00745506">
      <w:pPr>
        <w:spacing w:line="360" w:lineRule="auto"/>
        <w:rPr>
          <w:rFonts w:asciiTheme="minorHAnsi" w:hAnsiTheme="minorHAnsi" w:cstheme="minorHAnsi"/>
          <w:b/>
        </w:rPr>
      </w:pPr>
    </w:p>
    <w:p w:rsidR="0019681A" w:rsidRPr="00745506" w:rsidRDefault="00AF60F5" w:rsidP="00F12047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45506">
        <w:rPr>
          <w:rFonts w:asciiTheme="minorHAnsi" w:hAnsiTheme="minorHAnsi" w:cstheme="minorHAnsi"/>
          <w:b/>
        </w:rPr>
        <w:lastRenderedPageBreak/>
        <w:t>Pouczenie</w:t>
      </w:r>
    </w:p>
    <w:p w:rsidR="00B11296" w:rsidRPr="00745506" w:rsidRDefault="007205F1" w:rsidP="00745506">
      <w:pPr>
        <w:spacing w:line="360" w:lineRule="auto"/>
        <w:rPr>
          <w:rFonts w:asciiTheme="minorHAnsi" w:hAnsiTheme="minorHAnsi" w:cstheme="minorHAnsi"/>
        </w:rPr>
      </w:pPr>
    </w:p>
    <w:p w:rsidR="00903BB9" w:rsidRPr="00745506" w:rsidRDefault="00AF60F5" w:rsidP="00745506">
      <w:pPr>
        <w:spacing w:line="360" w:lineRule="auto"/>
        <w:rPr>
          <w:rFonts w:asciiTheme="minorHAnsi" w:hAnsiTheme="minorHAnsi" w:cstheme="minorHAnsi"/>
        </w:rPr>
      </w:pPr>
      <w:r w:rsidRPr="00745506">
        <w:rPr>
          <w:rFonts w:asciiTheme="minorHAnsi" w:hAnsiTheme="minorHAnsi" w:cstheme="minorHAnsi"/>
        </w:rPr>
        <w:t>Stosownie do postanowień art. 128 ustawy z dnia 12 marca 2004 r. o pomocy społecznej kontrolowana jednostka może, w terminie 7</w:t>
      </w:r>
      <w:r w:rsidR="001A4158">
        <w:rPr>
          <w:rFonts w:asciiTheme="minorHAnsi" w:hAnsiTheme="minorHAnsi" w:cstheme="minorHAnsi"/>
        </w:rPr>
        <w:t xml:space="preserve"> </w:t>
      </w:r>
      <w:r w:rsidRPr="00745506">
        <w:rPr>
          <w:rFonts w:asciiTheme="minorHAnsi" w:hAnsiTheme="minorHAnsi" w:cstheme="minorHAnsi"/>
        </w:rPr>
        <w:t>dni od otrzymania zaleceń pokontrolnych, zgłosić do nich zastrzeżenia.</w:t>
      </w:r>
    </w:p>
    <w:p w:rsidR="00903BB9" w:rsidRDefault="00AF60F5" w:rsidP="00745506">
      <w:pPr>
        <w:spacing w:line="360" w:lineRule="auto"/>
        <w:rPr>
          <w:rFonts w:asciiTheme="minorHAnsi" w:hAnsiTheme="minorHAnsi" w:cstheme="minorHAnsi"/>
        </w:rPr>
      </w:pPr>
      <w:r w:rsidRPr="00745506">
        <w:rPr>
          <w:rFonts w:asciiTheme="minorHAnsi" w:hAnsiTheme="minorHAnsi" w:cstheme="minorHAnsi"/>
        </w:rPr>
        <w:t xml:space="preserve">W przypadku nieuwzględnienia przez wojewodę zastrzeżeń jednostka organizacyjna pomocy społecznej albo kontrolowana jednostka w terminie 30 dni obowiązana jest do powiadomienia wojewody o realizacji zaleceń, uwag i wniosków. W przypadku uwzględnienia przez wojewodę zastrzeżeń, jednostka organizacyjna pomocy społecznej </w:t>
      </w:r>
      <w:r w:rsidRPr="00745506">
        <w:rPr>
          <w:rFonts w:asciiTheme="minorHAnsi" w:hAnsiTheme="minorHAnsi" w:cstheme="minorHAnsi"/>
        </w:rPr>
        <w:br/>
        <w:t xml:space="preserve">albo kontrolowana jednostka w terminie 30 dni jest obowiązana do powiadomienia wojewody o realizacji zaleceń, uwag i wniosków, mając na uwadze zmiany wynikające </w:t>
      </w:r>
      <w:r w:rsidRPr="00745506">
        <w:rPr>
          <w:rFonts w:asciiTheme="minorHAnsi" w:hAnsiTheme="minorHAnsi" w:cstheme="minorHAnsi"/>
        </w:rPr>
        <w:br/>
        <w:t>z uwzględnionych przez wojewodę zastrzeżeń.</w:t>
      </w:r>
    </w:p>
    <w:p w:rsidR="001A4158" w:rsidRPr="00745506" w:rsidRDefault="001A4158" w:rsidP="00745506">
      <w:pPr>
        <w:spacing w:line="360" w:lineRule="auto"/>
        <w:rPr>
          <w:rFonts w:asciiTheme="minorHAnsi" w:hAnsiTheme="minorHAnsi" w:cstheme="minorHAnsi"/>
        </w:rPr>
      </w:pPr>
    </w:p>
    <w:p w:rsidR="001A4158" w:rsidRDefault="00AF60F5" w:rsidP="001A4158">
      <w:pPr>
        <w:spacing w:line="276" w:lineRule="auto"/>
        <w:ind w:left="2825" w:firstLine="720"/>
        <w:jc w:val="center"/>
        <w:rPr>
          <w:rFonts w:asciiTheme="minorHAnsi" w:hAnsiTheme="minorHAnsi" w:cstheme="minorHAnsi"/>
        </w:rPr>
      </w:pPr>
      <w:r w:rsidRPr="00745506">
        <w:rPr>
          <w:rFonts w:asciiTheme="minorHAnsi" w:hAnsiTheme="minorHAnsi" w:cstheme="minorHAnsi"/>
        </w:rPr>
        <w:br/>
      </w:r>
      <w:r w:rsidR="001A4158">
        <w:rPr>
          <w:rFonts w:asciiTheme="minorHAnsi" w:hAnsiTheme="minorHAnsi" w:cstheme="minorHAnsi"/>
        </w:rPr>
        <w:t>z up. WOJEWODY MAZOWIECKIEGO</w:t>
      </w:r>
    </w:p>
    <w:p w:rsidR="001A4158" w:rsidRDefault="001A4158" w:rsidP="001A4158">
      <w:pPr>
        <w:spacing w:line="276" w:lineRule="auto"/>
        <w:ind w:left="2825" w:firstLine="720"/>
        <w:jc w:val="center"/>
        <w:rPr>
          <w:rFonts w:asciiTheme="minorHAnsi" w:hAnsiTheme="minorHAnsi" w:cstheme="minorHAnsi"/>
        </w:rPr>
      </w:pPr>
    </w:p>
    <w:p w:rsidR="001A4158" w:rsidRDefault="001A4158" w:rsidP="001A4158">
      <w:pPr>
        <w:ind w:left="283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Kinga Jura</w:t>
      </w:r>
    </w:p>
    <w:p w:rsidR="001A4158" w:rsidRDefault="001A4158" w:rsidP="001A4158">
      <w:pPr>
        <w:ind w:left="283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Zastępca Dyrektora</w:t>
      </w:r>
    </w:p>
    <w:p w:rsidR="001A4158" w:rsidRPr="00011A5B" w:rsidRDefault="001A4158" w:rsidP="001A4158">
      <w:pPr>
        <w:ind w:left="283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Wydziału Polityki Społecznej</w:t>
      </w:r>
    </w:p>
    <w:p w:rsidR="0019681A" w:rsidRPr="00745506" w:rsidRDefault="00AF60F5" w:rsidP="00745506">
      <w:pPr>
        <w:spacing w:line="360" w:lineRule="auto"/>
        <w:rPr>
          <w:rFonts w:asciiTheme="minorHAnsi" w:hAnsiTheme="minorHAnsi" w:cstheme="minorHAnsi"/>
        </w:rPr>
      </w:pPr>
      <w:r w:rsidRPr="00745506">
        <w:rPr>
          <w:rFonts w:asciiTheme="minorHAnsi" w:hAnsiTheme="minorHAnsi" w:cstheme="minorHAnsi"/>
        </w:rPr>
        <w:br/>
      </w:r>
      <w:r w:rsidRPr="00745506">
        <w:rPr>
          <w:rFonts w:asciiTheme="minorHAnsi" w:hAnsiTheme="minorHAnsi" w:cstheme="minorHAnsi"/>
        </w:rPr>
        <w:br/>
      </w:r>
      <w:r w:rsidRPr="00745506">
        <w:rPr>
          <w:rFonts w:asciiTheme="minorHAnsi" w:hAnsiTheme="minorHAnsi" w:cstheme="minorHAnsi"/>
        </w:rPr>
        <w:br/>
      </w:r>
      <w:r w:rsidRPr="00745506">
        <w:rPr>
          <w:rFonts w:asciiTheme="minorHAnsi" w:hAnsiTheme="minorHAnsi" w:cstheme="minorHAnsi"/>
        </w:rPr>
        <w:br/>
      </w:r>
      <w:r w:rsidRPr="00745506">
        <w:rPr>
          <w:rFonts w:asciiTheme="minorHAnsi" w:hAnsiTheme="minorHAnsi" w:cstheme="minorHAnsi"/>
        </w:rPr>
        <w:br/>
      </w:r>
      <w:r w:rsidRPr="00745506">
        <w:rPr>
          <w:rFonts w:asciiTheme="minorHAnsi" w:hAnsiTheme="minorHAnsi" w:cstheme="minorHAnsi"/>
        </w:rPr>
        <w:br/>
      </w:r>
    </w:p>
    <w:p w:rsidR="0019681A" w:rsidRPr="00745506" w:rsidRDefault="00AF60F5" w:rsidP="00745506">
      <w:pPr>
        <w:spacing w:line="360" w:lineRule="auto"/>
        <w:rPr>
          <w:rFonts w:asciiTheme="minorHAnsi" w:hAnsiTheme="minorHAnsi" w:cstheme="minorHAnsi"/>
          <w:u w:val="single"/>
        </w:rPr>
      </w:pPr>
      <w:r w:rsidRPr="00745506">
        <w:rPr>
          <w:rFonts w:asciiTheme="minorHAnsi" w:hAnsiTheme="minorHAnsi" w:cstheme="minorHAnsi"/>
          <w:u w:val="single"/>
        </w:rPr>
        <w:t>Do wiadomości:</w:t>
      </w:r>
    </w:p>
    <w:p w:rsidR="0019681A" w:rsidRPr="00745506" w:rsidRDefault="001A4158" w:rsidP="00745506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XXXX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AF60F5" w:rsidRPr="00745506">
        <w:rPr>
          <w:rFonts w:cstheme="minorHAnsi"/>
          <w:sz w:val="24"/>
          <w:szCs w:val="24"/>
        </w:rPr>
        <w:t>– Prezydent m. st. Warszawy.</w:t>
      </w:r>
    </w:p>
    <w:p w:rsidR="00F228AB" w:rsidRPr="00745506" w:rsidRDefault="001A4158" w:rsidP="00745506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cstheme="minorHAnsi"/>
          <w:sz w:val="24"/>
          <w:szCs w:val="24"/>
        </w:rPr>
      </w:pPr>
      <w:bookmarkStart w:id="5" w:name="_Hlk104887888"/>
      <w:r>
        <w:rPr>
          <w:rFonts w:cstheme="minorHAnsi"/>
          <w:sz w:val="24"/>
          <w:szCs w:val="24"/>
        </w:rPr>
        <w:t xml:space="preserve">XXXX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  <w:r w:rsidR="00AF60F5" w:rsidRPr="00745506">
        <w:rPr>
          <w:rFonts w:cstheme="minorHAnsi"/>
          <w:sz w:val="24"/>
          <w:szCs w:val="24"/>
        </w:rPr>
        <w:t xml:space="preserve"> – </w:t>
      </w:r>
      <w:bookmarkEnd w:id="5"/>
      <w:r w:rsidR="00AF60F5" w:rsidRPr="00745506">
        <w:rPr>
          <w:rFonts w:cstheme="minorHAnsi"/>
          <w:sz w:val="24"/>
          <w:szCs w:val="24"/>
        </w:rPr>
        <w:t>p. o. Kierownika Domu Samotnej Matki i Dziecka</w:t>
      </w:r>
      <w:r w:rsidR="00AF60F5">
        <w:rPr>
          <w:rFonts w:cstheme="minorHAnsi"/>
          <w:sz w:val="24"/>
          <w:szCs w:val="24"/>
        </w:rPr>
        <w:t xml:space="preserve"> w Warszawie.</w:t>
      </w:r>
    </w:p>
    <w:p w:rsidR="00745506" w:rsidRPr="00745506" w:rsidRDefault="007205F1" w:rsidP="00745506">
      <w:pPr>
        <w:pStyle w:val="Akapitzlist"/>
        <w:spacing w:line="276" w:lineRule="auto"/>
        <w:ind w:left="284"/>
        <w:rPr>
          <w:rFonts w:cstheme="minorHAnsi"/>
          <w:sz w:val="24"/>
          <w:szCs w:val="24"/>
        </w:rPr>
      </w:pPr>
    </w:p>
    <w:sectPr w:rsidR="00745506" w:rsidRPr="00745506" w:rsidSect="00630E75">
      <w:footerReference w:type="default" r:id="rId11"/>
      <w:pgSz w:w="11906" w:h="16838"/>
      <w:pgMar w:top="1702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5F1" w:rsidRDefault="007205F1">
      <w:r>
        <w:separator/>
      </w:r>
    </w:p>
  </w:endnote>
  <w:endnote w:type="continuationSeparator" w:id="0">
    <w:p w:rsidR="007205F1" w:rsidRDefault="0072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1860056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:rsidR="00630E75" w:rsidRPr="00630E75" w:rsidRDefault="00AF60F5">
        <w:pPr>
          <w:pStyle w:val="Stopka"/>
          <w:jc w:val="right"/>
          <w:rPr>
            <w:rFonts w:ascii="Calibri" w:hAnsi="Calibri" w:cs="Calibri"/>
          </w:rPr>
        </w:pPr>
        <w:r w:rsidRPr="00630E75">
          <w:rPr>
            <w:rFonts w:ascii="Calibri" w:hAnsi="Calibri" w:cs="Calibri"/>
          </w:rPr>
          <w:fldChar w:fldCharType="begin"/>
        </w:r>
        <w:r w:rsidRPr="00630E75">
          <w:rPr>
            <w:rFonts w:ascii="Calibri" w:hAnsi="Calibri" w:cs="Calibri"/>
          </w:rPr>
          <w:instrText>PAGE   \* MERGEFORMAT</w:instrText>
        </w:r>
        <w:r w:rsidRPr="00630E75">
          <w:rPr>
            <w:rFonts w:ascii="Calibri" w:hAnsi="Calibri" w:cs="Calibri"/>
          </w:rPr>
          <w:fldChar w:fldCharType="separate"/>
        </w:r>
        <w:r w:rsidRPr="00630E75">
          <w:rPr>
            <w:rFonts w:ascii="Calibri" w:hAnsi="Calibri" w:cs="Calibri"/>
          </w:rPr>
          <w:t>2</w:t>
        </w:r>
        <w:r w:rsidRPr="00630E75">
          <w:rPr>
            <w:rFonts w:ascii="Calibri" w:hAnsi="Calibri" w:cs="Calibri"/>
          </w:rPr>
          <w:fldChar w:fldCharType="end"/>
        </w:r>
      </w:p>
    </w:sdtContent>
  </w:sdt>
  <w:p w:rsidR="00630E75" w:rsidRDefault="007205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5F1" w:rsidRDefault="007205F1">
      <w:r>
        <w:separator/>
      </w:r>
    </w:p>
  </w:footnote>
  <w:footnote w:type="continuationSeparator" w:id="0">
    <w:p w:rsidR="007205F1" w:rsidRDefault="00720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46D8A"/>
    <w:multiLevelType w:val="hybridMultilevel"/>
    <w:tmpl w:val="1AD0FAD6"/>
    <w:lvl w:ilvl="0" w:tplc="C18CC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2443EA" w:tentative="1">
      <w:start w:val="1"/>
      <w:numFmt w:val="lowerLetter"/>
      <w:lvlText w:val="%2."/>
      <w:lvlJc w:val="left"/>
      <w:pPr>
        <w:ind w:left="1440" w:hanging="360"/>
      </w:pPr>
    </w:lvl>
    <w:lvl w:ilvl="2" w:tplc="F830F34A" w:tentative="1">
      <w:start w:val="1"/>
      <w:numFmt w:val="lowerRoman"/>
      <w:lvlText w:val="%3."/>
      <w:lvlJc w:val="right"/>
      <w:pPr>
        <w:ind w:left="2160" w:hanging="180"/>
      </w:pPr>
    </w:lvl>
    <w:lvl w:ilvl="3" w:tplc="E338A00A" w:tentative="1">
      <w:start w:val="1"/>
      <w:numFmt w:val="decimal"/>
      <w:lvlText w:val="%4."/>
      <w:lvlJc w:val="left"/>
      <w:pPr>
        <w:ind w:left="2880" w:hanging="360"/>
      </w:pPr>
    </w:lvl>
    <w:lvl w:ilvl="4" w:tplc="17C89DC4" w:tentative="1">
      <w:start w:val="1"/>
      <w:numFmt w:val="lowerLetter"/>
      <w:lvlText w:val="%5."/>
      <w:lvlJc w:val="left"/>
      <w:pPr>
        <w:ind w:left="3600" w:hanging="360"/>
      </w:pPr>
    </w:lvl>
    <w:lvl w:ilvl="5" w:tplc="F28EE004" w:tentative="1">
      <w:start w:val="1"/>
      <w:numFmt w:val="lowerRoman"/>
      <w:lvlText w:val="%6."/>
      <w:lvlJc w:val="right"/>
      <w:pPr>
        <w:ind w:left="4320" w:hanging="180"/>
      </w:pPr>
    </w:lvl>
    <w:lvl w:ilvl="6" w:tplc="7DFEF7C0" w:tentative="1">
      <w:start w:val="1"/>
      <w:numFmt w:val="decimal"/>
      <w:lvlText w:val="%7."/>
      <w:lvlJc w:val="left"/>
      <w:pPr>
        <w:ind w:left="5040" w:hanging="360"/>
      </w:pPr>
    </w:lvl>
    <w:lvl w:ilvl="7" w:tplc="02F4BC98" w:tentative="1">
      <w:start w:val="1"/>
      <w:numFmt w:val="lowerLetter"/>
      <w:lvlText w:val="%8."/>
      <w:lvlJc w:val="left"/>
      <w:pPr>
        <w:ind w:left="5760" w:hanging="360"/>
      </w:pPr>
    </w:lvl>
    <w:lvl w:ilvl="8" w:tplc="BA363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B3CB3"/>
    <w:multiLevelType w:val="hybridMultilevel"/>
    <w:tmpl w:val="106A0B12"/>
    <w:lvl w:ilvl="0" w:tplc="8DAA1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8867496" w:tentative="1">
      <w:start w:val="1"/>
      <w:numFmt w:val="lowerLetter"/>
      <w:lvlText w:val="%2."/>
      <w:lvlJc w:val="left"/>
      <w:pPr>
        <w:ind w:left="1440" w:hanging="360"/>
      </w:pPr>
    </w:lvl>
    <w:lvl w:ilvl="2" w:tplc="2B001324" w:tentative="1">
      <w:start w:val="1"/>
      <w:numFmt w:val="lowerRoman"/>
      <w:lvlText w:val="%3."/>
      <w:lvlJc w:val="right"/>
      <w:pPr>
        <w:ind w:left="2160" w:hanging="180"/>
      </w:pPr>
    </w:lvl>
    <w:lvl w:ilvl="3" w:tplc="B8923312" w:tentative="1">
      <w:start w:val="1"/>
      <w:numFmt w:val="decimal"/>
      <w:lvlText w:val="%4."/>
      <w:lvlJc w:val="left"/>
      <w:pPr>
        <w:ind w:left="2880" w:hanging="360"/>
      </w:pPr>
    </w:lvl>
    <w:lvl w:ilvl="4" w:tplc="929254C0" w:tentative="1">
      <w:start w:val="1"/>
      <w:numFmt w:val="lowerLetter"/>
      <w:lvlText w:val="%5."/>
      <w:lvlJc w:val="left"/>
      <w:pPr>
        <w:ind w:left="3600" w:hanging="360"/>
      </w:pPr>
    </w:lvl>
    <w:lvl w:ilvl="5" w:tplc="CE9E095A" w:tentative="1">
      <w:start w:val="1"/>
      <w:numFmt w:val="lowerRoman"/>
      <w:lvlText w:val="%6."/>
      <w:lvlJc w:val="right"/>
      <w:pPr>
        <w:ind w:left="4320" w:hanging="180"/>
      </w:pPr>
    </w:lvl>
    <w:lvl w:ilvl="6" w:tplc="246CCCA2" w:tentative="1">
      <w:start w:val="1"/>
      <w:numFmt w:val="decimal"/>
      <w:lvlText w:val="%7."/>
      <w:lvlJc w:val="left"/>
      <w:pPr>
        <w:ind w:left="5040" w:hanging="360"/>
      </w:pPr>
    </w:lvl>
    <w:lvl w:ilvl="7" w:tplc="DA72D9C2" w:tentative="1">
      <w:start w:val="1"/>
      <w:numFmt w:val="lowerLetter"/>
      <w:lvlText w:val="%8."/>
      <w:lvlJc w:val="left"/>
      <w:pPr>
        <w:ind w:left="5760" w:hanging="360"/>
      </w:pPr>
    </w:lvl>
    <w:lvl w:ilvl="8" w:tplc="7EEEF10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D93"/>
    <w:rsid w:val="001A4158"/>
    <w:rsid w:val="003E29C6"/>
    <w:rsid w:val="007205F1"/>
    <w:rsid w:val="00AF60F5"/>
    <w:rsid w:val="00DD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B52D3"/>
  <w15:docId w15:val="{B132DE68-2608-444F-BC7D-4FDBE7E9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75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917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9172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68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630E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0E7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30E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E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ACA0B-0CE8-4516-A18E-A4684884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Wojewoda - pismo zewn. podpis elektroniczny</vt:lpstr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- pismo zewn. podpis elektroniczny</dc:title>
  <dc:creator>kkili</dc:creator>
  <cp:lastModifiedBy>Michał Tymiński</cp:lastModifiedBy>
  <cp:revision>3</cp:revision>
  <cp:lastPrinted>2022-06-27T06:53:00Z</cp:lastPrinted>
  <dcterms:created xsi:type="dcterms:W3CDTF">2022-09-19T12:48:00Z</dcterms:created>
  <dcterms:modified xsi:type="dcterms:W3CDTF">2022-09-19T13:03:00Z</dcterms:modified>
</cp:coreProperties>
</file>