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6F02C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F02C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605689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F02C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5493870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października 2022 r.</w:t>
      </w:r>
      <w:bookmarkEnd w:id="1"/>
    </w:p>
    <w:p w:rsidR="007E2949" w:rsidRDefault="006F02CB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WPS-IV.431.1.35.2022</w:t>
      </w:r>
      <w:bookmarkEnd w:id="2"/>
      <w:r>
        <w:rPr>
          <w:rFonts w:ascii="Calibri" w:hAnsi="Calibri" w:cs="Calibri"/>
        </w:rPr>
        <w:t>.MS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003049">
        <w:rPr>
          <w:rFonts w:ascii="Calibri" w:hAnsi="Calibri" w:cs="Calibri"/>
          <w:bCs/>
        </w:rPr>
        <w:t>Pan</w:t>
      </w:r>
      <w:r>
        <w:rPr>
          <w:rFonts w:ascii="Calibri" w:hAnsi="Calibri" w:cs="Calibri"/>
          <w:bCs/>
        </w:rPr>
        <w:t>i</w:t>
      </w:r>
      <w:r w:rsidRPr="00003049">
        <w:rPr>
          <w:rFonts w:ascii="Calibri" w:hAnsi="Calibri" w:cs="Calibri"/>
          <w:bCs/>
        </w:rPr>
        <w:t xml:space="preserve"> 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Ilona Kubera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Kierownik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Gminnego</w:t>
      </w:r>
      <w:r w:rsidRPr="00003049">
        <w:rPr>
          <w:rFonts w:ascii="Calibri" w:hAnsi="Calibri" w:cs="Calibri"/>
          <w:bCs/>
        </w:rPr>
        <w:t xml:space="preserve"> Ośrodka Pomocy Społecznej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Brochowie</w:t>
      </w:r>
    </w:p>
    <w:p w:rsidR="00B0620C" w:rsidRPr="00003049" w:rsidRDefault="006F02CB" w:rsidP="00B0620C">
      <w:pPr>
        <w:tabs>
          <w:tab w:val="left" w:pos="4095"/>
        </w:tabs>
        <w:ind w:left="46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Brochów 125, 05-088 Brochów</w:t>
      </w:r>
    </w:p>
    <w:p w:rsidR="00B0620C" w:rsidRPr="00003049" w:rsidRDefault="00581C6B" w:rsidP="00B0620C">
      <w:pPr>
        <w:tabs>
          <w:tab w:val="left" w:pos="5529"/>
        </w:tabs>
        <w:spacing w:line="360" w:lineRule="auto"/>
        <w:rPr>
          <w:rFonts w:ascii="Calibri" w:eastAsia="Calibri" w:hAnsi="Calibri" w:cs="Calibri"/>
          <w:bCs/>
          <w:lang w:eastAsia="en-US"/>
        </w:rPr>
      </w:pPr>
    </w:p>
    <w:p w:rsidR="00B0620C" w:rsidRPr="00003049" w:rsidRDefault="006F02CB" w:rsidP="00B0620C">
      <w:pPr>
        <w:tabs>
          <w:tab w:val="left" w:pos="5529"/>
        </w:tabs>
        <w:spacing w:line="360" w:lineRule="auto"/>
        <w:jc w:val="center"/>
        <w:rPr>
          <w:rFonts w:ascii="Calibri" w:eastAsia="Calibri" w:hAnsi="Calibri" w:cs="Calibri"/>
          <w:bCs/>
          <w:lang w:eastAsia="en-US"/>
        </w:rPr>
      </w:pPr>
      <w:r w:rsidRPr="00003049">
        <w:rPr>
          <w:rFonts w:ascii="Calibri" w:eastAsia="Calibri" w:hAnsi="Calibri" w:cs="Calibri"/>
          <w:bCs/>
          <w:lang w:eastAsia="en-US"/>
        </w:rPr>
        <w:t>WYSTĄPIENIE POKONTROLNE</w:t>
      </w:r>
    </w:p>
    <w:p w:rsidR="00B0620C" w:rsidRPr="009876F8" w:rsidRDefault="00581C6B" w:rsidP="00B0620C">
      <w:pPr>
        <w:tabs>
          <w:tab w:val="left" w:pos="5529"/>
        </w:tabs>
        <w:spacing w:line="360" w:lineRule="auto"/>
        <w:rPr>
          <w:rFonts w:ascii="Calibri" w:eastAsia="Calibri" w:hAnsi="Calibri" w:cs="Calibri"/>
          <w:b/>
          <w:bCs/>
          <w:lang w:eastAsia="en-US"/>
        </w:rPr>
      </w:pPr>
    </w:p>
    <w:p w:rsidR="00B0620C" w:rsidRPr="00CF605A" w:rsidRDefault="006F02CB" w:rsidP="00CF605A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CF605A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</w:t>
      </w:r>
      <w:r w:rsidRPr="00CF605A">
        <w:rPr>
          <w:rFonts w:ascii="Calibri" w:eastAsia="Calibri" w:hAnsi="Calibri" w:cs="Calibri"/>
          <w:bCs/>
          <w:lang w:eastAsia="en-US"/>
        </w:rPr>
        <w:br/>
        <w:t>o wspieraniu rodziny i systemie pieczy zastępczej (Dz. U. z 2022 r. poz. 447</w:t>
      </w:r>
      <w:r>
        <w:rPr>
          <w:rFonts w:ascii="Calibri" w:eastAsia="Calibri" w:hAnsi="Calibri" w:cs="Calibri"/>
          <w:bCs/>
          <w:lang w:eastAsia="en-US"/>
        </w:rPr>
        <w:t>, z późn. zm.</w:t>
      </w:r>
      <w:r w:rsidRPr="00CF605A">
        <w:rPr>
          <w:rFonts w:ascii="Calibri" w:eastAsia="Calibri" w:hAnsi="Calibri" w:cs="Calibri"/>
          <w:bCs/>
          <w:lang w:eastAsia="en-US"/>
        </w:rPr>
        <w:t>), zwanej dalej ustawą, oraz zgodnie z Planem Kontroli Zewnętrznych Mazowieckiego Urzędu Wojewódzkiego na rok 2022, zesp</w:t>
      </w:r>
      <w:r>
        <w:rPr>
          <w:rFonts w:ascii="Calibri" w:eastAsia="Calibri" w:hAnsi="Calibri" w:cs="Calibri"/>
          <w:bCs/>
          <w:lang w:eastAsia="en-US"/>
        </w:rPr>
        <w:t>ół w składzie: Monika Stefańska</w:t>
      </w:r>
      <w:r w:rsidRPr="00CF605A">
        <w:rPr>
          <w:rFonts w:ascii="Calibri" w:eastAsia="Calibri" w:hAnsi="Calibri" w:cs="Calibri"/>
          <w:bCs/>
          <w:lang w:eastAsia="en-US"/>
        </w:rPr>
        <w:t xml:space="preserve"> – starszy inspektor wojewódzki i Monika Zambrzycka – starszy inspektor wojewódzki, Wydziału Polityki Społecznej Mazowieckiego Urzędu Wojewódzkiego w Warszawie, przeprowadzili w terminie 11-13 lipca 2022 r. kontrolę kompleksową w trybie zwykłym w Gminnym Ośrodku Pomocy Społecznej w Brochowie, zwanym dalej Ośrodkiem. Zakres kontroli obejmował: zapewnienie rodzinie przeżywającej trudności w wypełnianiu funkcji opiekuńczo-wychowawczych wsparcia oraz pomocy asystenta rodziny, w okresie od 1 stycznia 2021 r. do dnia kontroli. </w:t>
      </w:r>
    </w:p>
    <w:p w:rsidR="00B0620C" w:rsidRPr="00CF605A" w:rsidRDefault="00581C6B" w:rsidP="00CF605A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B0620C" w:rsidRPr="00CF605A" w:rsidRDefault="006F02CB" w:rsidP="00CF605A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CF605A">
        <w:rPr>
          <w:rFonts w:ascii="Calibri" w:eastAsia="Calibri" w:hAnsi="Calibri" w:cs="Calibri"/>
          <w:bCs/>
          <w:lang w:eastAsia="en-US"/>
        </w:rPr>
        <w:t xml:space="preserve">Na podstawie art. 197d ww. ustawy oraz na podstawie rozporządzenia Ministra Pracy </w:t>
      </w:r>
      <w:r w:rsidRPr="00CF605A">
        <w:rPr>
          <w:rFonts w:ascii="Calibri" w:eastAsia="Calibri" w:hAnsi="Calibri" w:cs="Calibri"/>
          <w:bCs/>
          <w:lang w:eastAsia="en-US"/>
        </w:rPr>
        <w:br/>
        <w:t>i Polityki Społecznej z dnia 21 sierpnia 2015 r. w sprawie przeprowadzania kontroli przez wojewodę oraz wzoru legitymacji uprawniającej do przeprowadzenia kontroli (Dz. U. poz. 1477) przekazuję niniejsze wystąpienie pokontrolne.</w:t>
      </w:r>
    </w:p>
    <w:p w:rsidR="00B0620C" w:rsidRPr="00CF605A" w:rsidRDefault="00581C6B" w:rsidP="00CF605A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</w:p>
    <w:p w:rsidR="00B0620C" w:rsidRPr="00CF605A" w:rsidRDefault="006F02CB" w:rsidP="00CF605A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CF605A">
        <w:rPr>
          <w:rFonts w:ascii="Calibri" w:hAnsi="Calibri" w:cs="Calibri"/>
          <w:lang w:eastAsia="en-US"/>
        </w:rPr>
        <w:t>Wojewoda Mazowiecki pozytywnie</w:t>
      </w:r>
      <w:r w:rsidRPr="00CF605A">
        <w:rPr>
          <w:rFonts w:ascii="Calibri" w:hAnsi="Calibri" w:cs="Calibri"/>
          <w:color w:val="FF0000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pomimo </w:t>
      </w:r>
      <w:r w:rsidRPr="00482BEC">
        <w:rPr>
          <w:rFonts w:ascii="Calibri" w:hAnsi="Calibri" w:cs="Calibri"/>
          <w:lang w:eastAsia="en-US"/>
        </w:rPr>
        <w:t>nieprawidłowości</w:t>
      </w:r>
      <w:r w:rsidRPr="00CF605A">
        <w:rPr>
          <w:rFonts w:ascii="Calibri" w:hAnsi="Calibri" w:cs="Calibri"/>
          <w:b/>
          <w:lang w:eastAsia="en-US"/>
        </w:rPr>
        <w:t xml:space="preserve"> </w:t>
      </w:r>
      <w:r w:rsidRPr="00CF605A">
        <w:rPr>
          <w:rFonts w:ascii="Calibri" w:hAnsi="Calibri" w:cs="Calibri"/>
          <w:lang w:eastAsia="en-US"/>
        </w:rPr>
        <w:t xml:space="preserve">ocenił sposób organizacji </w:t>
      </w:r>
      <w:r w:rsidRPr="00CF605A">
        <w:rPr>
          <w:rFonts w:ascii="Calibri" w:hAnsi="Calibri" w:cs="Calibri"/>
          <w:lang w:eastAsia="en-US"/>
        </w:rPr>
        <w:br/>
        <w:t>i realizacji przez Ośrodek zadań wynikających z ustawy o wspieraniu rodziny i systemie pieczy zastępczej, w tym:</w:t>
      </w:r>
    </w:p>
    <w:p w:rsidR="00B0620C" w:rsidRPr="00CF605A" w:rsidRDefault="006F02CB" w:rsidP="00CF605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zapewnienie warunków organizacyjno-kadrowych do realizacji zadania z zakresu wspierania rodziny,</w:t>
      </w:r>
    </w:p>
    <w:p w:rsidR="00B0620C" w:rsidRPr="00CF605A" w:rsidRDefault="006F02CB" w:rsidP="00CF605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poprawność sporządzanej sprawozdawczości,</w:t>
      </w:r>
    </w:p>
    <w:p w:rsidR="00B0620C" w:rsidRPr="00CF605A" w:rsidRDefault="006F02CB" w:rsidP="00CF605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</w:p>
    <w:p w:rsidR="00B0620C" w:rsidRPr="00CF605A" w:rsidRDefault="006F02CB" w:rsidP="00CF605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lastRenderedPageBreak/>
        <w:t xml:space="preserve">realizację obowiązku wspierania rodziny przeżywającej trudności w wypełnianiu funkcji opiekuńczo-wychowawczych w zakresie ustalonym ustawą, w związku </w:t>
      </w:r>
      <w:r w:rsidRPr="00CF605A">
        <w:rPr>
          <w:rFonts w:ascii="Calibri" w:eastAsia="Calibri" w:hAnsi="Calibri" w:cs="Calibri"/>
          <w:lang w:eastAsia="en-US"/>
        </w:rPr>
        <w:br/>
        <w:t>z wystąpieniem stanu epidemii,</w:t>
      </w:r>
    </w:p>
    <w:p w:rsidR="00B0620C" w:rsidRPr="00CF605A" w:rsidRDefault="006F02CB" w:rsidP="00CF605A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wywiązywanie się z obowiązku wynikającego z ustawy z dnia 4 listopada 2016 r. </w:t>
      </w:r>
      <w:r w:rsidRPr="00CF605A">
        <w:rPr>
          <w:rFonts w:ascii="Calibri" w:eastAsia="Calibri" w:hAnsi="Calibri" w:cs="Calibri"/>
          <w:lang w:eastAsia="en-US"/>
        </w:rPr>
        <w:br/>
        <w:t>o wsparciu kobiet w ciąży i rodzin ,,Za życiem” (Dz.U. z 2020 r. poz. 1329).</w:t>
      </w:r>
    </w:p>
    <w:p w:rsidR="00B0620C" w:rsidRPr="00CF605A" w:rsidRDefault="00581C6B" w:rsidP="00CF605A">
      <w:pPr>
        <w:spacing w:line="276" w:lineRule="auto"/>
        <w:ind w:left="714"/>
        <w:rPr>
          <w:rFonts w:ascii="Calibri" w:eastAsia="Calibri" w:hAnsi="Calibri" w:cs="Calibri"/>
          <w:lang w:eastAsia="en-US"/>
        </w:rPr>
      </w:pPr>
    </w:p>
    <w:p w:rsidR="00B0620C" w:rsidRPr="00CF605A" w:rsidRDefault="006F02CB" w:rsidP="00CF605A">
      <w:pPr>
        <w:tabs>
          <w:tab w:val="left" w:pos="1985"/>
        </w:tabs>
        <w:spacing w:line="276" w:lineRule="auto"/>
        <w:rPr>
          <w:rFonts w:ascii="Calibri" w:eastAsia="Calibri" w:hAnsi="Calibri" w:cs="Calibri"/>
          <w:bCs/>
          <w:color w:val="FF0000"/>
          <w:lang w:eastAsia="en-US"/>
        </w:rPr>
      </w:pPr>
      <w:r w:rsidRPr="00CF605A">
        <w:rPr>
          <w:rFonts w:ascii="Calibri" w:eastAsia="Calibri" w:hAnsi="Calibri" w:cs="Calibri"/>
          <w:bCs/>
          <w:lang w:eastAsia="en-US"/>
        </w:rPr>
        <w:t xml:space="preserve">Rodzinie przeżywającej trudności w wypełnianiu funkcji opiekuńczo-wychowawczych wójt zapewnia wsparcie w formie: pracy z rodziną, pomocy w opiece i wychowaniu dziecka. </w:t>
      </w:r>
      <w:r w:rsidRPr="00CF605A">
        <w:rPr>
          <w:rFonts w:ascii="Calibri" w:eastAsia="Calibri" w:hAnsi="Calibri" w:cs="Calibri"/>
          <w:bCs/>
          <w:lang w:eastAsia="en-US"/>
        </w:rPr>
        <w:br/>
      </w:r>
      <w:r w:rsidRPr="00CF605A">
        <w:rPr>
          <w:rFonts w:ascii="Calibri" w:eastAsia="Calibri" w:hAnsi="Calibri" w:cs="Calibri"/>
          <w:color w:val="000000" w:themeColor="text1"/>
          <w:lang w:eastAsia="en-US"/>
        </w:rPr>
        <w:t>Rada Gminy Brochów Uchwałą Nr XXXVIII/277/2018 z 30 stycznia 2018 r. nadała Statut Gminnemu Ośrodkowi Pomocy Społecznej w Brochowie.</w:t>
      </w:r>
      <w:r w:rsidRPr="00CF605A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 w:rsidRPr="00CF605A">
        <w:rPr>
          <w:rFonts w:ascii="Calibri" w:eastAsia="Calibri" w:hAnsi="Calibri" w:cs="Calibri"/>
          <w:bCs/>
          <w:lang w:eastAsia="en-US"/>
        </w:rPr>
        <w:t xml:space="preserve">W statucie wskazano, że Ośrodek realizuje </w:t>
      </w:r>
      <w:r>
        <w:rPr>
          <w:rFonts w:ascii="Calibri" w:eastAsia="Calibri" w:hAnsi="Calibri" w:cs="Calibri"/>
          <w:bCs/>
          <w:lang w:eastAsia="en-US"/>
        </w:rPr>
        <w:t xml:space="preserve">też </w:t>
      </w:r>
      <w:r w:rsidRPr="00CF605A">
        <w:rPr>
          <w:rFonts w:ascii="Calibri" w:eastAsia="Calibri" w:hAnsi="Calibri" w:cs="Calibri"/>
          <w:bCs/>
          <w:lang w:eastAsia="en-US"/>
        </w:rPr>
        <w:t>zadania wynikające z ustawy o wspieraniu rodziny i systemie pieczy zastępczej oraz z ustawy o wsparciu kobiet w ciąży i rodzin ,,Za życiem”.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CF605A">
        <w:rPr>
          <w:rFonts w:ascii="Calibri" w:eastAsia="Calibri" w:hAnsi="Calibri" w:cs="Calibri"/>
          <w:bCs/>
          <w:lang w:eastAsia="en-US"/>
        </w:rPr>
        <w:t xml:space="preserve"> W § 10 </w:t>
      </w:r>
      <w:r>
        <w:rPr>
          <w:rFonts w:ascii="Calibri" w:eastAsia="Calibri" w:hAnsi="Calibri" w:cs="Calibri"/>
          <w:bCs/>
          <w:lang w:eastAsia="en-US"/>
        </w:rPr>
        <w:t>statutu zapisano</w:t>
      </w:r>
      <w:r w:rsidRPr="00CF605A">
        <w:rPr>
          <w:rFonts w:ascii="Calibri" w:eastAsia="Calibri" w:hAnsi="Calibri" w:cs="Calibri"/>
          <w:bCs/>
          <w:lang w:eastAsia="en-US"/>
        </w:rPr>
        <w:t>, że: ,,Ośrodkiem kieruje jednoosobowo Kierownik, który odpowiada za całokształt działalności Ośrodka i gospodarkę finansową Ośrodka oraz reprezentuje go na zewnątrz”</w:t>
      </w:r>
      <w:r>
        <w:rPr>
          <w:rFonts w:ascii="Calibri" w:eastAsia="Calibri" w:hAnsi="Calibri" w:cs="Calibri"/>
          <w:bCs/>
          <w:lang w:eastAsia="en-US"/>
        </w:rPr>
        <w:t xml:space="preserve">, natomiast </w:t>
      </w:r>
      <w:r>
        <w:rPr>
          <w:rFonts w:ascii="Calibri" w:eastAsia="Calibri" w:hAnsi="Calibri" w:cs="Calibri"/>
          <w:bCs/>
          <w:lang w:eastAsia="en-US"/>
        </w:rPr>
        <w:br/>
      </w:r>
      <w:r w:rsidRPr="00CF605A">
        <w:rPr>
          <w:rFonts w:ascii="Calibri" w:eastAsia="Calibri" w:hAnsi="Calibri" w:cs="Calibri"/>
          <w:bCs/>
          <w:lang w:eastAsia="en-US"/>
        </w:rPr>
        <w:t xml:space="preserve">w § 13 </w:t>
      </w:r>
      <w:r>
        <w:rPr>
          <w:rFonts w:ascii="Calibri" w:eastAsia="Calibri" w:hAnsi="Calibri" w:cs="Calibri"/>
          <w:bCs/>
          <w:lang w:eastAsia="en-US"/>
        </w:rPr>
        <w:t>ustalono</w:t>
      </w:r>
      <w:r w:rsidRPr="00CF605A">
        <w:rPr>
          <w:rFonts w:ascii="Calibri" w:eastAsia="Calibri" w:hAnsi="Calibri" w:cs="Calibri"/>
          <w:bCs/>
          <w:lang w:eastAsia="en-US"/>
        </w:rPr>
        <w:t>, że: ,,W razie nieobecności Kierownika, zadania związane z zarządzaniem Ośrodkiem wykonuje pisemnie upoważniony przez niego pracownik Ośrodka”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"/>
      </w:r>
      <w:r>
        <w:rPr>
          <w:rFonts w:ascii="Calibri" w:eastAsia="Calibri" w:hAnsi="Calibri" w:cs="Calibri"/>
          <w:bCs/>
          <w:lang w:eastAsia="en-US"/>
        </w:rPr>
        <w:t>.</w:t>
      </w:r>
    </w:p>
    <w:p w:rsidR="00B0620C" w:rsidRPr="00CF605A" w:rsidRDefault="006F02CB" w:rsidP="00CF605A">
      <w:pPr>
        <w:tabs>
          <w:tab w:val="left" w:pos="1985"/>
        </w:tabs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Zarządzeniem Nr 5.2018 Kierownika Gminnego Ośrodka Pomocy Społecznej w Brochowie </w:t>
      </w:r>
      <w:r w:rsidRPr="00CF605A">
        <w:rPr>
          <w:rFonts w:ascii="Calibri" w:eastAsia="Calibri" w:hAnsi="Calibri" w:cs="Calibri"/>
          <w:lang w:eastAsia="en-US"/>
        </w:rPr>
        <w:br/>
        <w:t>z dnia 01.09.2018 r. przyjęto Regulamin Organizacyjny Ośrodka.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CF605A">
        <w:rPr>
          <w:rFonts w:ascii="Calibri" w:eastAsia="Calibri" w:hAnsi="Calibri" w:cs="Calibri"/>
          <w:lang w:eastAsia="en-US"/>
        </w:rPr>
        <w:t xml:space="preserve"> W § 5 zapisano, że </w:t>
      </w:r>
      <w:r w:rsidRPr="00A44B5B">
        <w:rPr>
          <w:rFonts w:ascii="Calibri" w:eastAsia="Calibri" w:hAnsi="Calibri" w:cs="Calibri"/>
          <w:i/>
          <w:lang w:eastAsia="en-US"/>
        </w:rPr>
        <w:t>Schemat organizacyjny Ośrodka określa załącznik nr 1 do niniejszego Regulaminu</w:t>
      </w:r>
      <w:r w:rsidRPr="00CF605A">
        <w:rPr>
          <w:rFonts w:ascii="Calibri" w:eastAsia="Calibri" w:hAnsi="Calibri" w:cs="Calibri"/>
          <w:lang w:eastAsia="en-US"/>
        </w:rPr>
        <w:t>, któr</w:t>
      </w:r>
      <w:r>
        <w:rPr>
          <w:rFonts w:ascii="Calibri" w:eastAsia="Calibri" w:hAnsi="Calibri" w:cs="Calibri"/>
          <w:lang w:eastAsia="en-US"/>
        </w:rPr>
        <w:t>y nie został załączony.</w:t>
      </w:r>
      <w:r w:rsidRPr="00CF60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 składzie osobowym Ośrodka w</w:t>
      </w:r>
      <w:r w:rsidRPr="00CF605A">
        <w:rPr>
          <w:rFonts w:ascii="Calibri" w:eastAsia="Calibri" w:hAnsi="Calibri" w:cs="Calibri"/>
          <w:lang w:eastAsia="en-US"/>
        </w:rPr>
        <w:t>yszczególniono stanowisko asystenta rodziny</w:t>
      </w:r>
      <w:r>
        <w:rPr>
          <w:rFonts w:ascii="Calibri" w:eastAsia="Calibri" w:hAnsi="Calibri" w:cs="Calibri"/>
          <w:lang w:eastAsia="en-US"/>
        </w:rPr>
        <w:t xml:space="preserve"> oraz</w:t>
      </w:r>
      <w:r w:rsidRPr="00CF605A">
        <w:rPr>
          <w:rFonts w:ascii="Calibri" w:eastAsia="Calibri" w:hAnsi="Calibri" w:cs="Calibri"/>
          <w:lang w:eastAsia="en-US"/>
        </w:rPr>
        <w:t xml:space="preserve"> uwzględniono </w:t>
      </w:r>
      <w:r>
        <w:rPr>
          <w:rFonts w:ascii="Calibri" w:eastAsia="Calibri" w:hAnsi="Calibri" w:cs="Calibri"/>
          <w:lang w:eastAsia="en-US"/>
        </w:rPr>
        <w:t xml:space="preserve">jego </w:t>
      </w:r>
      <w:r w:rsidRPr="00CF605A">
        <w:rPr>
          <w:rFonts w:ascii="Calibri" w:eastAsia="Calibri" w:hAnsi="Calibri" w:cs="Calibri"/>
          <w:lang w:eastAsia="en-US"/>
        </w:rPr>
        <w:t>zadania, które nie wyczerp</w:t>
      </w:r>
      <w:r>
        <w:rPr>
          <w:rFonts w:ascii="Calibri" w:eastAsia="Calibri" w:hAnsi="Calibri" w:cs="Calibri"/>
          <w:lang w:eastAsia="en-US"/>
        </w:rPr>
        <w:t>ywały</w:t>
      </w:r>
      <w:r w:rsidRPr="00CF605A">
        <w:rPr>
          <w:rFonts w:ascii="Calibri" w:eastAsia="Calibri" w:hAnsi="Calibri" w:cs="Calibri"/>
          <w:lang w:eastAsia="en-US"/>
        </w:rPr>
        <w:t xml:space="preserve"> pełnego katalogu wynikającego </w:t>
      </w:r>
      <w:r>
        <w:rPr>
          <w:rFonts w:ascii="Calibri" w:eastAsia="Calibri" w:hAnsi="Calibri" w:cs="Calibri"/>
          <w:lang w:eastAsia="en-US"/>
        </w:rPr>
        <w:br/>
      </w:r>
      <w:r w:rsidRPr="00CF605A">
        <w:rPr>
          <w:rFonts w:ascii="Calibri" w:eastAsia="Calibri" w:hAnsi="Calibri" w:cs="Calibri"/>
          <w:lang w:eastAsia="en-US"/>
        </w:rPr>
        <w:t xml:space="preserve">z art. 15 ust. 1 ustawy o wspieraniu rodziny i systemie pieczy zastępczej.  </w:t>
      </w:r>
    </w:p>
    <w:p w:rsidR="00B0620C" w:rsidRPr="00C1705C" w:rsidRDefault="006F02CB" w:rsidP="00CF605A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br/>
        <w:t xml:space="preserve">Od 01.09.2015 r. pełniła </w:t>
      </w:r>
      <w:r w:rsidRPr="00F666F8">
        <w:rPr>
          <w:rFonts w:ascii="Calibri" w:eastAsia="Calibri" w:hAnsi="Calibri" w:cs="Calibri"/>
          <w:lang w:eastAsia="en-US"/>
        </w:rPr>
        <w:t>Pani</w:t>
      </w:r>
      <w:r w:rsidRPr="00CF605A">
        <w:rPr>
          <w:rFonts w:ascii="Calibri" w:eastAsia="Calibri" w:hAnsi="Calibri" w:cs="Calibri"/>
          <w:lang w:eastAsia="en-US"/>
        </w:rPr>
        <w:t xml:space="preserve"> obowiązki Kierownika Ośrod</w:t>
      </w:r>
      <w:r>
        <w:rPr>
          <w:rFonts w:ascii="Calibri" w:eastAsia="Calibri" w:hAnsi="Calibri" w:cs="Calibri"/>
          <w:lang w:eastAsia="en-US"/>
        </w:rPr>
        <w:t xml:space="preserve">ka, </w:t>
      </w:r>
      <w:r w:rsidRPr="0096773C">
        <w:rPr>
          <w:rFonts w:ascii="Calibri" w:eastAsia="Calibri" w:hAnsi="Calibri" w:cs="Calibri"/>
          <w:lang w:eastAsia="en-US"/>
        </w:rPr>
        <w:t xml:space="preserve">a z dniem 01.02.2016 r. objęła stanowisko Kierownika. </w:t>
      </w:r>
      <w:r w:rsidRPr="00A44B5B">
        <w:rPr>
          <w:rFonts w:ascii="Calibri" w:eastAsia="Calibri" w:hAnsi="Calibri" w:cs="Calibri"/>
          <w:lang w:eastAsia="en-US"/>
        </w:rPr>
        <w:t xml:space="preserve">Posiadała Pani upoważnienia do prowadzenia postępowań </w:t>
      </w:r>
      <w:r w:rsidRPr="00A44B5B">
        <w:rPr>
          <w:rFonts w:ascii="Calibri" w:eastAsia="Calibri" w:hAnsi="Calibri" w:cs="Calibri"/>
          <w:lang w:eastAsia="en-US"/>
        </w:rPr>
        <w:br/>
        <w:t>w sprawach z zakresu wspierania rodziny i do wydawania w tych sprawach decyzji oraz do prowadzenia postępowań wynikających z Ustawy o wsparciu kobiet w ciąży i rodzin ,,Za życiem”.</w:t>
      </w: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 w:rsidRPr="00CF605A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przeprowadzono kontroli </w:t>
      </w:r>
      <w:r w:rsidRPr="00CF605A">
        <w:rPr>
          <w:rFonts w:ascii="Calibri" w:eastAsia="Calibri" w:hAnsi="Calibri" w:cs="Calibri"/>
          <w:lang w:eastAsia="en-US"/>
        </w:rPr>
        <w:br/>
        <w:t>w tym zakresie.</w:t>
      </w:r>
    </w:p>
    <w:p w:rsidR="00B0620C" w:rsidRPr="00A44B5B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highlight w:val="yellow"/>
          <w:lang w:eastAsia="en-US"/>
        </w:rPr>
        <w:br/>
      </w:r>
      <w:r w:rsidRPr="00A44B5B">
        <w:rPr>
          <w:rFonts w:ascii="Calibri" w:eastAsia="Calibri" w:hAnsi="Calibri" w:cs="Calibri"/>
          <w:color w:val="000000"/>
          <w:lang w:eastAsia="en-US"/>
        </w:rPr>
        <w:t>Gminny Program Wspierania Rodziny opracowany na lata 2019 -2021, został przyjęty uchwałą nr XI/64/2019 Rady Gminy Brochów z 07 sierpnia 2019 r.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4"/>
      </w:r>
      <w:r w:rsidRPr="00A44B5B">
        <w:rPr>
          <w:rFonts w:ascii="Calibri" w:eastAsia="Calibri" w:hAnsi="Calibri" w:cs="Calibri"/>
          <w:color w:val="000000"/>
          <w:lang w:eastAsia="en-US"/>
        </w:rPr>
        <w:t xml:space="preserve"> Program został poprzedzony diagnozą lokalnych potrzeb rodzin i dzieci. W harmonogramie określono miejsce realizacji programu, czas przeznaczony na jego realizację, wyszczególniono </w:t>
      </w:r>
      <w:r w:rsidRPr="00A44B5B">
        <w:rPr>
          <w:rFonts w:ascii="Calibri" w:eastAsia="Calibri" w:hAnsi="Calibri" w:cs="Calibri"/>
          <w:color w:val="000000"/>
          <w:lang w:eastAsia="en-US"/>
        </w:rPr>
        <w:lastRenderedPageBreak/>
        <w:t xml:space="preserve">adresatów programu, koordynatora oraz realizatorów. Jako cel główny wyznaczono: Wspieranie rodzin mających problemy z wypełnieniem swoich funkcji opiekuńczo-wychowawczych oraz stworzenie optymalnych warunków do wychowania dzieci </w:t>
      </w:r>
      <w:r w:rsidRPr="00A44B5B">
        <w:rPr>
          <w:rFonts w:ascii="Calibri" w:eastAsia="Calibri" w:hAnsi="Calibri" w:cs="Calibri"/>
          <w:color w:val="000000"/>
          <w:lang w:eastAsia="en-US"/>
        </w:rPr>
        <w:br/>
        <w:t>w środowisku rodziny biologicznej. Wyznaczono 4 cele szczegółowe: 1.Wspieranie rodzin przeżywających trudności w wypełnianiu funkcji opiekuńczo-wychowawczych poprzez rozwijanie w tych rodzinach umiejętności; 2.Wzmocnienie roli i funkcji rodziny przez rozwój usług i form wsparcia na rzecz rodzin; 3.Dążenie do reintegracji rodzin; 4.Usprawnienie współpracy podmiotów działających na rzecz rodzin. Cele programu w swej realizacji zakładały: nazwę działania, okres realizacji, podmiot realizujący, wskaźniki realizacji oraz źródła finansowania. Program przewidywał także moni</w:t>
      </w:r>
      <w:r>
        <w:rPr>
          <w:rFonts w:ascii="Calibri" w:eastAsia="Calibri" w:hAnsi="Calibri" w:cs="Calibri"/>
          <w:color w:val="000000"/>
          <w:lang w:eastAsia="en-US"/>
        </w:rPr>
        <w:t>toring i ewaluację. Wskazano, że</w:t>
      </w:r>
      <w:r w:rsidRPr="00A44B5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44B5B">
        <w:rPr>
          <w:rFonts w:ascii="Calibri" w:eastAsia="Calibri" w:hAnsi="Calibri" w:cs="Calibri"/>
          <w:color w:val="000000"/>
          <w:lang w:eastAsia="en-US"/>
        </w:rPr>
        <w:br/>
        <w:t xml:space="preserve">w ramach jego realizacji gromadzone będą informacje, które pozwolą na ocenę postępów, wskażą dalsze potrzeby i zrekonstruują działania, które mają dać informację zwrotną pozwalającą na określenie i wprowadzenie dodatkowych zmian w programie.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A67E5E">
        <w:rPr>
          <w:rFonts w:ascii="Calibri" w:eastAsia="Calibri" w:hAnsi="Calibri" w:cs="Calibri"/>
          <w:color w:val="000000"/>
          <w:lang w:eastAsia="en-US"/>
        </w:rPr>
        <w:t>W trakcie prowadzonego postępowania kontrolnego wyjaśniła</w:t>
      </w:r>
      <w:r>
        <w:rPr>
          <w:rFonts w:ascii="Calibri" w:eastAsia="Calibri" w:hAnsi="Calibri" w:cs="Calibri"/>
          <w:color w:val="000000"/>
          <w:lang w:eastAsia="en-US"/>
        </w:rPr>
        <w:t xml:space="preserve"> Pani, że </w:t>
      </w:r>
      <w:r w:rsidRPr="00A44B5B">
        <w:rPr>
          <w:rFonts w:ascii="Calibri" w:eastAsia="Calibri" w:hAnsi="Calibri" w:cs="Calibri"/>
          <w:lang w:eastAsia="en-US"/>
        </w:rPr>
        <w:t xml:space="preserve">Gminny Program Wspierania Rodziny w Gminie Brochów na lata 2022-2024 został przyjęty uchwałą </w:t>
      </w:r>
      <w:r>
        <w:rPr>
          <w:rFonts w:ascii="Calibri" w:eastAsia="Calibri" w:hAnsi="Calibri" w:cs="Calibri"/>
          <w:lang w:eastAsia="en-US"/>
        </w:rPr>
        <w:br/>
      </w:r>
      <w:r w:rsidRPr="00A44B5B">
        <w:rPr>
          <w:rFonts w:ascii="Calibri" w:eastAsia="Calibri" w:hAnsi="Calibri" w:cs="Calibri"/>
          <w:lang w:eastAsia="en-US"/>
        </w:rPr>
        <w:t xml:space="preserve">nr LIII/298/2022 z 29 lipca 2022 r. Należy zaznaczyć, iż oba programy nie różnią się od siebie, zostały tylko uaktualnione dane liczbowe. </w:t>
      </w: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b/>
          <w:color w:val="000000"/>
          <w:lang w:eastAsia="en-US"/>
        </w:rPr>
      </w:pPr>
    </w:p>
    <w:p w:rsidR="00B0620C" w:rsidRPr="00CF605A" w:rsidRDefault="006F02CB" w:rsidP="00CF605A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F605A">
        <w:rPr>
          <w:rFonts w:ascii="Calibri" w:eastAsia="Calibri" w:hAnsi="Calibri" w:cs="Calibri"/>
          <w:color w:val="000000"/>
          <w:lang w:eastAsia="en-US"/>
        </w:rPr>
        <w:t xml:space="preserve">Zapewnienie warunków organizacyjno-kadrowych do realizacji zadania z zakresu wspierania rodziny </w:t>
      </w:r>
      <w:r w:rsidRPr="00CF605A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</w:p>
    <w:p w:rsidR="00B0620C" w:rsidRDefault="006F02CB" w:rsidP="00A67E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O</w:t>
      </w:r>
      <w:r w:rsidRPr="00CF605A">
        <w:rPr>
          <w:rFonts w:ascii="Calibri" w:eastAsia="Calibri" w:hAnsi="Calibri" w:cs="Calibri"/>
          <w:lang w:eastAsia="en-US"/>
        </w:rPr>
        <w:t xml:space="preserve">d 01.09.2017 r. do dnia kontroli gmina zatrudniała tą samą osobę </w:t>
      </w:r>
      <w:r>
        <w:rPr>
          <w:rFonts w:ascii="Calibri" w:eastAsia="Calibri" w:hAnsi="Calibri" w:cs="Calibri"/>
          <w:lang w:eastAsia="en-US"/>
        </w:rPr>
        <w:t>na stanowisku asystenta rodziny</w:t>
      </w:r>
      <w:r w:rsidRPr="00CF605A">
        <w:rPr>
          <w:rFonts w:ascii="Calibri" w:eastAsia="Calibri" w:hAnsi="Calibri" w:cs="Calibri"/>
          <w:lang w:eastAsia="en-US"/>
        </w:rPr>
        <w:t xml:space="preserve"> na umowę o pracę </w:t>
      </w:r>
      <w:r>
        <w:rPr>
          <w:rFonts w:ascii="Calibri" w:eastAsia="Calibri" w:hAnsi="Calibri" w:cs="Calibri"/>
          <w:lang w:eastAsia="en-US"/>
        </w:rPr>
        <w:t xml:space="preserve">w pełnym wymiarze czasu pracy. </w:t>
      </w:r>
      <w:r>
        <w:rPr>
          <w:rFonts w:ascii="Calibri" w:eastAsia="Calibri" w:hAnsi="Calibri" w:cs="Calibri"/>
          <w:lang w:eastAsia="en-US"/>
        </w:rPr>
        <w:br/>
      </w:r>
      <w:r w:rsidRPr="00CF605A">
        <w:rPr>
          <w:rFonts w:ascii="Calibri" w:eastAsia="Calibri" w:hAnsi="Calibri" w:cs="Calibri"/>
          <w:lang w:eastAsia="en-US"/>
        </w:rPr>
        <w:t>Asystent posiadał kwalifikacje określone w art. 12 ust. 1 pkt 1</w:t>
      </w:r>
      <w:r w:rsidRPr="00CF605A">
        <w:rPr>
          <w:rFonts w:ascii="Calibri" w:eastAsia="Calibri" w:hAnsi="Calibri" w:cs="Calibri"/>
          <w:i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>ustawy</w:t>
      </w:r>
      <w:r w:rsidRPr="00CF605A">
        <w:rPr>
          <w:rFonts w:ascii="Calibri" w:eastAsia="Calibri" w:hAnsi="Calibri" w:cs="Calibri"/>
          <w:i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>a także spełniał wymogi zawarte w art. 12 ust. 1 pkt 2-4. W kontrolowanym okresie asystent rodziny nie podnosił swoich kwalifikacji zawodowych w zakresie pracy z dziećmi i z rodziną.</w:t>
      </w:r>
      <w:r w:rsidRPr="00CF605A">
        <w:rPr>
          <w:rFonts w:ascii="Calibri" w:eastAsia="Calibri" w:hAnsi="Calibri" w:cs="Calibri"/>
          <w:i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 xml:space="preserve">Przedstawiony zakres czynności nie zawierał pełnego katalogu zadań wymienionych w art. 15 ust. 1 ustawy. W trakcie kontroli podjęła Pani czynności w zakresie sprawdzenia asystenta rodziny w Rejestrze Sprawców Przestępstw na Tle Seksualnym, czego wymaga art. 21 ust. 1 ustawy z dnia 13 maja 2016 r. o przeciwdziałaniu zagrożeniom przestępczością na tle seksualnym (Dz. U. z 2020 r. poz. 152). </w:t>
      </w:r>
      <w:r>
        <w:rPr>
          <w:rFonts w:ascii="Calibri" w:eastAsia="Calibri" w:hAnsi="Calibri" w:cs="Calibri"/>
          <w:lang w:eastAsia="en-US"/>
        </w:rPr>
        <w:t xml:space="preserve">Z okazanych </w:t>
      </w:r>
      <w:r w:rsidRPr="00DF4072">
        <w:rPr>
          <w:rFonts w:ascii="Calibri" w:eastAsia="Calibri" w:hAnsi="Calibri" w:cs="Calibri"/>
          <w:lang w:eastAsia="en-US"/>
        </w:rPr>
        <w:t>dokumentów (umowy o pracę, zakresy obowiązków) oraz ustnych wyjaśnień Kierownika wynikało</w:t>
      </w:r>
      <w:r>
        <w:rPr>
          <w:rFonts w:ascii="Calibri" w:eastAsia="Calibri" w:hAnsi="Calibri" w:cs="Calibri"/>
          <w:lang w:eastAsia="en-US"/>
        </w:rPr>
        <w:t>, że a</w:t>
      </w:r>
      <w:r w:rsidRPr="00CF605A">
        <w:rPr>
          <w:rFonts w:ascii="Calibri" w:eastAsia="Calibri" w:hAnsi="Calibri" w:cs="Calibri"/>
          <w:lang w:eastAsia="en-US"/>
        </w:rPr>
        <w:t xml:space="preserve">systent </w:t>
      </w:r>
      <w:r w:rsidRPr="008F6142">
        <w:rPr>
          <w:rFonts w:ascii="Calibri" w:eastAsia="Calibri" w:hAnsi="Calibri" w:cs="Calibri"/>
          <w:lang w:eastAsia="en-US"/>
        </w:rPr>
        <w:t>nie miał wyznaczonego zadaniowego czasu pracy</w:t>
      </w:r>
      <w:r>
        <w:rPr>
          <w:rFonts w:ascii="Calibri" w:eastAsia="Calibri" w:hAnsi="Calibri" w:cs="Calibri"/>
          <w:lang w:eastAsia="en-US"/>
        </w:rPr>
        <w:t>,</w:t>
      </w:r>
      <w:r w:rsidRPr="00CF605A">
        <w:rPr>
          <w:rFonts w:ascii="Calibri" w:eastAsia="Calibri" w:hAnsi="Calibri" w:cs="Calibri"/>
          <w:lang w:eastAsia="en-US"/>
        </w:rPr>
        <w:t xml:space="preserve"> czego wymaga art. 17 ust. 2 ustawy.</w:t>
      </w:r>
      <w:r>
        <w:rPr>
          <w:rFonts w:ascii="Calibri" w:eastAsia="Calibri" w:hAnsi="Calibri" w:cs="Calibri"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 xml:space="preserve">Poinformowała Pani, że asystent codziennie podpisywał listę obecności oraz pracował w godzinach pracy Ośrodka. </w:t>
      </w:r>
      <w:r w:rsidRPr="003929F6">
        <w:rPr>
          <w:rFonts w:ascii="Calibri" w:hAnsi="Calibri" w:cs="Calibri"/>
        </w:rPr>
        <w:t xml:space="preserve">Należy zaznaczyć, iż forma zatrudnienia asystenta rodziny zakłada mobilność i dyspozycyjność. </w:t>
      </w:r>
      <w:r w:rsidRPr="00CF605A">
        <w:rPr>
          <w:rFonts w:ascii="Calibri" w:hAnsi="Calibri" w:cs="Calibri"/>
        </w:rPr>
        <w:t>Art. 17 ust. 2 ustawy określa zakres prawnych</w:t>
      </w:r>
      <w:r>
        <w:rPr>
          <w:rFonts w:ascii="Calibri" w:hAnsi="Calibri" w:cs="Calibri"/>
        </w:rPr>
        <w:t xml:space="preserve"> </w:t>
      </w:r>
      <w:r w:rsidRPr="00CF605A">
        <w:rPr>
          <w:rFonts w:ascii="Calibri" w:hAnsi="Calibri" w:cs="Calibri"/>
        </w:rPr>
        <w:t>form zatrudnienia asystenta rodziny.</w:t>
      </w:r>
      <w:r>
        <w:rPr>
          <w:rStyle w:val="Odwoanieprzypisudolnego"/>
          <w:rFonts w:ascii="Calibri" w:hAnsi="Calibri" w:cs="Calibri"/>
        </w:rPr>
        <w:footnoteReference w:id="5"/>
      </w:r>
    </w:p>
    <w:p w:rsidR="00A67E5E" w:rsidRDefault="00581C6B" w:rsidP="00A67E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67E5E" w:rsidRDefault="006F02CB" w:rsidP="00A67E5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lastRenderedPageBreak/>
        <w:t>W trakcie kontroli poinformowała Pani, że z dniem 14 lipca 2022 r</w:t>
      </w:r>
      <w:r>
        <w:rPr>
          <w:rFonts w:ascii="Calibri" w:eastAsia="Calibri" w:hAnsi="Calibri" w:cs="Calibri"/>
          <w:lang w:eastAsia="en-US"/>
        </w:rPr>
        <w:t>.</w:t>
      </w:r>
      <w:r w:rsidRPr="00CF605A">
        <w:rPr>
          <w:rFonts w:ascii="Calibri" w:eastAsia="Calibri" w:hAnsi="Calibri" w:cs="Calibri"/>
          <w:lang w:eastAsia="en-US"/>
        </w:rPr>
        <w:t xml:space="preserve"> zostanie rozwiąz</w:t>
      </w:r>
      <w:r>
        <w:rPr>
          <w:rFonts w:ascii="Calibri" w:eastAsia="Calibri" w:hAnsi="Calibri" w:cs="Calibri"/>
          <w:lang w:eastAsia="en-US"/>
        </w:rPr>
        <w:t>ana umowa o pracę z asystentem, gdyż</w:t>
      </w:r>
      <w:r w:rsidRPr="00644B91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A67E5E">
        <w:rPr>
          <w:rFonts w:ascii="Calibri" w:eastAsia="Calibri" w:hAnsi="Calibri" w:cs="Calibri"/>
          <w:lang w:eastAsia="en-US"/>
        </w:rPr>
        <w:t xml:space="preserve">złożył w czerwcu 2022 r. wypowiedzenie z pracy. Kierownik zobowiązał się do podjęcia działań w kierunku poszukiwania nowego kandydata na ww. stanowisko. </w:t>
      </w:r>
    </w:p>
    <w:p w:rsidR="00A67E5E" w:rsidRPr="00A67E5E" w:rsidRDefault="00581C6B" w:rsidP="00A67E5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0620C" w:rsidRPr="00CF605A" w:rsidRDefault="006F02CB" w:rsidP="00CF605A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Poprawność s</w:t>
      </w:r>
      <w:r w:rsidRPr="00CF605A">
        <w:rPr>
          <w:rFonts w:ascii="Calibri" w:eastAsia="Calibri" w:hAnsi="Calibri" w:cs="Calibri"/>
          <w:lang w:eastAsia="en-US"/>
        </w:rPr>
        <w:t>porządzanej sprawozdawczości</w:t>
      </w:r>
    </w:p>
    <w:p w:rsidR="000F428C" w:rsidRPr="00FD5CFE" w:rsidRDefault="006F02CB" w:rsidP="00CF605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F605A">
        <w:rPr>
          <w:rFonts w:ascii="Calibri" w:eastAsia="Calibri" w:hAnsi="Calibri" w:cs="Calibri"/>
          <w:lang w:eastAsia="en-US"/>
        </w:rPr>
        <w:t>Stosownie do art. 176 pkt 6 ustawy oraz § 3 ust. 1 rozporządzenia Ministra Rodziny i Polityki Społecznej w sprawie sprawozdań rzeczowo-finansowych z wykonywania przez gminę zadań z zakresu wspierania rodziny i systemu pieczy zastępczej Ośrodek przekazał sprawozdanie za okres: od 1 stycznia do 30 czerwca 2021 r. i od 1 lipca do 31 grudnia 2021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 w:rsidR="00750322">
        <w:rPr>
          <w:rFonts w:ascii="Calibri" w:eastAsia="Calibri" w:hAnsi="Calibri" w:cs="Calibri"/>
          <w:lang w:eastAsia="en-US"/>
        </w:rPr>
        <w:t xml:space="preserve"> </w:t>
      </w:r>
      <w:r w:rsidR="00750322" w:rsidRPr="00750322">
        <w:rPr>
          <w:rFonts w:ascii="Calibri" w:eastAsia="Calibri" w:hAnsi="Calibri" w:cs="Calibri"/>
          <w:highlight w:val="black"/>
          <w:lang w:eastAsia="en-US"/>
        </w:rPr>
        <w:t>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FD5CFE">
        <w:rPr>
          <w:rFonts w:ascii="Calibri" w:eastAsia="Calibri" w:hAnsi="Calibri" w:cs="Calibri"/>
          <w:lang w:eastAsia="en-US"/>
        </w:rPr>
        <w:t xml:space="preserve"> Dane zamieszczone w sprawozdaniu rzeczowo-finansowym nie były zgodne z danymi zawartymi </w:t>
      </w:r>
      <w:r w:rsidRPr="00FD5CFE">
        <w:rPr>
          <w:rFonts w:ascii="Calibri" w:eastAsia="Calibri" w:hAnsi="Calibri" w:cs="Calibri"/>
          <w:lang w:eastAsia="en-US"/>
        </w:rPr>
        <w:br/>
        <w:t xml:space="preserve">w rocznym sprawozdaniu z działalności ośrodka za 2021 r.  </w:t>
      </w:r>
    </w:p>
    <w:p w:rsidR="00B0620C" w:rsidRPr="00FD5CFE" w:rsidRDefault="006F02CB" w:rsidP="00CF605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trike/>
          <w:lang w:eastAsia="en-US"/>
        </w:rPr>
      </w:pPr>
      <w:r w:rsidRPr="00FD5CFE">
        <w:rPr>
          <w:rFonts w:ascii="Calibri" w:eastAsia="Calibri" w:hAnsi="Calibri" w:cs="Calibri"/>
          <w:lang w:eastAsia="en-US"/>
        </w:rPr>
        <w:br/>
        <w:t xml:space="preserve">Art. 179 ustawy nakłada na wójta obowiązek złożenia radzie gminy do 31 marca każdego roku rocznego sprawozdania z realizacji zadań z zakresu wspierania rodziny oraz przedstawia potrzeby w tym zakresie. Całość materiału przedkładanego radzie gminy powinna być opracowana przez podmiot, który faktycznie odpowiada za realizację zadania w gminie, </w:t>
      </w:r>
      <w:r w:rsidRPr="00FD5CFE">
        <w:rPr>
          <w:rFonts w:ascii="Calibri" w:eastAsia="Calibri" w:hAnsi="Calibri" w:cs="Calibri"/>
          <w:lang w:eastAsia="en-US"/>
        </w:rPr>
        <w:br/>
        <w:t xml:space="preserve">a zatem przez Ośrodek. </w:t>
      </w:r>
      <w:r w:rsidRPr="00FD5CFE">
        <w:rPr>
          <w:rFonts w:ascii="Calibri" w:eastAsia="Calibri" w:hAnsi="Calibri" w:cs="Calibri"/>
          <w:lang w:eastAsia="en-US"/>
        </w:rPr>
        <w:br/>
        <w:t>W trakcie kontroli okazała Pani dokument pn. Sprawozdanie z działalności Gminnego Ośrodka Pomocy Społecznej w Brochowie za rok 2021., które zostało przedstawione na LI Sesji Rady Gminy Brochów w dniu 27 maja 2022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 w:rsidRPr="00FD5CFE">
        <w:rPr>
          <w:rFonts w:ascii="Calibri" w:eastAsia="Calibri" w:hAnsi="Calibri" w:cs="Calibri"/>
          <w:lang w:eastAsia="en-US"/>
        </w:rPr>
        <w:t xml:space="preserve"> Wskazać należy, że obowiązek złożenia radzie gminy powyższego sprawozdania wynikał z art. 110 ust. 9 ustawy o pomocy społecznej. W sprawozdaniu ujęto jedynie poz. pn. Realizacja Gminnego Programu Wspierania Rodziny. Nie można przyjąć, że ww. sprawozdanie spełnia wymogi zawarte w art. 179 ust. 1 ustawy.</w:t>
      </w: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i/>
          <w:lang w:eastAsia="en-US"/>
        </w:rPr>
      </w:pPr>
    </w:p>
    <w:p w:rsidR="00B0620C" w:rsidRPr="00CF605A" w:rsidRDefault="006F02CB" w:rsidP="00CF605A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</w:t>
      </w: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</w:t>
      </w:r>
      <w:r w:rsidRPr="00CF605A">
        <w:rPr>
          <w:rFonts w:ascii="Calibri" w:eastAsia="Calibri" w:hAnsi="Calibri" w:cs="Calibri"/>
          <w:lang w:eastAsia="en-US"/>
        </w:rPr>
        <w:lastRenderedPageBreak/>
        <w:t xml:space="preserve">zdiagnozowanie problemu. </w:t>
      </w:r>
      <w:r w:rsidRPr="00CF605A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 w:rsidRPr="00CF605A">
        <w:rPr>
          <w:rFonts w:ascii="Calibri" w:eastAsia="Calibri" w:hAnsi="Calibri" w:cs="Calibri"/>
          <w:lang w:eastAsia="en-US"/>
        </w:rPr>
        <w:br/>
        <w:t>w szczególności:</w:t>
      </w:r>
    </w:p>
    <w:p w:rsidR="00B0620C" w:rsidRPr="00CF605A" w:rsidRDefault="006F02CB" w:rsidP="00CF605A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CF605A">
        <w:rPr>
          <w:rFonts w:ascii="Calibri" w:eastAsia="Calibri" w:hAnsi="Calibri" w:cs="Calibri"/>
          <w:lang w:eastAsia="en-US"/>
        </w:rPr>
        <w:br/>
        <w:t>z problemami,</w:t>
      </w:r>
    </w:p>
    <w:p w:rsidR="00B0620C" w:rsidRPr="00CF605A" w:rsidRDefault="006F02CB" w:rsidP="00CF605A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B0620C" w:rsidRPr="00CF605A" w:rsidRDefault="006F02CB" w:rsidP="00CF605A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 xml:space="preserve">W okresie kontrolnym Gmina Brochów zapewniała rodzinom przeżywającym trudności </w:t>
      </w:r>
      <w:r w:rsidRPr="00CF605A">
        <w:rPr>
          <w:rFonts w:ascii="Calibri" w:hAnsi="Calibri" w:cs="Calibri"/>
        </w:rPr>
        <w:br/>
        <w:t>w wypełnianiu funkcji o</w:t>
      </w:r>
      <w:r>
        <w:rPr>
          <w:rFonts w:ascii="Calibri" w:hAnsi="Calibri" w:cs="Calibri"/>
        </w:rPr>
        <w:t>piekuńczo-wychowawczych pomoc</w:t>
      </w:r>
      <w:r w:rsidRPr="00CF605A">
        <w:rPr>
          <w:rFonts w:ascii="Calibri" w:hAnsi="Calibri" w:cs="Calibri"/>
        </w:rPr>
        <w:t xml:space="preserve"> asystenta rodziny</w:t>
      </w:r>
      <w:r>
        <w:rPr>
          <w:rFonts w:ascii="Calibri" w:hAnsi="Calibri" w:cs="Calibri"/>
        </w:rPr>
        <w:t>. Wp</w:t>
      </w:r>
      <w:r w:rsidRPr="00CF605A">
        <w:rPr>
          <w:rFonts w:ascii="Calibri" w:hAnsi="Calibri" w:cs="Calibri"/>
        </w:rPr>
        <w:t>rowadził</w:t>
      </w:r>
      <w:r>
        <w:rPr>
          <w:rFonts w:ascii="Calibri" w:hAnsi="Calibri" w:cs="Calibri"/>
        </w:rPr>
        <w:t>a</w:t>
      </w:r>
      <w:r w:rsidRPr="00CF60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Pani </w:t>
      </w:r>
      <w:r w:rsidRPr="00CF605A">
        <w:rPr>
          <w:rFonts w:ascii="Calibri" w:hAnsi="Calibri" w:cs="Calibri"/>
        </w:rPr>
        <w:t>Zarządzeniem nr 17.2017 z dnia 29 stycznia 2017 r. ,,Procedury postępowania pracownika socjalnego oraz asystenta rodziny w przypadku rodzin przeżywających trudności w wypełnianiu funkcji opiekuńczo-wychowawczych.”</w:t>
      </w:r>
      <w:r>
        <w:rPr>
          <w:rStyle w:val="Odwoanieprzypisudolnego"/>
          <w:rFonts w:ascii="Calibri" w:hAnsi="Calibri" w:cs="Calibri"/>
        </w:rPr>
        <w:footnoteReference w:id="8"/>
      </w:r>
      <w:r w:rsidRPr="00CF605A">
        <w:rPr>
          <w:rFonts w:ascii="Calibri" w:hAnsi="Calibri" w:cs="Calibri"/>
        </w:rPr>
        <w:t xml:space="preserve"> Wspomniane procedury dotyczyły organizacji pracy z rodziną, wymieniały zadania asystenta rodziny i pracown</w:t>
      </w:r>
      <w:r>
        <w:rPr>
          <w:rFonts w:ascii="Calibri" w:hAnsi="Calibri" w:cs="Calibri"/>
        </w:rPr>
        <w:t>ika socjalnego. Należy dodać, że</w:t>
      </w:r>
      <w:r w:rsidRPr="00CF605A">
        <w:rPr>
          <w:rFonts w:ascii="Calibri" w:hAnsi="Calibri" w:cs="Calibri"/>
        </w:rPr>
        <w:t xml:space="preserve"> zadania asystenta rodziny nie wyczerpywały pełnego katalogu zadań wymienionych w art. 15 ust. 1 ustawy</w:t>
      </w:r>
      <w:r>
        <w:rPr>
          <w:rFonts w:ascii="Calibri" w:hAnsi="Calibri" w:cs="Calibri"/>
        </w:rPr>
        <w:t xml:space="preserve">. </w:t>
      </w:r>
      <w:r w:rsidRPr="009772D7">
        <w:rPr>
          <w:rFonts w:ascii="Calibri" w:hAnsi="Calibri" w:cs="Calibri"/>
        </w:rPr>
        <w:t>Nie było też wzorów dokumentów niezbędnych asystentowi do pracy.</w:t>
      </w:r>
      <w:r w:rsidRPr="00CF605A">
        <w:rPr>
          <w:rFonts w:ascii="Calibri" w:hAnsi="Calibri" w:cs="Calibri"/>
        </w:rPr>
        <w:t xml:space="preserve"> Z pisemnych odpowiedzi udzielonych przez Kierownika</w:t>
      </w:r>
      <w:r>
        <w:rPr>
          <w:rStyle w:val="Odwoanieprzypisudolnego"/>
          <w:rFonts w:ascii="Calibri" w:hAnsi="Calibri" w:cs="Calibri"/>
        </w:rPr>
        <w:footnoteReference w:id="9"/>
      </w:r>
      <w:r w:rsidRPr="00CF605A">
        <w:rPr>
          <w:rFonts w:ascii="Calibri" w:hAnsi="Calibri" w:cs="Calibri"/>
        </w:rPr>
        <w:t xml:space="preserve"> wynika, że informacje o rodzinach z problemami w wypełnianiu funkcji opiekuńczo-wychowawczych Ośrodek pozyskiwał od przedstawicieli podmiotów</w:t>
      </w:r>
      <w:r>
        <w:rPr>
          <w:rFonts w:ascii="Calibri" w:hAnsi="Calibri" w:cs="Calibri"/>
        </w:rPr>
        <w:t>,</w:t>
      </w:r>
      <w:r w:rsidRPr="00CF605A">
        <w:rPr>
          <w:rFonts w:ascii="Calibri" w:hAnsi="Calibri" w:cs="Calibri"/>
        </w:rPr>
        <w:t xml:space="preserve"> z którymi współpracuje. Najczęściej okazją do spotkań i wymiany informacji były posiedzenia Zespołu Interdyscyplinarnego, grup roboczych, Gminnej Komisji Rozwiązywania Problemów Alkoholowych, w których uczestniczyli przedstawiciele wielu instytucji. Pracownicy Ośrodka pozostawali również </w:t>
      </w:r>
      <w:r>
        <w:rPr>
          <w:rFonts w:ascii="Calibri" w:hAnsi="Calibri" w:cs="Calibri"/>
        </w:rPr>
        <w:br/>
      </w:r>
      <w:r w:rsidRPr="00CF605A">
        <w:rPr>
          <w:rFonts w:ascii="Calibri" w:hAnsi="Calibri" w:cs="Calibri"/>
        </w:rPr>
        <w:t>w stałym ko</w:t>
      </w:r>
      <w:r>
        <w:rPr>
          <w:rFonts w:ascii="Calibri" w:hAnsi="Calibri" w:cs="Calibri"/>
        </w:rPr>
        <w:t xml:space="preserve">ntakcie, zarówno osobistym jak </w:t>
      </w:r>
      <w:r w:rsidRPr="00CF605A">
        <w:rPr>
          <w:rFonts w:ascii="Calibri" w:hAnsi="Calibri" w:cs="Calibri"/>
        </w:rPr>
        <w:t>i telefonicznym z pedagogami szkolnymi, pielęgniarkami, kuratorami sądowymi, dzielnicowymi. Ważnym źródłem informacji dla pracowników było również środowisko lokalne, głównie sąsiedzi, sołtysi.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>Na dzień kontroli nie opracowano procedury dotyczącej zasad współpracy i sprawnej wymiany informacji pomiędzy Ośrodkiem a poszczególnymi instytucjami i organizacjami zaangażowanymi w udzielanie wsparcia rodzinom</w:t>
      </w:r>
      <w:r w:rsidRPr="00CF605A">
        <w:rPr>
          <w:rFonts w:ascii="Calibri" w:hAnsi="Calibri" w:cs="Calibri"/>
          <w:i/>
        </w:rPr>
        <w:t xml:space="preserve">. </w:t>
      </w:r>
      <w:r w:rsidRPr="00CF605A">
        <w:rPr>
          <w:rFonts w:ascii="Calibri" w:hAnsi="Calibri" w:cs="Calibri"/>
        </w:rPr>
        <w:t xml:space="preserve">Biorąc pod uwagę art. 7 ustawy </w:t>
      </w:r>
      <w:r w:rsidRPr="00CF605A">
        <w:rPr>
          <w:rFonts w:ascii="Calibri" w:hAnsi="Calibri" w:cs="Calibri"/>
        </w:rPr>
        <w:br/>
        <w:t xml:space="preserve">o wspieraniu rodziny i systemie pieczy zastępczej należałoby przyjąć ww. zasady. Istotnym wydaje się też wprowadzenie procedur weryfikowania tych informacji i ustaleń wspólnych działań oraz wykorzystanie innych możliwości w celu dotarcia do takich rodzin. 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CF605A">
        <w:rPr>
          <w:rFonts w:ascii="Calibri" w:hAnsi="Calibri" w:cs="Calibri"/>
        </w:rPr>
        <w:t>Zgodnie z art. 9 ustawy, ,,rodzina może otrzymać wsparcie przez działania: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lastRenderedPageBreak/>
        <w:t>1) instytucji i podmiotów działających na rzecz dziecka i rodziny,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>2) placówek wsparcia dziennego,</w:t>
      </w:r>
    </w:p>
    <w:p w:rsidR="00B0620C" w:rsidRPr="00CF605A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>3) rodzin wspierających”.</w:t>
      </w:r>
    </w:p>
    <w:p w:rsidR="00B0620C" w:rsidRDefault="006F02CB" w:rsidP="00CF605A">
      <w:pPr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 xml:space="preserve">Gmina nie obejmowała rodzin przeżywających trudności w wypełnianiu funkcji opiekuńczo-wychowawczych pomocą rodzin wspierających. Na terenie Gminy Brochów nie funkcjonuje placówka wsparcia dziennego. </w:t>
      </w:r>
    </w:p>
    <w:p w:rsidR="001F55B2" w:rsidRPr="00CF605A" w:rsidRDefault="00581C6B" w:rsidP="00CF605A">
      <w:pPr>
        <w:spacing w:line="276" w:lineRule="auto"/>
        <w:rPr>
          <w:rFonts w:ascii="Calibri" w:hAnsi="Calibri" w:cs="Calibri"/>
        </w:rPr>
      </w:pP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Z </w:t>
      </w:r>
      <w:r>
        <w:rPr>
          <w:rFonts w:ascii="Calibri" w:eastAsia="Calibri" w:hAnsi="Calibri" w:cs="Calibri"/>
          <w:lang w:eastAsia="en-US"/>
        </w:rPr>
        <w:t xml:space="preserve">pisemnych </w:t>
      </w:r>
      <w:r w:rsidRPr="00CF605A">
        <w:rPr>
          <w:rFonts w:ascii="Calibri" w:eastAsia="Calibri" w:hAnsi="Calibri" w:cs="Calibri"/>
          <w:lang w:eastAsia="en-US"/>
        </w:rPr>
        <w:t xml:space="preserve">informacji udzielonych </w:t>
      </w:r>
      <w:r>
        <w:rPr>
          <w:rFonts w:ascii="Calibri" w:eastAsia="Calibri" w:hAnsi="Calibri" w:cs="Calibri"/>
          <w:lang w:eastAsia="en-US"/>
        </w:rPr>
        <w:t xml:space="preserve">od Pani </w:t>
      </w:r>
      <w:r w:rsidRPr="00CF605A">
        <w:rPr>
          <w:rFonts w:ascii="Calibri" w:eastAsia="Calibri" w:hAnsi="Calibri" w:cs="Calibri"/>
          <w:lang w:eastAsia="en-US"/>
        </w:rPr>
        <w:t>podczas kontroli</w:t>
      </w:r>
      <w:r>
        <w:rPr>
          <w:rFonts w:ascii="Calibri" w:eastAsia="Calibri" w:hAnsi="Calibri" w:cs="Calibri"/>
          <w:lang w:eastAsia="en-US"/>
        </w:rPr>
        <w:t xml:space="preserve"> wynika,</w:t>
      </w:r>
      <w:r w:rsidRPr="00DE7EB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że rodziny przeżywające trudności </w:t>
      </w:r>
      <w:r w:rsidRPr="00CF605A">
        <w:rPr>
          <w:rFonts w:ascii="Calibri" w:eastAsia="Calibri" w:hAnsi="Calibri" w:cs="Calibri"/>
          <w:lang w:eastAsia="en-US"/>
        </w:rPr>
        <w:t xml:space="preserve">w wypełnianiu funkcji opiekuńczo-wychowawczych </w:t>
      </w:r>
      <w:r>
        <w:rPr>
          <w:rFonts w:ascii="Calibri" w:eastAsia="Calibri" w:hAnsi="Calibri" w:cs="Calibri"/>
          <w:lang w:eastAsia="en-US"/>
        </w:rPr>
        <w:t>korzystały</w:t>
      </w:r>
      <w:r w:rsidRPr="00CF60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CF605A">
        <w:rPr>
          <w:rFonts w:ascii="Calibri" w:eastAsia="Calibri" w:hAnsi="Calibri" w:cs="Calibri"/>
          <w:lang w:eastAsia="en-US"/>
        </w:rPr>
        <w:t>z porad: psychologa</w:t>
      </w:r>
      <w:r>
        <w:rPr>
          <w:rFonts w:ascii="Calibri" w:eastAsia="Calibri" w:hAnsi="Calibri" w:cs="Calibri"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>-</w:t>
      </w:r>
      <w:r>
        <w:rPr>
          <w:rFonts w:ascii="Calibri" w:eastAsia="Calibri" w:hAnsi="Calibri" w:cs="Calibri"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>terapeuty pełniącego dyżury w Punkcie Konsultacyjno-Inf</w:t>
      </w:r>
      <w:r>
        <w:rPr>
          <w:rFonts w:ascii="Calibri" w:eastAsia="Calibri" w:hAnsi="Calibri" w:cs="Calibri"/>
          <w:lang w:eastAsia="en-US"/>
        </w:rPr>
        <w:t xml:space="preserve">ormacyjnym przy Urzędzie Gminy </w:t>
      </w:r>
      <w:r w:rsidRPr="00CF605A">
        <w:rPr>
          <w:rFonts w:ascii="Calibri" w:eastAsia="Calibri" w:hAnsi="Calibri" w:cs="Calibri"/>
          <w:lang w:eastAsia="en-US"/>
        </w:rPr>
        <w:t xml:space="preserve">w Brochowie; radcy prawnego pełniącego dyżur w Urzędzie Gminy </w:t>
      </w:r>
      <w:r>
        <w:rPr>
          <w:rFonts w:ascii="Calibri" w:eastAsia="Calibri" w:hAnsi="Calibri" w:cs="Calibri"/>
          <w:lang w:eastAsia="en-US"/>
        </w:rPr>
        <w:br/>
      </w:r>
      <w:r w:rsidRPr="00CF605A">
        <w:rPr>
          <w:rFonts w:ascii="Calibri" w:eastAsia="Calibri" w:hAnsi="Calibri" w:cs="Calibri"/>
          <w:lang w:eastAsia="en-US"/>
        </w:rPr>
        <w:t>w Brochowie; pedagogów szkolnych, psychologów szkolnych oraz specjalistów (p</w:t>
      </w:r>
      <w:r>
        <w:rPr>
          <w:rFonts w:ascii="Calibri" w:eastAsia="Calibri" w:hAnsi="Calibri" w:cs="Calibri"/>
          <w:lang w:eastAsia="en-US"/>
        </w:rPr>
        <w:t xml:space="preserve">sycholog, terapeuta, mediator) </w:t>
      </w:r>
      <w:r w:rsidRPr="00CF605A">
        <w:rPr>
          <w:rFonts w:ascii="Calibri" w:eastAsia="Calibri" w:hAnsi="Calibri" w:cs="Calibri"/>
          <w:lang w:eastAsia="en-US"/>
        </w:rPr>
        <w:t xml:space="preserve">z Powiatowego Centrum Pomocy Rodzinie w Sochaczewie. </w:t>
      </w:r>
      <w:r w:rsidRPr="00DF4072">
        <w:rPr>
          <w:rFonts w:ascii="Calibri" w:eastAsia="Calibri" w:hAnsi="Calibri" w:cs="Calibri"/>
          <w:lang w:eastAsia="en-US"/>
        </w:rPr>
        <w:t xml:space="preserve">W gminnym programie wspierania rodziny na lata 2019-2021 wskazano ww. jako partnerów </w:t>
      </w:r>
      <w:r>
        <w:rPr>
          <w:rFonts w:ascii="Calibri" w:eastAsia="Calibri" w:hAnsi="Calibri" w:cs="Calibri"/>
          <w:lang w:eastAsia="en-US"/>
        </w:rPr>
        <w:br/>
      </w:r>
      <w:r w:rsidRPr="00DF4072">
        <w:rPr>
          <w:rFonts w:ascii="Calibri" w:eastAsia="Calibri" w:hAnsi="Calibri" w:cs="Calibri"/>
          <w:lang w:eastAsia="en-US"/>
        </w:rPr>
        <w:t>i realizatorów. W programie uwzględniono także ,,Kartę monitoringu Gminnego Programu Wspierania Rodziny”, która przewidywała zbieranie danych m.in. na temat różnych form wsparcia i poradnictwa specjalistycznego jak: terapia uzależnień, terapia dla ofiar i sprawców przemocy w rodzinie, pomoc psychologa i pedagoga. Z analizowanej dokumentacji wynika, że Ośrodek nie gromadził informacji na dany temat.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  <w:r w:rsidRPr="00DF4072">
        <w:rPr>
          <w:rFonts w:ascii="Calibri" w:eastAsia="Calibri" w:hAnsi="Calibri" w:cs="Calibri"/>
          <w:lang w:eastAsia="en-US"/>
        </w:rPr>
        <w:t xml:space="preserve"> Nie znana jest liczba osób korzystających ze specjalistycznego wsparcia oferowanego pr</w:t>
      </w:r>
      <w:r>
        <w:rPr>
          <w:rFonts w:ascii="Calibri" w:eastAsia="Calibri" w:hAnsi="Calibri" w:cs="Calibri"/>
          <w:lang w:eastAsia="en-US"/>
        </w:rPr>
        <w:t>zez Ośrodek.</w:t>
      </w:r>
      <w:r w:rsidRPr="00DF4072">
        <w:rPr>
          <w:rFonts w:ascii="Calibri" w:eastAsia="Calibri" w:hAnsi="Calibri" w:cs="Calibri"/>
          <w:lang w:eastAsia="en-US"/>
        </w:rPr>
        <w:t xml:space="preserve"> Dokumentacja prowadzona przez asystenta rodziny świadczyła o współpracy z innymi specjalistami </w:t>
      </w:r>
      <w:r>
        <w:rPr>
          <w:rFonts w:ascii="Calibri" w:eastAsia="Calibri" w:hAnsi="Calibri" w:cs="Calibri"/>
          <w:lang w:eastAsia="en-US"/>
        </w:rPr>
        <w:br/>
      </w:r>
      <w:r w:rsidRPr="00DF4072">
        <w:rPr>
          <w:rFonts w:ascii="Calibri" w:eastAsia="Calibri" w:hAnsi="Calibri" w:cs="Calibri"/>
          <w:lang w:eastAsia="en-US"/>
        </w:rPr>
        <w:t>i instytucjami pracującymi na rzecz dziecka i rodziny, np. (pedagog, psycholog, dzielnicowy, szkoła, sąd, inne ośrodki pomocy społecznej).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  <w:r>
        <w:rPr>
          <w:rFonts w:ascii="Calibri" w:eastAsia="Calibri" w:hAnsi="Calibri" w:cs="Calibri"/>
          <w:lang w:eastAsia="en-US"/>
        </w:rPr>
        <w:t xml:space="preserve"> </w:t>
      </w:r>
      <w:r w:rsidRPr="001B19D5">
        <w:rPr>
          <w:rFonts w:ascii="Calibri" w:eastAsia="Calibri" w:hAnsi="Calibri" w:cs="Calibri"/>
          <w:lang w:eastAsia="en-US"/>
        </w:rPr>
        <w:t xml:space="preserve">Nie ma natomiast dokumentów potwierdzających wywiązanie się z obowiązku wynikającego z art. 15 ust.1 pkt 2 ustawy. </w:t>
      </w: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="00750322" w:rsidRPr="00750322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0620C" w:rsidRPr="00CF605A" w:rsidRDefault="00750322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750322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</w:t>
      </w:r>
      <w:r w:rsidR="006F02CB">
        <w:rPr>
          <w:rStyle w:val="Odwoanieprzypisudolnego"/>
          <w:rFonts w:ascii="Calibri" w:eastAsia="Calibri" w:hAnsi="Calibri" w:cs="Calibri"/>
          <w:lang w:eastAsia="en-US"/>
        </w:rPr>
        <w:footnoteReference w:id="12"/>
      </w:r>
      <w:r w:rsidR="006F02CB" w:rsidRPr="00CF605A">
        <w:rPr>
          <w:rFonts w:ascii="Calibri" w:eastAsia="Calibri" w:hAnsi="Calibri" w:cs="Calibri"/>
          <w:lang w:eastAsia="en-US"/>
        </w:rPr>
        <w:t xml:space="preserve"> </w:t>
      </w:r>
    </w:p>
    <w:p w:rsidR="00E922A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Dokumentacja sporządzona przez asystenta rodziny gromadzona była w indywidualnych teczkach prowadzonych dla każdej rodziny. Przydzielenie asystenta rodziny następowało po przeprowadzeniu wywiadu środowiskowego, zgodnie z art. 11 ust. 1 ustawy, na wniosek pracownika socjalnego </w:t>
      </w:r>
      <w:r>
        <w:rPr>
          <w:rFonts w:ascii="Calibri" w:eastAsia="Calibri" w:hAnsi="Calibri" w:cs="Calibri"/>
          <w:lang w:eastAsia="en-US"/>
        </w:rPr>
        <w:t>oraz za zgodą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Pr="00CF605A">
        <w:rPr>
          <w:rFonts w:ascii="Calibri" w:eastAsia="Calibri" w:hAnsi="Calibri" w:cs="Calibri"/>
          <w:lang w:eastAsia="en-US"/>
        </w:rPr>
        <w:t xml:space="preserve"> Asystent prowadził następującą dokumentację: diagnoza sytuacji rodziny i identyfikacja problemów, plan pracy z rodziną, </w:t>
      </w:r>
      <w:r w:rsidRPr="00CF605A">
        <w:rPr>
          <w:rFonts w:ascii="Calibri" w:eastAsia="Calibri" w:hAnsi="Calibri" w:cs="Calibri"/>
          <w:lang w:eastAsia="en-US"/>
        </w:rPr>
        <w:lastRenderedPageBreak/>
        <w:t>okresowa ocena pracy asystenta rodziny, karta pracy asystenta rodziny, harmonogram realizacji usługi, ewaluacja końcowa pracy asystenta rodziny oraz notatki służbowe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 w:rsidRPr="00CF605A">
        <w:rPr>
          <w:rFonts w:ascii="Calibri" w:eastAsia="Calibri" w:hAnsi="Calibri" w:cs="Calibri"/>
          <w:lang w:eastAsia="en-US"/>
        </w:rPr>
        <w:t xml:space="preserve">. </w:t>
      </w:r>
      <w:r w:rsidRPr="00DF4072">
        <w:rPr>
          <w:rFonts w:asciiTheme="minorHAnsi" w:eastAsia="Calibri" w:hAnsiTheme="minorHAnsi" w:cstheme="minorHAnsi"/>
          <w:lang w:eastAsia="en-US"/>
        </w:rPr>
        <w:t xml:space="preserve">Asystent </w:t>
      </w:r>
      <w:r>
        <w:rPr>
          <w:rFonts w:asciiTheme="minorHAnsi" w:eastAsia="Calibri" w:hAnsiTheme="minorHAnsi" w:cstheme="minorHAnsi"/>
          <w:lang w:eastAsia="en-US"/>
        </w:rPr>
        <w:t>kontaktował się</w:t>
      </w:r>
      <w:r w:rsidRPr="00DF4072">
        <w:rPr>
          <w:rFonts w:asciiTheme="minorHAnsi" w:eastAsia="Calibri" w:hAnsiTheme="minorHAnsi" w:cstheme="minorHAnsi"/>
          <w:lang w:eastAsia="en-US"/>
        </w:rPr>
        <w:t xml:space="preserve"> ze specjalistami oraz osobami i instytucjami świadczącymi pomoc dziecku i rodzinie, takimi jak: pedagog szkolny, terapeuta uzależnień, psycholog, dzielnicowy, kurator sądowy,</w:t>
      </w:r>
      <w:r>
        <w:rPr>
          <w:rFonts w:asciiTheme="minorHAnsi" w:eastAsia="Calibri" w:hAnsiTheme="minorHAnsi" w:cstheme="minorHAnsi"/>
          <w:lang w:eastAsia="en-US"/>
        </w:rPr>
        <w:t xml:space="preserve"> dyrektor szkoły, pielęgniarka.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5"/>
      </w:r>
      <w:r w:rsidRPr="00CF605A">
        <w:rPr>
          <w:rFonts w:ascii="Calibri" w:eastAsia="Calibri" w:hAnsi="Calibri" w:cs="Calibri"/>
        </w:rPr>
        <w:t xml:space="preserve"> Z analizy przedstawionej dokumentacji wynika, iż asystent s</w:t>
      </w:r>
      <w:r w:rsidRPr="00CF605A">
        <w:rPr>
          <w:rFonts w:ascii="Calibri" w:eastAsia="Calibri" w:hAnsi="Calibri" w:cs="Calibri"/>
          <w:lang w:eastAsia="en-US"/>
        </w:rPr>
        <w:t xml:space="preserve">łużył rodzinom radą i wsparciem, udzielał pomocy w poprawie sytuacji życiowej, w zdobywaniu stosownych umiejętności czy w pokonywaniu problemów oraz towarzyszył w przeżywaniu trudnych sytuacji życiowych. </w:t>
      </w:r>
      <w:r>
        <w:rPr>
          <w:rFonts w:ascii="Calibri" w:hAnsi="Calibri" w:cs="Calibri"/>
        </w:rPr>
        <w:t xml:space="preserve">Asystent rodziny sporządzał </w:t>
      </w:r>
      <w:r w:rsidRPr="00CF605A">
        <w:rPr>
          <w:rFonts w:ascii="Calibri" w:hAnsi="Calibri" w:cs="Calibri"/>
        </w:rPr>
        <w:t xml:space="preserve">plany pracy z rodziną we współpracy z członkami rodziny i </w:t>
      </w:r>
      <w:r>
        <w:rPr>
          <w:rFonts w:ascii="Calibri" w:hAnsi="Calibri" w:cs="Calibri"/>
        </w:rPr>
        <w:t xml:space="preserve">z </w:t>
      </w:r>
      <w:r w:rsidRPr="00CF605A">
        <w:rPr>
          <w:rFonts w:ascii="Calibri" w:hAnsi="Calibri" w:cs="Calibri"/>
        </w:rPr>
        <w:t xml:space="preserve">pracownikiem socjalnym. </w:t>
      </w:r>
      <w:r>
        <w:rPr>
          <w:rFonts w:ascii="Calibri" w:hAnsi="Calibri" w:cs="Calibri"/>
        </w:rPr>
        <w:t>Należy dodać, iż w przypadku dzieci umieszczonych poza rodzinami biologicznymi, w myśl</w:t>
      </w:r>
      <w:r w:rsidRPr="00CF605A">
        <w:rPr>
          <w:rFonts w:ascii="Calibri" w:hAnsi="Calibri" w:cs="Calibri"/>
        </w:rPr>
        <w:t xml:space="preserve"> art. 15 ust. 1 pkt 2 ustawy as</w:t>
      </w:r>
      <w:r>
        <w:rPr>
          <w:rFonts w:ascii="Calibri" w:hAnsi="Calibri" w:cs="Calibri"/>
        </w:rPr>
        <w:t xml:space="preserve">ystent powinien </w:t>
      </w:r>
      <w:r w:rsidRPr="00AC4F2E">
        <w:rPr>
          <w:rFonts w:ascii="Calibri" w:hAnsi="Calibri" w:cs="Calibri"/>
        </w:rPr>
        <w:t>sporządzać plan pracy z rodziną w ten sposób, aby był skoordynowany z planem pomocy dziecku umieszczonemu w pieczy zastępczej.</w:t>
      </w:r>
      <w:r w:rsidRPr="00CF60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takich sytuacjach w celu opracowania planu pracy z rodziną, zadaniem asystenta rodziny jest współpraca nie tylko z członkami rodziny ale też z koordynatorem rodzinnej pieczy zastępczej.</w:t>
      </w:r>
      <w:r w:rsidRPr="00CF605A">
        <w:rPr>
          <w:rFonts w:ascii="Calibri" w:hAnsi="Calibri" w:cs="Calibri"/>
        </w:rPr>
        <w:t xml:space="preserve"> Plan</w:t>
      </w:r>
      <w:r>
        <w:rPr>
          <w:rFonts w:ascii="Calibri" w:hAnsi="Calibri" w:cs="Calibri"/>
        </w:rPr>
        <w:t>y</w:t>
      </w:r>
      <w:r w:rsidRPr="00CF605A">
        <w:rPr>
          <w:rFonts w:ascii="Calibri" w:hAnsi="Calibri" w:cs="Calibri"/>
        </w:rPr>
        <w:t xml:space="preserve"> pracy </w:t>
      </w:r>
      <w:r w:rsidRPr="00CF605A">
        <w:rPr>
          <w:rFonts w:ascii="Calibri" w:eastAsia="Calibri" w:hAnsi="Calibri" w:cs="Calibri"/>
          <w:lang w:eastAsia="en-US"/>
        </w:rPr>
        <w:t>określał</w:t>
      </w:r>
      <w:r>
        <w:rPr>
          <w:rFonts w:ascii="Calibri" w:eastAsia="Calibri" w:hAnsi="Calibri" w:cs="Calibri"/>
          <w:lang w:eastAsia="en-US"/>
        </w:rPr>
        <w:t>y</w:t>
      </w:r>
      <w:r w:rsidRPr="00CF605A">
        <w:rPr>
          <w:rFonts w:ascii="Calibri" w:eastAsia="Calibri" w:hAnsi="Calibri" w:cs="Calibri"/>
          <w:lang w:eastAsia="en-US"/>
        </w:rPr>
        <w:t xml:space="preserve"> cele i działania zmierzające do przezwyciężenia trudnej sytuacji występującej w rodzinie oraz zasoby członków rodziny, wskazywał</w:t>
      </w:r>
      <w:r>
        <w:rPr>
          <w:rFonts w:ascii="Calibri" w:eastAsia="Calibri" w:hAnsi="Calibri" w:cs="Calibri"/>
          <w:lang w:eastAsia="en-US"/>
        </w:rPr>
        <w:t>y</w:t>
      </w:r>
      <w:r w:rsidRPr="00CF605A">
        <w:rPr>
          <w:rFonts w:ascii="Calibri" w:eastAsia="Calibri" w:hAnsi="Calibri" w:cs="Calibri"/>
          <w:lang w:eastAsia="en-US"/>
        </w:rPr>
        <w:t xml:space="preserve"> też osoby odpowiedzialne za wykonanie zadania oraz przewidywany termin na ich realizację. Cele główne jak i szczegółowe były stawiane adekwatnie do panującej w rodzinie sytuacji i aktualizowane w zależności od zaistnienia nowych okoliczności i problemów. </w:t>
      </w:r>
    </w:p>
    <w:p w:rsidR="00E922A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DF4072">
        <w:rPr>
          <w:rFonts w:ascii="Calibri" w:eastAsia="Calibri" w:hAnsi="Calibri" w:cs="Calibri"/>
          <w:lang w:eastAsia="en-US"/>
        </w:rPr>
        <w:t xml:space="preserve">Asystent dokonywał okresowej oceny sytuacji rodziny nie rzadziej niż co pół roku. Druk </w:t>
      </w:r>
      <w:r>
        <w:rPr>
          <w:rFonts w:ascii="Calibri" w:eastAsia="Calibri" w:hAnsi="Calibri" w:cs="Calibri"/>
          <w:lang w:eastAsia="en-US"/>
        </w:rPr>
        <w:br/>
      </w:r>
      <w:r w:rsidRPr="00DF4072">
        <w:rPr>
          <w:rFonts w:ascii="Calibri" w:eastAsia="Calibri" w:hAnsi="Calibri" w:cs="Calibri"/>
          <w:lang w:eastAsia="en-US"/>
        </w:rPr>
        <w:t>o nazwie Sprawozdanie/okresowa ocena pracy asystenta – nie przewidywał akceptacji/podpisu kierownika Ośrodk</w:t>
      </w:r>
      <w:r>
        <w:rPr>
          <w:rFonts w:ascii="Calibri" w:eastAsia="Calibri" w:hAnsi="Calibri" w:cs="Calibri"/>
          <w:lang w:eastAsia="en-US"/>
        </w:rPr>
        <w:t>a. Ustalono</w:t>
      </w:r>
      <w:r w:rsidRPr="00DF4072">
        <w:rPr>
          <w:rFonts w:ascii="Calibri" w:eastAsia="Calibri" w:hAnsi="Calibri" w:cs="Calibri"/>
          <w:lang w:eastAsia="en-US"/>
        </w:rPr>
        <w:t>, że kie</w:t>
      </w:r>
      <w:r>
        <w:rPr>
          <w:rFonts w:ascii="Calibri" w:eastAsia="Calibri" w:hAnsi="Calibri" w:cs="Calibri"/>
          <w:lang w:eastAsia="en-US"/>
        </w:rPr>
        <w:t xml:space="preserve">rownik nie zapoznawał się </w:t>
      </w:r>
      <w:r>
        <w:rPr>
          <w:rFonts w:ascii="Calibri" w:eastAsia="Calibri" w:hAnsi="Calibri" w:cs="Calibri"/>
          <w:lang w:eastAsia="en-US"/>
        </w:rPr>
        <w:br/>
        <w:t xml:space="preserve">z </w:t>
      </w:r>
      <w:r w:rsidRPr="00482BEC">
        <w:rPr>
          <w:rFonts w:ascii="Calibri" w:eastAsia="Calibri" w:hAnsi="Calibri" w:cs="Calibri"/>
          <w:lang w:eastAsia="en-US"/>
        </w:rPr>
        <w:t>okresową oceną sytuacji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6"/>
      </w:r>
      <w:r w:rsidRPr="00482BEC">
        <w:rPr>
          <w:rFonts w:ascii="Calibri" w:eastAsia="Calibri" w:hAnsi="Calibri" w:cs="Calibri"/>
          <w:lang w:eastAsia="en-US"/>
        </w:rPr>
        <w:t xml:space="preserve"> </w:t>
      </w:r>
      <w:r w:rsidRPr="00CF605A">
        <w:rPr>
          <w:rFonts w:ascii="Calibri" w:eastAsia="Calibri" w:hAnsi="Calibri" w:cs="Calibri"/>
          <w:lang w:eastAsia="en-US"/>
        </w:rPr>
        <w:t>W przypadku rodzin</w:t>
      </w:r>
      <w:r>
        <w:rPr>
          <w:rFonts w:ascii="Calibri" w:eastAsia="Calibri" w:hAnsi="Calibri" w:cs="Calibri"/>
          <w:lang w:eastAsia="en-US"/>
        </w:rPr>
        <w:t>,</w:t>
      </w:r>
      <w:r w:rsidRPr="00CF605A">
        <w:rPr>
          <w:rFonts w:ascii="Calibri" w:eastAsia="Calibri" w:hAnsi="Calibri" w:cs="Calibri"/>
          <w:lang w:eastAsia="en-US"/>
        </w:rPr>
        <w:t xml:space="preserve"> z których dzieci umieszczone były w pieczy zastępczej, asystent nie współpracował z koordynatorem rodzinnej pieczy zastępczej, nie uczestniczył w posiedzeniach Zespołów do spraw okresowej oceny sytuacji dziecka. </w:t>
      </w:r>
    </w:p>
    <w:p w:rsidR="00805A78" w:rsidRPr="00BD07D0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Asystent rodziny realizował obowiązek wynikający z art. 15 ust. 1 pkt 16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 w:rsidRPr="00CF605A">
        <w:rPr>
          <w:rFonts w:ascii="Calibri" w:eastAsia="Calibri" w:hAnsi="Calibri" w:cs="Calibri"/>
          <w:lang w:eastAsia="en-US"/>
        </w:rPr>
        <w:t xml:space="preserve"> W okresie objętym </w:t>
      </w:r>
      <w:r w:rsidRPr="005F70F4">
        <w:rPr>
          <w:rFonts w:ascii="Calibri" w:eastAsia="Calibri" w:hAnsi="Calibri" w:cs="Calibri"/>
          <w:lang w:eastAsia="en-US"/>
        </w:rPr>
        <w:t xml:space="preserve">kontrolą </w:t>
      </w:r>
      <w:r w:rsidRPr="00482BEC">
        <w:rPr>
          <w:rFonts w:ascii="Calibri" w:eastAsia="Calibri" w:hAnsi="Calibri" w:cs="Calibri"/>
          <w:lang w:eastAsia="en-US"/>
        </w:rPr>
        <w:t>monitorowaniem</w:t>
      </w:r>
      <w:r w:rsidR="00750322">
        <w:rPr>
          <w:rFonts w:ascii="Calibri" w:eastAsia="Calibri" w:hAnsi="Calibri" w:cs="Calibri"/>
          <w:lang w:eastAsia="en-US"/>
        </w:rPr>
        <w:t xml:space="preserve"> </w:t>
      </w:r>
      <w:r w:rsidR="00750322" w:rsidRPr="00750322">
        <w:rPr>
          <w:rFonts w:ascii="Calibri" w:eastAsia="Calibri" w:hAnsi="Calibri" w:cs="Calibri"/>
          <w:highlight w:val="black"/>
          <w:lang w:eastAsia="en-US"/>
        </w:rPr>
        <w:t>xxxxxxxxxxxxxxx</w:t>
      </w:r>
      <w:r>
        <w:rPr>
          <w:rFonts w:ascii="Calibri" w:eastAsia="Calibri" w:hAnsi="Calibri" w:cs="Calibri"/>
          <w:lang w:eastAsia="en-US"/>
        </w:rPr>
        <w:t xml:space="preserve">, przy czym okres ten trwał średnio 6 miesięcy </w:t>
      </w:r>
      <w:r w:rsidRPr="00CF605A">
        <w:rPr>
          <w:rFonts w:ascii="Calibri" w:eastAsia="Calibri" w:hAnsi="Calibri" w:cs="Calibri"/>
          <w:lang w:eastAsia="en-US"/>
        </w:rPr>
        <w:t xml:space="preserve">a kontakty odbywały się najczęściej </w:t>
      </w:r>
      <w:r>
        <w:rPr>
          <w:rFonts w:ascii="Calibri" w:eastAsia="Calibri" w:hAnsi="Calibri" w:cs="Calibri"/>
          <w:lang w:eastAsia="en-US"/>
        </w:rPr>
        <w:t>1</w:t>
      </w:r>
      <w:r w:rsidRPr="00AC4F2E">
        <w:rPr>
          <w:rFonts w:ascii="Calibri" w:eastAsia="Calibri" w:hAnsi="Calibri" w:cs="Calibri"/>
          <w:lang w:eastAsia="en-US"/>
        </w:rPr>
        <w:t>-4 razy w miesiącu</w:t>
      </w:r>
      <w:r w:rsidRPr="00CF605A">
        <w:rPr>
          <w:rFonts w:ascii="Calibri" w:eastAsia="Calibri" w:hAnsi="Calibri" w:cs="Calibri"/>
          <w:lang w:eastAsia="en-US"/>
        </w:rPr>
        <w:t>. Rozmowy z rodzinami były dokumentowane w postaci notatek służbowych.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BD07D0">
        <w:rPr>
          <w:rFonts w:ascii="Calibri" w:eastAsia="Calibri" w:hAnsi="Calibri" w:cs="Calibri"/>
          <w:lang w:eastAsia="en-US"/>
        </w:rPr>
        <w:t xml:space="preserve">Wyjaśniła Pani, że w przypadku rodzin, które nie chciały podjąć pracy z asystentem, kierowano wniosek do sądu z prośbą o wgląd </w:t>
      </w:r>
      <w:r>
        <w:rPr>
          <w:rFonts w:ascii="Calibri" w:eastAsia="Calibri" w:hAnsi="Calibri" w:cs="Calibri"/>
          <w:lang w:eastAsia="en-US"/>
        </w:rPr>
        <w:br/>
      </w:r>
      <w:r w:rsidRPr="00BD07D0">
        <w:rPr>
          <w:rFonts w:ascii="Calibri" w:eastAsia="Calibri" w:hAnsi="Calibri" w:cs="Calibri"/>
          <w:lang w:eastAsia="en-US"/>
        </w:rPr>
        <w:t xml:space="preserve">w sytuację rodziny. </w:t>
      </w:r>
    </w:p>
    <w:p w:rsidR="00B0620C" w:rsidRPr="00BD07D0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BD07D0">
        <w:rPr>
          <w:rFonts w:ascii="Calibri" w:eastAsia="Calibri" w:hAnsi="Calibri" w:cs="Calibri"/>
          <w:lang w:eastAsia="en-US"/>
        </w:rPr>
        <w:t xml:space="preserve">Asystent w karcie pn. Harmonogram realizacji usługi nie uzupełniał rubryki wskazującej na realizowany czas pracy. Dokument ten uwzględniał następujące dane: datę wizyty, godziny wizyty i miejsce wizyty, opis wykonywanych czynności oraz uwagi. Niemożliwym jest </w:t>
      </w:r>
      <w:r w:rsidRPr="00BD07D0">
        <w:rPr>
          <w:rFonts w:ascii="Calibri" w:eastAsia="Calibri" w:hAnsi="Calibri" w:cs="Calibri"/>
          <w:lang w:eastAsia="en-US"/>
        </w:rPr>
        <w:lastRenderedPageBreak/>
        <w:t xml:space="preserve">ustalenie czasu pracy asystenta poświęconego na bezpośrednią pracę z rodzinami z uwagi na </w:t>
      </w:r>
      <w:r>
        <w:rPr>
          <w:rFonts w:ascii="Calibri" w:eastAsia="Calibri" w:hAnsi="Calibri" w:cs="Calibri"/>
          <w:lang w:eastAsia="en-US"/>
        </w:rPr>
        <w:t>brak wpisów dot. czasu</w:t>
      </w:r>
      <w:r w:rsidRPr="00BD07D0">
        <w:rPr>
          <w:rFonts w:ascii="Calibri" w:eastAsia="Calibri" w:hAnsi="Calibri" w:cs="Calibri"/>
          <w:lang w:eastAsia="en-US"/>
        </w:rPr>
        <w:t xml:space="preserve"> pracy.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9"/>
      </w: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B0620C" w:rsidRPr="00BD07D0" w:rsidRDefault="006F02CB" w:rsidP="00BD07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BD07D0">
        <w:rPr>
          <w:rFonts w:ascii="Calibri" w:eastAsia="Calibri" w:hAnsi="Calibri" w:cs="Calibri"/>
          <w:color w:val="000000"/>
          <w:lang w:eastAsia="en-US"/>
        </w:rPr>
        <w:t xml:space="preserve">Realizacja obowiązku wspierania rodziny przeżywającej trudności w wypełnianiu funkcji opiekuńczo-wychowawczych w zakresie ustalonym ustawą, w związku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BD07D0">
        <w:rPr>
          <w:rFonts w:ascii="Calibri" w:eastAsia="Calibri" w:hAnsi="Calibri" w:cs="Calibri"/>
          <w:color w:val="000000"/>
          <w:lang w:eastAsia="en-US"/>
        </w:rPr>
        <w:t>z wystąpieniem stanu epidemii.</w:t>
      </w:r>
    </w:p>
    <w:p w:rsidR="00B0620C" w:rsidRPr="00CF605A" w:rsidRDefault="006F02CB" w:rsidP="00CF605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color w:val="000000"/>
          <w:lang w:eastAsia="en-US"/>
        </w:rPr>
        <w:t xml:space="preserve">W trakcie kontroli ustalono, że asystent rodziny cały czas prowadził pracę z rodzinami </w:t>
      </w:r>
      <w:r w:rsidRPr="00CF605A">
        <w:rPr>
          <w:rFonts w:ascii="Calibri" w:eastAsia="Calibri" w:hAnsi="Calibri" w:cs="Calibri"/>
          <w:color w:val="000000"/>
          <w:lang w:eastAsia="en-US"/>
        </w:rPr>
        <w:br/>
        <w:t>w miejscu ich zamieszkania, z zachowaniem wszelkich środków bezpieczeństwa. Realizował plan pracy z rodziną i udzielał niezbędnego wsparcia. W przypadku braku możliwości bezpośredniej pracy, utrzymywał stały kontakt telefoniczny z rodzinami. Zarządze</w:t>
      </w:r>
      <w:r>
        <w:rPr>
          <w:rFonts w:ascii="Calibri" w:eastAsia="Calibri" w:hAnsi="Calibri" w:cs="Calibri"/>
          <w:color w:val="000000"/>
          <w:lang w:eastAsia="en-US"/>
        </w:rPr>
        <w:t>niem Kierownika nr 1.2020 z</w:t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10 marca 2020 r. wprowadzono procedurę w sprawie przeciwdziałania rozprzestrzenianiu się koronawirusa SARS-CoV-2 wśród pracowników </w:t>
      </w:r>
      <w:r w:rsidRPr="00CF605A">
        <w:rPr>
          <w:rFonts w:ascii="Calibri" w:eastAsia="Calibri" w:hAnsi="Calibri" w:cs="Calibri"/>
          <w:color w:val="000000"/>
          <w:lang w:eastAsia="en-US"/>
        </w:rPr>
        <w:br/>
        <w:t>i podopiecznych Gminnego Ośrodka Pomocy Społecznej w Brochowie.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20"/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P</w:t>
      </w:r>
      <w:r w:rsidRPr="00CF605A">
        <w:rPr>
          <w:rFonts w:ascii="Calibri" w:eastAsia="Calibri" w:hAnsi="Calibri" w:cs="Calibri"/>
          <w:lang w:eastAsia="en-US"/>
        </w:rPr>
        <w:t xml:space="preserve">odjęte przez Ośrodek działania miały na celu zminimalizowanie niebezpieczeństwa zakażenia się koronawirusem przez pracowników i klientów Ośrodka przy jednoczesnym zapewnieniu odpowiednich standardów udzielanej pomocy. </w:t>
      </w:r>
    </w:p>
    <w:p w:rsidR="00B0620C" w:rsidRPr="00CF605A" w:rsidRDefault="00581C6B" w:rsidP="00CF605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B0620C" w:rsidRPr="00CF605A" w:rsidRDefault="006F02CB" w:rsidP="00F91302">
      <w:p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color w:val="000000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5. Wywiązywanie się z obowiązku wynikającego z ust</w:t>
      </w:r>
      <w:r>
        <w:rPr>
          <w:rFonts w:ascii="Calibri" w:eastAsia="Calibri" w:hAnsi="Calibri" w:cs="Calibri"/>
          <w:lang w:eastAsia="en-US"/>
        </w:rPr>
        <w:t xml:space="preserve">awy z dnia 4 listopada 2016 r. </w:t>
      </w:r>
      <w:r>
        <w:rPr>
          <w:rFonts w:ascii="Calibri" w:eastAsia="Calibri" w:hAnsi="Calibri" w:cs="Calibri"/>
          <w:lang w:eastAsia="en-US"/>
        </w:rPr>
        <w:br/>
        <w:t>o wsparciu</w:t>
      </w:r>
      <w:r w:rsidRPr="00CF605A">
        <w:rPr>
          <w:rFonts w:ascii="Calibri" w:eastAsia="Calibri" w:hAnsi="Calibri" w:cs="Calibri"/>
          <w:lang w:eastAsia="en-US"/>
        </w:rPr>
        <w:t xml:space="preserve"> kobiet w ciąży i rodzin ,,Za życiem” (Dz.U. z 2020 r. poz. 1329).</w:t>
      </w:r>
    </w:p>
    <w:p w:rsidR="00B0620C" w:rsidRPr="00CF605A" w:rsidRDefault="006F02CB" w:rsidP="00CF605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CF605A">
        <w:rPr>
          <w:rFonts w:ascii="Calibri" w:eastAsia="Calibri" w:hAnsi="Calibri" w:cs="Calibri"/>
          <w:color w:val="000000"/>
          <w:lang w:eastAsia="en-US"/>
        </w:rPr>
        <w:t xml:space="preserve">Ustawa o wsparciu kobiet w ciąży i rodzin „Za życiem” wprowadziła nowe zadania dla asystenta rodziny, który ma odgrywać rolę koordynatora i przewodnika rodzin po systemie oferowanego wsparcia. Rolą asystenta rodziny jest koordynacja poradnictwa </w:t>
      </w:r>
      <w:r w:rsidRPr="00CF605A">
        <w:rPr>
          <w:rFonts w:ascii="Calibri" w:eastAsia="Calibri" w:hAnsi="Calibri" w:cs="Calibri"/>
          <w:color w:val="000000"/>
          <w:lang w:eastAsia="en-US"/>
        </w:rPr>
        <w:br/>
        <w:t xml:space="preserve">w zakresie: przezwyciężania trudności w pielęgnacji i wychowywaniu dziecka, wsparcia psychologicznego, pomocy prawnej, w szczególności w zakresie praw rodzicielskich </w:t>
      </w:r>
      <w:r w:rsidRPr="00CF605A">
        <w:rPr>
          <w:rFonts w:ascii="Calibri" w:eastAsia="Calibri" w:hAnsi="Calibri" w:cs="Calibri"/>
          <w:color w:val="000000"/>
          <w:lang w:eastAsia="en-US"/>
        </w:rPr>
        <w:br/>
        <w:t xml:space="preserve">i uprawnień pracowniczych, dostępu do rehabilitacji społecznej i zawodowej oraz świadczeń opieki zdrowotnej. W Ośrodku nie została wprowadzona procedura koordynacji asystenta rodziny, która jest przewidziana w ramach realizacji ustawy z dnia 4 listopada 2016 r.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CF605A">
        <w:rPr>
          <w:rFonts w:ascii="Calibri" w:eastAsia="Calibri" w:hAnsi="Calibri" w:cs="Calibri"/>
          <w:color w:val="000000"/>
          <w:lang w:eastAsia="en-US"/>
        </w:rPr>
        <w:t>o wsparciu kobiet w ciąży i rodzin ,,Za życie</w:t>
      </w:r>
      <w:r w:rsidR="00240C76">
        <w:rPr>
          <w:rFonts w:ascii="Calibri" w:eastAsia="Calibri" w:hAnsi="Calibri" w:cs="Calibri"/>
          <w:color w:val="000000"/>
          <w:lang w:eastAsia="en-US"/>
        </w:rPr>
        <w:t xml:space="preserve">m”. </w:t>
      </w:r>
      <w:r w:rsidR="00240C76" w:rsidRPr="00240C76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CF605A">
        <w:rPr>
          <w:rFonts w:ascii="Calibri" w:eastAsia="Calibri" w:hAnsi="Calibri" w:cs="Calibri"/>
          <w:color w:val="000000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21"/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BD07D0">
        <w:rPr>
          <w:rFonts w:ascii="Calibri" w:eastAsia="Calibri" w:hAnsi="Calibri" w:cs="Calibri"/>
          <w:lang w:eastAsia="en-US"/>
        </w:rPr>
        <w:t xml:space="preserve">Rodzina </w:t>
      </w:r>
      <w:r>
        <w:rPr>
          <w:rFonts w:ascii="Calibri" w:eastAsia="Calibri" w:hAnsi="Calibri" w:cs="Calibri"/>
          <w:color w:val="000000"/>
          <w:lang w:eastAsia="en-US"/>
        </w:rPr>
        <w:t>została poinformowana</w:t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przez pracownika socjalnego o możliwości uzyskania wsparcia asyste</w:t>
      </w:r>
      <w:r>
        <w:rPr>
          <w:rFonts w:ascii="Calibri" w:eastAsia="Calibri" w:hAnsi="Calibri" w:cs="Calibri"/>
          <w:color w:val="000000"/>
          <w:lang w:eastAsia="en-US"/>
        </w:rPr>
        <w:t>nta rodziny, jednak nie wyraziła</w:t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zgody na skorzystanie z ww. formy pomocy. </w:t>
      </w:r>
      <w:r>
        <w:rPr>
          <w:rFonts w:ascii="Calibri" w:eastAsia="Calibri" w:hAnsi="Calibri" w:cs="Calibri"/>
          <w:color w:val="000000"/>
          <w:lang w:eastAsia="en-US"/>
        </w:rPr>
        <w:t>P</w:t>
      </w:r>
      <w:r w:rsidRPr="00CF605A">
        <w:rPr>
          <w:rFonts w:ascii="Calibri" w:eastAsia="Calibri" w:hAnsi="Calibri" w:cs="Calibri"/>
          <w:color w:val="000000"/>
          <w:lang w:eastAsia="en-US"/>
        </w:rPr>
        <w:t>odpisała stosowne oświadczenie a z przeprowadzonej rozmowy pracownik socjalny sporządził notatkę służbową.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22"/>
      </w:r>
      <w:r w:rsidRPr="00CF605A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980195" w:rsidRPr="009F37B0" w:rsidRDefault="006F02CB" w:rsidP="009F37B0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lastRenderedPageBreak/>
        <w:t xml:space="preserve">Na podstawie art. 197 d ustawy z dnia 9 czerwca 2011 r. o wspieraniu rodziny i systemie pieczy zastępczej oraz na podstawie rozporządzenia Ministra Pracy i Polityki Społecznej </w:t>
      </w:r>
      <w:r w:rsidRPr="00CF605A">
        <w:rPr>
          <w:rFonts w:ascii="Calibri" w:eastAsia="Calibri" w:hAnsi="Calibri" w:cs="Calibri"/>
          <w:lang w:eastAsia="en-US"/>
        </w:rPr>
        <w:br/>
        <w:t xml:space="preserve">z dnia 21 sierpnia 2015 r. w sprawie przeprowadzania kontroli przez wojewodę oraz wzoru legitymacji uprawniającej do przeprowadzania kontroli i </w:t>
      </w:r>
      <w:r>
        <w:rPr>
          <w:rFonts w:ascii="Calibri" w:eastAsia="Calibri" w:hAnsi="Calibri" w:cs="Calibri"/>
          <w:lang w:eastAsia="en-US"/>
        </w:rPr>
        <w:t xml:space="preserve">wobec stwierdzonych </w:t>
      </w:r>
      <w:r w:rsidRPr="00482BEC">
        <w:rPr>
          <w:rFonts w:ascii="Calibri" w:eastAsia="Calibri" w:hAnsi="Calibri" w:cs="Calibri"/>
          <w:lang w:eastAsia="en-US"/>
        </w:rPr>
        <w:t>nieprawidłowości</w:t>
      </w:r>
      <w:r w:rsidRPr="00CF605A">
        <w:rPr>
          <w:rFonts w:ascii="Calibri" w:eastAsia="Calibri" w:hAnsi="Calibri" w:cs="Calibri"/>
          <w:lang w:eastAsia="en-US"/>
        </w:rPr>
        <w:t xml:space="preserve"> kieruję do Pani Kierownik następujące zalecenia pokontrolne:</w:t>
      </w:r>
    </w:p>
    <w:p w:rsidR="002C0B00" w:rsidRPr="009F37B0" w:rsidRDefault="006F02CB" w:rsidP="002C0B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F605A">
        <w:rPr>
          <w:rFonts w:ascii="Calibri" w:hAnsi="Calibri" w:cs="Calibri"/>
        </w:rPr>
        <w:t xml:space="preserve">dopracować procedury określające standardy pracy asystenta rodziny, </w:t>
      </w:r>
      <w:r>
        <w:rPr>
          <w:rFonts w:ascii="Calibri" w:hAnsi="Calibri" w:cs="Calibri"/>
        </w:rPr>
        <w:t>które staną się podstawą udoskonalenia stosowanych metod pracy i przyczynią się do podejmowania adekwatnych i zaplanowanych działań, w tym umożliwią ocenę efektywności pracy;</w:t>
      </w:r>
    </w:p>
    <w:p w:rsidR="00F55BC7" w:rsidRPr="00482BEC" w:rsidRDefault="006F02CB" w:rsidP="002269DA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82BEC">
        <w:rPr>
          <w:rFonts w:ascii="Calibri" w:hAnsi="Calibri" w:cs="Calibri"/>
        </w:rPr>
        <w:t>uwzględnić wskazania zawarte w art. 17 ust. 2 ustawy, dotyczące zatrudnienia asystenta rodziny w ramach stosunku pracy w systemie zadaniowego czasu pracy</w:t>
      </w:r>
    </w:p>
    <w:p w:rsidR="005865EF" w:rsidRPr="00482BEC" w:rsidRDefault="006F02CB" w:rsidP="002269DA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82BEC">
        <w:rPr>
          <w:rFonts w:ascii="Calibri" w:hAnsi="Calibri" w:cs="Calibri"/>
        </w:rPr>
        <w:t>wypełniać obowiązek wskazany w art. 15 ust. 1 pkt 2 ustawy, opracowywać we współpracy z członkami rodziny i z koordynatorem rodzinnej pieczy zastępczej plan pracy z rodziną, który powinien być skoordynowany z planem pomocy dziecku umieszczonemu w pieczy zastępczej</w:t>
      </w:r>
      <w:r>
        <w:rPr>
          <w:rFonts w:ascii="Calibri" w:hAnsi="Calibri" w:cs="Calibri"/>
        </w:rPr>
        <w:t>;</w:t>
      </w:r>
    </w:p>
    <w:p w:rsidR="00214EF0" w:rsidRPr="00482BEC" w:rsidRDefault="006F02CB" w:rsidP="002269DA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82BEC">
        <w:rPr>
          <w:rFonts w:ascii="Calibri" w:hAnsi="Calibri" w:cs="Calibri"/>
        </w:rPr>
        <w:t>dochowywać staranności przy przekazywaniu danych w sporządzanej sprawozdawczości z zakresu wspierania rodziny</w:t>
      </w:r>
      <w:r>
        <w:rPr>
          <w:rFonts w:ascii="Calibri" w:hAnsi="Calibri" w:cs="Calibri"/>
        </w:rPr>
        <w:t>;</w:t>
      </w:r>
    </w:p>
    <w:p w:rsidR="002C0B00" w:rsidRPr="00D72521" w:rsidRDefault="006F02CB" w:rsidP="002C0B00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72521">
        <w:rPr>
          <w:rFonts w:ascii="Calibri" w:hAnsi="Calibri" w:cs="Calibri"/>
        </w:rPr>
        <w:t>wypełniać obowiązek wynikający z art. 179 ust. 1 ustawy w zakresie przedstawiania radzie gminy rocznego sprawozdania z realizacji zadań z zakresu wspierania rodziny oraz przedstawienia potrzeb związanych z realizacją zadań z ww. zakresu</w:t>
      </w:r>
      <w:r>
        <w:rPr>
          <w:rFonts w:ascii="Calibri" w:hAnsi="Calibri" w:cs="Calibri"/>
        </w:rPr>
        <w:t>.</w:t>
      </w:r>
    </w:p>
    <w:p w:rsidR="002269DA" w:rsidRDefault="00581C6B" w:rsidP="006C509E">
      <w:pPr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</w:rPr>
      </w:pPr>
    </w:p>
    <w:p w:rsidR="001F78CF" w:rsidRPr="001F78CF" w:rsidRDefault="006F02CB" w:rsidP="001F78C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Uwagi i wnioski pokontrolne</w:t>
      </w:r>
    </w:p>
    <w:p w:rsidR="00AC4F2E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Ponadto zwracam uwagę na potrzebę:</w:t>
      </w:r>
    </w:p>
    <w:p w:rsidR="002C0B00" w:rsidRPr="00482BEC" w:rsidRDefault="006F02CB" w:rsidP="0014715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82BEC">
        <w:rPr>
          <w:rFonts w:ascii="Calibri" w:hAnsi="Calibri" w:cs="Calibri"/>
        </w:rPr>
        <w:t>realizowania obowiązku</w:t>
      </w:r>
      <w:r>
        <w:rPr>
          <w:rFonts w:ascii="Calibri" w:hAnsi="Calibri" w:cs="Calibri"/>
        </w:rPr>
        <w:t>,</w:t>
      </w:r>
      <w:r w:rsidRPr="00482BEC">
        <w:rPr>
          <w:rFonts w:ascii="Calibri" w:hAnsi="Calibri" w:cs="Calibri"/>
        </w:rPr>
        <w:t xml:space="preserve"> o który</w:t>
      </w:r>
      <w:r>
        <w:rPr>
          <w:rFonts w:ascii="Calibri" w:hAnsi="Calibri" w:cs="Calibri"/>
        </w:rPr>
        <w:t>m</w:t>
      </w:r>
      <w:r w:rsidRPr="00482BEC">
        <w:rPr>
          <w:rFonts w:ascii="Calibri" w:hAnsi="Calibri" w:cs="Calibri"/>
        </w:rPr>
        <w:t xml:space="preserve"> mowa w art. 12 ust. 2 ustawy,</w:t>
      </w:r>
      <w:r w:rsidRPr="00482BEC">
        <w:rPr>
          <w:rFonts w:ascii="Calibri" w:eastAsia="Calibri" w:hAnsi="Calibri" w:cs="Calibri"/>
          <w:lang w:eastAsia="en-US"/>
        </w:rPr>
        <w:t xml:space="preserve"> polegającego na </w:t>
      </w:r>
      <w:r w:rsidRPr="00482BEC">
        <w:rPr>
          <w:rFonts w:ascii="Calibri" w:hAnsi="Calibri" w:cs="Calibri"/>
        </w:rPr>
        <w:t>systematycznym podnoszeniu kwalifikacji przez asystenta rodziny</w:t>
      </w:r>
      <w:r>
        <w:rPr>
          <w:rFonts w:ascii="Calibri" w:hAnsi="Calibri" w:cs="Calibri"/>
        </w:rPr>
        <w:t>;</w:t>
      </w:r>
      <w:r w:rsidRPr="00482BEC">
        <w:rPr>
          <w:rFonts w:ascii="Calibri" w:hAnsi="Calibri" w:cs="Calibri"/>
        </w:rPr>
        <w:t xml:space="preserve"> </w:t>
      </w:r>
    </w:p>
    <w:p w:rsidR="009F37B0" w:rsidRPr="00482BEC" w:rsidRDefault="006F02CB" w:rsidP="009F37B0">
      <w:pPr>
        <w:pStyle w:val="Akapitzlist"/>
        <w:numPr>
          <w:ilvl w:val="0"/>
          <w:numId w:val="8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482BEC">
        <w:rPr>
          <w:rFonts w:ascii="Calibri" w:eastAsia="Calibri" w:hAnsi="Calibri" w:cs="Calibri"/>
          <w:lang w:eastAsia="en-US"/>
        </w:rPr>
        <w:t>uzupełnienia regulaminu Ośrodka o schemat organizacyjny, wskazany w § 5</w:t>
      </w:r>
      <w:r>
        <w:rPr>
          <w:rFonts w:ascii="Calibri" w:eastAsia="Calibri" w:hAnsi="Calibri" w:cs="Calibri"/>
          <w:lang w:eastAsia="en-US"/>
        </w:rPr>
        <w:t xml:space="preserve"> tego regulaminu;</w:t>
      </w:r>
    </w:p>
    <w:p w:rsidR="00B0620C" w:rsidRPr="00CF605A" w:rsidRDefault="006F02CB" w:rsidP="00CF605A">
      <w:pPr>
        <w:numPr>
          <w:ilvl w:val="0"/>
          <w:numId w:val="3"/>
        </w:numPr>
        <w:spacing w:line="276" w:lineRule="auto"/>
        <w:ind w:left="714" w:hanging="357"/>
        <w:rPr>
          <w:rFonts w:ascii="Calibri" w:eastAsia="Calibri" w:hAnsi="Calibri" w:cs="Calibri"/>
          <w:b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wypracowa</w:t>
      </w:r>
      <w:r>
        <w:rPr>
          <w:rFonts w:ascii="Calibri" w:eastAsia="Calibri" w:hAnsi="Calibri" w:cs="Calibri"/>
          <w:lang w:eastAsia="en-US"/>
        </w:rPr>
        <w:t xml:space="preserve">nia </w:t>
      </w:r>
      <w:r w:rsidRPr="00CF605A">
        <w:rPr>
          <w:rFonts w:ascii="Calibri" w:eastAsia="Calibri" w:hAnsi="Calibri" w:cs="Calibri"/>
          <w:lang w:eastAsia="en-US"/>
        </w:rPr>
        <w:t>mechanizmów identyfikowania wszystkich rodzin przeżywających trudności w wypełnianiu funkcji opiekuńczo-wychowawczych, w celu objęcia ich wsparciem w formie pracy z rodziną lub pomocy w opiece i wychowaniu dziecka</w:t>
      </w:r>
      <w:r>
        <w:rPr>
          <w:rFonts w:ascii="Calibri" w:eastAsia="Calibri" w:hAnsi="Calibri" w:cs="Calibri"/>
          <w:lang w:eastAsia="en-US"/>
        </w:rPr>
        <w:t>;</w:t>
      </w:r>
    </w:p>
    <w:p w:rsidR="00B0620C" w:rsidRPr="00CF605A" w:rsidRDefault="006F02CB" w:rsidP="00CF605A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przyjęcia zasad współpracy i sprawnej wymiany informacji pomiędzy Ośrodkiem, a poszczególnymi instytucjami i podmiotami zaangażowanymi w udzielanie wsparcia rodzinom</w:t>
      </w:r>
      <w:r>
        <w:rPr>
          <w:rFonts w:ascii="Calibri" w:eastAsia="Calibri" w:hAnsi="Calibri" w:cs="Calibri"/>
          <w:lang w:eastAsia="en-US"/>
        </w:rPr>
        <w:t>;</w:t>
      </w:r>
    </w:p>
    <w:p w:rsidR="00B0620C" w:rsidRPr="00712ED3" w:rsidRDefault="006F02CB" w:rsidP="00CF605A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712ED3" w:rsidRDefault="00581C6B" w:rsidP="00712ED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F87D06" w:rsidRDefault="00581C6B" w:rsidP="00712ED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F87D06" w:rsidRDefault="00581C6B" w:rsidP="00712ED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7C23C3" w:rsidRDefault="00581C6B" w:rsidP="00712ED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B0620C" w:rsidRPr="00CF605A" w:rsidRDefault="00581C6B" w:rsidP="00CF605A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:rsidR="00B0620C" w:rsidRDefault="006F02CB" w:rsidP="00CF605A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lastRenderedPageBreak/>
        <w:t>Pouczenie</w:t>
      </w:r>
    </w:p>
    <w:p w:rsidR="00462B8F" w:rsidRPr="00CF605A" w:rsidRDefault="00581C6B" w:rsidP="00CF605A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 xml:space="preserve">Zgodnie z art. 197d ustawy z dnia 9 czerwca 2011 r. o wspieraniu rodziny i systemie pieczy </w:t>
      </w:r>
      <w:r w:rsidRPr="00E045DC">
        <w:rPr>
          <w:rFonts w:ascii="Calibri" w:eastAsia="Calibri" w:hAnsi="Calibri" w:cs="Calibri"/>
          <w:lang w:eastAsia="en-US"/>
        </w:rPr>
        <w:t xml:space="preserve">zastępczej (Dz. U. z 2022 r. poz. 447) </w:t>
      </w:r>
      <w:r w:rsidRPr="00CF605A">
        <w:rPr>
          <w:rFonts w:ascii="Calibri" w:eastAsia="Calibri" w:hAnsi="Calibri" w:cs="Calibri"/>
          <w:lang w:eastAsia="en-US"/>
        </w:rPr>
        <w:t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B0620C" w:rsidRPr="00CF605A" w:rsidRDefault="006F02CB" w:rsidP="00CF605A">
      <w:pPr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1F78CF" w:rsidRDefault="006F02CB" w:rsidP="00AF3E12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  <w:r w:rsidRPr="00CF605A">
        <w:rPr>
          <w:rFonts w:ascii="Calibri" w:eastAsia="Calibri" w:hAnsi="Calibri" w:cs="Calibr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  <w:r w:rsidRPr="00CF605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5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12" w:rsidRPr="00AF3E12" w:rsidRDefault="00581C6B" w:rsidP="00AF3E12">
      <w:pPr>
        <w:tabs>
          <w:tab w:val="left" w:pos="5529"/>
        </w:tabs>
        <w:spacing w:line="276" w:lineRule="auto"/>
        <w:rPr>
          <w:rFonts w:ascii="Calibri" w:eastAsia="Calibri" w:hAnsi="Calibri" w:cs="Calibri"/>
          <w:lang w:eastAsia="en-US"/>
        </w:rPr>
      </w:pPr>
    </w:p>
    <w:p w:rsidR="00CF2467" w:rsidRDefault="006F02C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6F02C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Karpińska</w:t>
      </w:r>
      <w:bookmarkEnd w:id="3"/>
    </w:p>
    <w:p w:rsidR="004824F3" w:rsidRDefault="006F02C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936C21" w:rsidRDefault="006F02CB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6F02CB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B0620C" w:rsidRDefault="006F02CB" w:rsidP="00CF605A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EC5C7B" w:rsidRDefault="00581C6B" w:rsidP="00E64526">
      <w:pPr>
        <w:spacing w:line="276" w:lineRule="auto"/>
        <w:rPr>
          <w:rFonts w:ascii="Calibri" w:hAnsi="Calibri" w:cs="Calibri"/>
        </w:rPr>
      </w:pPr>
    </w:p>
    <w:p w:rsidR="00E64526" w:rsidRDefault="006F02CB" w:rsidP="00E6452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E64526" w:rsidRDefault="006F02CB" w:rsidP="00E6452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Stefańska</w:t>
      </w:r>
    </w:p>
    <w:p w:rsidR="00E64526" w:rsidRDefault="00581C6B" w:rsidP="00E64526">
      <w:pPr>
        <w:spacing w:line="276" w:lineRule="auto"/>
        <w:rPr>
          <w:rFonts w:ascii="Calibri" w:hAnsi="Calibri" w:cs="Calibri"/>
        </w:rPr>
      </w:pPr>
    </w:p>
    <w:p w:rsidR="00E64526" w:rsidRDefault="006F02CB" w:rsidP="00E6452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1F78CF" w:rsidRPr="00504F2F" w:rsidRDefault="006F02CB" w:rsidP="00E6452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Zakrzewska</w:t>
      </w:r>
    </w:p>
    <w:sectPr w:rsidR="001F78CF" w:rsidRPr="00504F2F" w:rsidSect="00CF605A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6B" w:rsidRDefault="00581C6B">
      <w:r>
        <w:separator/>
      </w:r>
    </w:p>
  </w:endnote>
  <w:endnote w:type="continuationSeparator" w:id="0">
    <w:p w:rsidR="00581C6B" w:rsidRDefault="0058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583381"/>
      <w:docPartObj>
        <w:docPartGallery w:val="Page Numbers (Bottom of Page)"/>
        <w:docPartUnique/>
      </w:docPartObj>
    </w:sdtPr>
    <w:sdtEndPr/>
    <w:sdtContent>
      <w:p w:rsidR="00CF605A" w:rsidRDefault="006F0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A0">
          <w:rPr>
            <w:noProof/>
          </w:rPr>
          <w:t>10</w:t>
        </w:r>
        <w:r>
          <w:fldChar w:fldCharType="end"/>
        </w:r>
      </w:p>
    </w:sdtContent>
  </w:sdt>
  <w:p w:rsidR="00CF605A" w:rsidRDefault="00581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6B" w:rsidRDefault="00581C6B" w:rsidP="00B0620C">
      <w:r>
        <w:separator/>
      </w:r>
    </w:p>
  </w:footnote>
  <w:footnote w:type="continuationSeparator" w:id="0">
    <w:p w:rsidR="00581C6B" w:rsidRDefault="00581C6B" w:rsidP="00B0620C">
      <w:r>
        <w:continuationSeparator/>
      </w:r>
    </w:p>
  </w:footnote>
  <w:footnote w:id="1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s.19-25</w:t>
      </w:r>
    </w:p>
  </w:footnote>
  <w:footnote w:id="2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s.22</w:t>
      </w:r>
    </w:p>
  </w:footnote>
  <w:footnote w:id="3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s.26-37</w:t>
      </w:r>
    </w:p>
  </w:footnote>
  <w:footnote w:id="4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s.41-58</w:t>
      </w:r>
    </w:p>
  </w:footnote>
  <w:footnote w:id="5">
    <w:p w:rsidR="000F428C" w:rsidRPr="00CF605A" w:rsidRDefault="006F02CB" w:rsidP="000F428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605A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CF605A">
        <w:rPr>
          <w:rFonts w:ascii="Calibri" w:hAnsi="Calibri" w:cs="Calibri"/>
          <w:sz w:val="20"/>
          <w:szCs w:val="20"/>
        </w:rPr>
        <w:t xml:space="preserve"> Art. 17 ust. 2. Praca asystenta rodziny jest wykonywana w ramach stosunku pracy w systemie zadaniowego</w:t>
      </w:r>
    </w:p>
    <w:p w:rsidR="000F428C" w:rsidRPr="00CF605A" w:rsidRDefault="006F02CB" w:rsidP="000F428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605A">
        <w:rPr>
          <w:rFonts w:ascii="Calibri" w:hAnsi="Calibri" w:cs="Calibri"/>
          <w:sz w:val="20"/>
          <w:szCs w:val="20"/>
        </w:rPr>
        <w:t>czasu pracy albo umowy o świadczenie usług, do której, zgodnie z ustawą z dnia 23 kwietnia 1964 r. – Kodeks</w:t>
      </w:r>
    </w:p>
    <w:p w:rsidR="000F428C" w:rsidRPr="00CF605A" w:rsidRDefault="006F02CB" w:rsidP="000F428C">
      <w:pPr>
        <w:pStyle w:val="Tekstprzypisudolnego"/>
        <w:rPr>
          <w:rFonts w:ascii="Calibri" w:hAnsi="Calibri" w:cs="Calibri"/>
        </w:rPr>
      </w:pPr>
      <w:r w:rsidRPr="00CF605A">
        <w:rPr>
          <w:rFonts w:ascii="Calibri" w:hAnsi="Calibri" w:cs="Calibri"/>
        </w:rPr>
        <w:t>cywilny, stosuje się przepisy dotyczące zlecenia.</w:t>
      </w:r>
    </w:p>
  </w:footnote>
  <w:footnote w:id="6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91-96</w:t>
      </w:r>
    </w:p>
  </w:footnote>
  <w:footnote w:id="7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8</w:t>
      </w:r>
      <w:r>
        <w:rPr>
          <w:rFonts w:ascii="Calibri" w:hAnsi="Calibri" w:cs="Calibri"/>
        </w:rPr>
        <w:t>6</w:t>
      </w:r>
      <w:r w:rsidRPr="00CF605A">
        <w:rPr>
          <w:rFonts w:ascii="Calibri" w:hAnsi="Calibri" w:cs="Calibri"/>
        </w:rPr>
        <w:t>-103</w:t>
      </w:r>
    </w:p>
  </w:footnote>
  <w:footnote w:id="8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s.77-83</w:t>
      </w:r>
    </w:p>
  </w:footnote>
  <w:footnote w:id="9">
    <w:p w:rsidR="000F428C" w:rsidRPr="00CF605A" w:rsidRDefault="006F02CB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163-167</w:t>
      </w:r>
    </w:p>
  </w:footnote>
  <w:footnote w:id="10">
    <w:p w:rsidR="00527DE2" w:rsidRPr="00FD5CFE" w:rsidRDefault="006F02CB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s.170-171</w:t>
      </w:r>
    </w:p>
  </w:footnote>
  <w:footnote w:id="11">
    <w:p w:rsidR="009548BC" w:rsidRPr="00FD5CFE" w:rsidRDefault="006F02CB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 143-151</w:t>
      </w:r>
    </w:p>
  </w:footnote>
  <w:footnote w:id="12">
    <w:p w:rsidR="00B0620C" w:rsidRPr="00FD5CFE" w:rsidRDefault="006F02CB" w:rsidP="00B0620C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 104</w:t>
      </w:r>
    </w:p>
  </w:footnote>
  <w:footnote w:id="13">
    <w:p w:rsidR="00A56832" w:rsidRDefault="006F02CB">
      <w:pPr>
        <w:pStyle w:val="Tekstprzypisudolnego"/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</w:t>
      </w:r>
      <w:r w:rsidRPr="00FD5CFE">
        <w:rPr>
          <w:rFonts w:asciiTheme="minorHAnsi" w:hAnsiTheme="minorHAnsi" w:cstheme="minorHAnsi"/>
        </w:rPr>
        <w:t>113-118</w:t>
      </w:r>
    </w:p>
  </w:footnote>
  <w:footnote w:id="14">
    <w:p w:rsidR="00B0620C" w:rsidRPr="00FD5CFE" w:rsidRDefault="006F02CB" w:rsidP="00B0620C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 124-142</w:t>
      </w:r>
    </w:p>
  </w:footnote>
  <w:footnote w:id="15">
    <w:p w:rsidR="003C45AD" w:rsidRPr="00FD5CFE" w:rsidRDefault="006F02CB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s.106-111</w:t>
      </w:r>
    </w:p>
  </w:footnote>
  <w:footnote w:id="16">
    <w:p w:rsidR="003C45AD" w:rsidRPr="00FD5CFE" w:rsidRDefault="006F02CB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 133-135, 138-140</w:t>
      </w:r>
    </w:p>
  </w:footnote>
  <w:footnote w:id="17">
    <w:p w:rsidR="00B0620C" w:rsidRPr="00FD5CFE" w:rsidRDefault="006F02CB" w:rsidP="00B0620C">
      <w:pPr>
        <w:pStyle w:val="Tekstprzypisudolnego"/>
        <w:rPr>
          <w:rFonts w:asciiTheme="minorHAnsi" w:hAnsiTheme="minorHAnsi" w:cstheme="minorHAns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kontroli, s. 156-158</w:t>
      </w:r>
    </w:p>
  </w:footnote>
  <w:footnote w:id="18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FD5CFE">
        <w:rPr>
          <w:rStyle w:val="Odwoanieprzypisudolnego"/>
          <w:rFonts w:asciiTheme="minorHAnsi" w:hAnsiTheme="minorHAnsi" w:cstheme="minorHAnsi"/>
        </w:rPr>
        <w:footnoteRef/>
      </w:r>
      <w:r w:rsidRPr="00FD5CFE">
        <w:rPr>
          <w:rFonts w:asciiTheme="minorHAnsi" w:hAnsiTheme="minorHAnsi" w:cstheme="minorHAnsi"/>
        </w:rPr>
        <w:t xml:space="preserve"> Akta kontroli s. 158</w:t>
      </w:r>
    </w:p>
  </w:footnote>
  <w:footnote w:id="19">
    <w:p w:rsidR="001445AE" w:rsidRPr="001445AE" w:rsidRDefault="006F02C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445AE">
        <w:rPr>
          <w:rFonts w:asciiTheme="minorHAnsi" w:hAnsiTheme="minorHAnsi" w:cstheme="minorHAnsi"/>
        </w:rPr>
        <w:t>Akta kontroli, s. 130</w:t>
      </w:r>
    </w:p>
  </w:footnote>
  <w:footnote w:id="20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161-162</w:t>
      </w:r>
    </w:p>
  </w:footnote>
  <w:footnote w:id="21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112</w:t>
      </w:r>
    </w:p>
  </w:footnote>
  <w:footnote w:id="22">
    <w:p w:rsidR="00B0620C" w:rsidRPr="00CF605A" w:rsidRDefault="006F02CB" w:rsidP="00B0620C">
      <w:pPr>
        <w:pStyle w:val="Tekstprzypisudolnego"/>
        <w:rPr>
          <w:rFonts w:ascii="Calibri" w:hAnsi="Calibri" w:cs="Calibri"/>
        </w:rPr>
      </w:pPr>
      <w:r w:rsidRPr="00CF605A">
        <w:rPr>
          <w:rStyle w:val="Odwoanieprzypisudolnego"/>
          <w:rFonts w:ascii="Calibri" w:hAnsi="Calibri" w:cs="Calibri"/>
        </w:rPr>
        <w:footnoteRef/>
      </w:r>
      <w:r w:rsidRPr="00CF605A">
        <w:rPr>
          <w:rFonts w:ascii="Calibri" w:hAnsi="Calibri" w:cs="Calibri"/>
        </w:rPr>
        <w:t xml:space="preserve"> Akta kontroli, s. 159-160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A7"/>
    <w:multiLevelType w:val="hybridMultilevel"/>
    <w:tmpl w:val="1EB4271C"/>
    <w:lvl w:ilvl="0" w:tplc="584C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4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B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6C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4E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4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5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2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80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0AC"/>
    <w:multiLevelType w:val="hybridMultilevel"/>
    <w:tmpl w:val="7D024B08"/>
    <w:lvl w:ilvl="0" w:tplc="1FCA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7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E0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A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0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AE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9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6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A0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7C1"/>
    <w:multiLevelType w:val="hybridMultilevel"/>
    <w:tmpl w:val="629C945A"/>
    <w:lvl w:ilvl="0" w:tplc="3CD0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A7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4B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AE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45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88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C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66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0F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8B0"/>
    <w:multiLevelType w:val="hybridMultilevel"/>
    <w:tmpl w:val="16F64D70"/>
    <w:lvl w:ilvl="0" w:tplc="21DC6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EDFCA" w:tentative="1">
      <w:start w:val="1"/>
      <w:numFmt w:val="lowerLetter"/>
      <w:lvlText w:val="%2."/>
      <w:lvlJc w:val="left"/>
      <w:pPr>
        <w:ind w:left="1440" w:hanging="360"/>
      </w:pPr>
    </w:lvl>
    <w:lvl w:ilvl="2" w:tplc="E09C81C2" w:tentative="1">
      <w:start w:val="1"/>
      <w:numFmt w:val="lowerRoman"/>
      <w:lvlText w:val="%3."/>
      <w:lvlJc w:val="right"/>
      <w:pPr>
        <w:ind w:left="2160" w:hanging="180"/>
      </w:pPr>
    </w:lvl>
    <w:lvl w:ilvl="3" w:tplc="7AC8DFDC" w:tentative="1">
      <w:start w:val="1"/>
      <w:numFmt w:val="decimal"/>
      <w:lvlText w:val="%4."/>
      <w:lvlJc w:val="left"/>
      <w:pPr>
        <w:ind w:left="2880" w:hanging="360"/>
      </w:pPr>
    </w:lvl>
    <w:lvl w:ilvl="4" w:tplc="925670A6" w:tentative="1">
      <w:start w:val="1"/>
      <w:numFmt w:val="lowerLetter"/>
      <w:lvlText w:val="%5."/>
      <w:lvlJc w:val="left"/>
      <w:pPr>
        <w:ind w:left="3600" w:hanging="360"/>
      </w:pPr>
    </w:lvl>
    <w:lvl w:ilvl="5" w:tplc="1CD20FBA" w:tentative="1">
      <w:start w:val="1"/>
      <w:numFmt w:val="lowerRoman"/>
      <w:lvlText w:val="%6."/>
      <w:lvlJc w:val="right"/>
      <w:pPr>
        <w:ind w:left="4320" w:hanging="180"/>
      </w:pPr>
    </w:lvl>
    <w:lvl w:ilvl="6" w:tplc="B3287802" w:tentative="1">
      <w:start w:val="1"/>
      <w:numFmt w:val="decimal"/>
      <w:lvlText w:val="%7."/>
      <w:lvlJc w:val="left"/>
      <w:pPr>
        <w:ind w:left="5040" w:hanging="360"/>
      </w:pPr>
    </w:lvl>
    <w:lvl w:ilvl="7" w:tplc="878A363C" w:tentative="1">
      <w:start w:val="1"/>
      <w:numFmt w:val="lowerLetter"/>
      <w:lvlText w:val="%8."/>
      <w:lvlJc w:val="left"/>
      <w:pPr>
        <w:ind w:left="5760" w:hanging="360"/>
      </w:pPr>
    </w:lvl>
    <w:lvl w:ilvl="8" w:tplc="04FA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AA1"/>
    <w:multiLevelType w:val="hybridMultilevel"/>
    <w:tmpl w:val="F6221A7A"/>
    <w:lvl w:ilvl="0" w:tplc="24C04CE6">
      <w:start w:val="1"/>
      <w:numFmt w:val="decimal"/>
      <w:lvlText w:val="%1."/>
      <w:lvlJc w:val="left"/>
      <w:pPr>
        <w:ind w:left="720" w:hanging="360"/>
      </w:pPr>
    </w:lvl>
    <w:lvl w:ilvl="1" w:tplc="7BCE283A" w:tentative="1">
      <w:start w:val="1"/>
      <w:numFmt w:val="lowerLetter"/>
      <w:lvlText w:val="%2."/>
      <w:lvlJc w:val="left"/>
      <w:pPr>
        <w:ind w:left="1440" w:hanging="360"/>
      </w:pPr>
    </w:lvl>
    <w:lvl w:ilvl="2" w:tplc="9ABA7D22" w:tentative="1">
      <w:start w:val="1"/>
      <w:numFmt w:val="lowerRoman"/>
      <w:lvlText w:val="%3."/>
      <w:lvlJc w:val="right"/>
      <w:pPr>
        <w:ind w:left="2160" w:hanging="180"/>
      </w:pPr>
    </w:lvl>
    <w:lvl w:ilvl="3" w:tplc="EAF8CADC" w:tentative="1">
      <w:start w:val="1"/>
      <w:numFmt w:val="decimal"/>
      <w:lvlText w:val="%4."/>
      <w:lvlJc w:val="left"/>
      <w:pPr>
        <w:ind w:left="2880" w:hanging="360"/>
      </w:pPr>
    </w:lvl>
    <w:lvl w:ilvl="4" w:tplc="D69EE3EA" w:tentative="1">
      <w:start w:val="1"/>
      <w:numFmt w:val="lowerLetter"/>
      <w:lvlText w:val="%5."/>
      <w:lvlJc w:val="left"/>
      <w:pPr>
        <w:ind w:left="3600" w:hanging="360"/>
      </w:pPr>
    </w:lvl>
    <w:lvl w:ilvl="5" w:tplc="331C0F84" w:tentative="1">
      <w:start w:val="1"/>
      <w:numFmt w:val="lowerRoman"/>
      <w:lvlText w:val="%6."/>
      <w:lvlJc w:val="right"/>
      <w:pPr>
        <w:ind w:left="4320" w:hanging="180"/>
      </w:pPr>
    </w:lvl>
    <w:lvl w:ilvl="6" w:tplc="8E5AAA4E" w:tentative="1">
      <w:start w:val="1"/>
      <w:numFmt w:val="decimal"/>
      <w:lvlText w:val="%7."/>
      <w:lvlJc w:val="left"/>
      <w:pPr>
        <w:ind w:left="5040" w:hanging="360"/>
      </w:pPr>
    </w:lvl>
    <w:lvl w:ilvl="7" w:tplc="F9E46660" w:tentative="1">
      <w:start w:val="1"/>
      <w:numFmt w:val="lowerLetter"/>
      <w:lvlText w:val="%8."/>
      <w:lvlJc w:val="left"/>
      <w:pPr>
        <w:ind w:left="5760" w:hanging="360"/>
      </w:pPr>
    </w:lvl>
    <w:lvl w:ilvl="8" w:tplc="F48C6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07CB"/>
    <w:multiLevelType w:val="hybridMultilevel"/>
    <w:tmpl w:val="656A2EE6"/>
    <w:lvl w:ilvl="0" w:tplc="46A6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2C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0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5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E4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C8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E3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E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85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0B11"/>
    <w:multiLevelType w:val="hybridMultilevel"/>
    <w:tmpl w:val="F8C8B8FE"/>
    <w:lvl w:ilvl="0" w:tplc="DB14500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24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F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40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5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61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D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A1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0F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0EEF"/>
    <w:multiLevelType w:val="hybridMultilevel"/>
    <w:tmpl w:val="3836C0CE"/>
    <w:lvl w:ilvl="0" w:tplc="CEB46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A4306" w:tentative="1">
      <w:start w:val="1"/>
      <w:numFmt w:val="lowerLetter"/>
      <w:lvlText w:val="%2."/>
      <w:lvlJc w:val="left"/>
      <w:pPr>
        <w:ind w:left="1440" w:hanging="360"/>
      </w:pPr>
    </w:lvl>
    <w:lvl w:ilvl="2" w:tplc="CD1E7040" w:tentative="1">
      <w:start w:val="1"/>
      <w:numFmt w:val="lowerRoman"/>
      <w:lvlText w:val="%3."/>
      <w:lvlJc w:val="right"/>
      <w:pPr>
        <w:ind w:left="2160" w:hanging="180"/>
      </w:pPr>
    </w:lvl>
    <w:lvl w:ilvl="3" w:tplc="A5CE539C" w:tentative="1">
      <w:start w:val="1"/>
      <w:numFmt w:val="decimal"/>
      <w:lvlText w:val="%4."/>
      <w:lvlJc w:val="left"/>
      <w:pPr>
        <w:ind w:left="2880" w:hanging="360"/>
      </w:pPr>
    </w:lvl>
    <w:lvl w:ilvl="4" w:tplc="0D5010D8" w:tentative="1">
      <w:start w:val="1"/>
      <w:numFmt w:val="lowerLetter"/>
      <w:lvlText w:val="%5."/>
      <w:lvlJc w:val="left"/>
      <w:pPr>
        <w:ind w:left="3600" w:hanging="360"/>
      </w:pPr>
    </w:lvl>
    <w:lvl w:ilvl="5" w:tplc="8F182A04" w:tentative="1">
      <w:start w:val="1"/>
      <w:numFmt w:val="lowerRoman"/>
      <w:lvlText w:val="%6."/>
      <w:lvlJc w:val="right"/>
      <w:pPr>
        <w:ind w:left="4320" w:hanging="180"/>
      </w:pPr>
    </w:lvl>
    <w:lvl w:ilvl="6" w:tplc="3BDAA1C0" w:tentative="1">
      <w:start w:val="1"/>
      <w:numFmt w:val="decimal"/>
      <w:lvlText w:val="%7."/>
      <w:lvlJc w:val="left"/>
      <w:pPr>
        <w:ind w:left="5040" w:hanging="360"/>
      </w:pPr>
    </w:lvl>
    <w:lvl w:ilvl="7" w:tplc="BB58D2DE" w:tentative="1">
      <w:start w:val="1"/>
      <w:numFmt w:val="lowerLetter"/>
      <w:lvlText w:val="%8."/>
      <w:lvlJc w:val="left"/>
      <w:pPr>
        <w:ind w:left="5760" w:hanging="360"/>
      </w:pPr>
    </w:lvl>
    <w:lvl w:ilvl="8" w:tplc="21B6C9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F7"/>
    <w:rsid w:val="00240C76"/>
    <w:rsid w:val="004105A0"/>
    <w:rsid w:val="00581C6B"/>
    <w:rsid w:val="006F02CB"/>
    <w:rsid w:val="00750322"/>
    <w:rsid w:val="00E30DFC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1FA65-2AC1-43F3-85C9-41A1AF1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06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620C"/>
  </w:style>
  <w:style w:type="character" w:styleId="Odwoanieprzypisudolnego">
    <w:name w:val="footnote reference"/>
    <w:uiPriority w:val="99"/>
    <w:unhideWhenUsed/>
    <w:rsid w:val="00B062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620C"/>
    <w:pPr>
      <w:ind w:left="720"/>
      <w:contextualSpacing/>
    </w:pPr>
  </w:style>
  <w:style w:type="paragraph" w:styleId="Nagwek">
    <w:name w:val="header"/>
    <w:basedOn w:val="Normalny"/>
    <w:link w:val="NagwekZnak"/>
    <w:rsid w:val="00CF6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0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6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5A"/>
    <w:rPr>
      <w:sz w:val="24"/>
      <w:szCs w:val="24"/>
    </w:rPr>
  </w:style>
  <w:style w:type="character" w:styleId="Odwoaniedokomentarza">
    <w:name w:val="annotation reference"/>
    <w:basedOn w:val="Domylnaczcionkaakapitu"/>
    <w:rsid w:val="00B96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6CD"/>
  </w:style>
  <w:style w:type="paragraph" w:styleId="Tematkomentarza">
    <w:name w:val="annotation subject"/>
    <w:basedOn w:val="Tekstkomentarza"/>
    <w:next w:val="Tekstkomentarza"/>
    <w:link w:val="TematkomentarzaZnak"/>
    <w:rsid w:val="00B96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1B5B-9942-4137-A8FF-E0F264A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3541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2022-09-12T11:23:00Z</cp:lastPrinted>
  <dcterms:created xsi:type="dcterms:W3CDTF">2022-10-18T06:07:00Z</dcterms:created>
  <dcterms:modified xsi:type="dcterms:W3CDTF">2022-10-18T06:07:00Z</dcterms:modified>
</cp:coreProperties>
</file>