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D11FB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11FB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0102563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11FB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7083381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19 września 2022 r.</w:t>
      </w:r>
      <w:bookmarkEnd w:id="0"/>
    </w:p>
    <w:p w:rsidR="007E2949" w:rsidRDefault="00D11FBB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WPS-IV.431.3.1.2022</w:t>
      </w:r>
      <w:bookmarkEnd w:id="1"/>
      <w:r>
        <w:rPr>
          <w:rFonts w:ascii="Calibri" w:hAnsi="Calibri" w:cs="Calibri"/>
        </w:rPr>
        <w:t>.AP</w:t>
      </w:r>
    </w:p>
    <w:p w:rsidR="00C746CF" w:rsidRPr="00D72964" w:rsidRDefault="00D11FBB" w:rsidP="00C746CF">
      <w:pPr>
        <w:tabs>
          <w:tab w:val="left" w:pos="5245"/>
        </w:tabs>
        <w:rPr>
          <w:rFonts w:ascii="Calibri" w:hAnsi="Calibri" w:cs="Calibri"/>
          <w:bCs/>
        </w:rPr>
      </w:pPr>
      <w:r w:rsidRPr="00D72964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</w:t>
      </w:r>
      <w:r w:rsidRPr="00D72964">
        <w:rPr>
          <w:rFonts w:ascii="Calibri" w:hAnsi="Calibri" w:cs="Calibri"/>
          <w:bCs/>
        </w:rPr>
        <w:t xml:space="preserve">s. Bożena </w:t>
      </w:r>
      <w:r>
        <w:rPr>
          <w:rFonts w:ascii="Calibri" w:hAnsi="Calibri" w:cs="Calibri"/>
          <w:bCs/>
        </w:rPr>
        <w:t>Kocoń</w:t>
      </w:r>
      <w:r w:rsidRPr="00D72964">
        <w:rPr>
          <w:rFonts w:ascii="Calibri" w:hAnsi="Calibri" w:cs="Calibri"/>
          <w:bCs/>
        </w:rPr>
        <w:t xml:space="preserve"> </w:t>
      </w:r>
    </w:p>
    <w:p w:rsidR="00C746CF" w:rsidRPr="00D72964" w:rsidRDefault="00D11FBB" w:rsidP="00C746CF">
      <w:pPr>
        <w:tabs>
          <w:tab w:val="left" w:pos="5245"/>
        </w:tabs>
        <w:rPr>
          <w:rFonts w:ascii="Calibri" w:hAnsi="Calibri" w:cs="Calibri"/>
          <w:bCs/>
        </w:rPr>
      </w:pPr>
      <w:r w:rsidRPr="00D72964">
        <w:rPr>
          <w:rFonts w:ascii="Calibri" w:hAnsi="Calibri" w:cs="Calibri"/>
          <w:bCs/>
        </w:rPr>
        <w:t xml:space="preserve">                                                             </w:t>
      </w:r>
      <w:r>
        <w:rPr>
          <w:rFonts w:ascii="Calibri" w:hAnsi="Calibri" w:cs="Calibri"/>
          <w:bCs/>
        </w:rPr>
        <w:t xml:space="preserve">                               </w:t>
      </w:r>
      <w:r w:rsidRPr="00D72964">
        <w:rPr>
          <w:rFonts w:ascii="Calibri" w:hAnsi="Calibri" w:cs="Calibri"/>
          <w:bCs/>
        </w:rPr>
        <w:t>Dyrektor</w:t>
      </w:r>
    </w:p>
    <w:p w:rsidR="00C746CF" w:rsidRDefault="00D11FBB" w:rsidP="00C746CF">
      <w:pPr>
        <w:tabs>
          <w:tab w:val="left" w:pos="5245"/>
        </w:tabs>
        <w:ind w:left="4963"/>
        <w:rPr>
          <w:rFonts w:ascii="Calibri" w:hAnsi="Calibri" w:cs="Calibri"/>
          <w:bCs/>
        </w:rPr>
      </w:pPr>
      <w:r w:rsidRPr="00D72964">
        <w:rPr>
          <w:rFonts w:ascii="Calibri" w:hAnsi="Calibri" w:cs="Calibri"/>
          <w:bCs/>
        </w:rPr>
        <w:t xml:space="preserve">Domu Dziecka </w:t>
      </w:r>
    </w:p>
    <w:p w:rsidR="00C746CF" w:rsidRDefault="00D11FBB" w:rsidP="00C746CF">
      <w:pPr>
        <w:tabs>
          <w:tab w:val="left" w:pos="5245"/>
        </w:tabs>
        <w:ind w:left="4963"/>
        <w:rPr>
          <w:rFonts w:ascii="Calibri" w:hAnsi="Calibri" w:cs="Calibri"/>
          <w:bCs/>
        </w:rPr>
      </w:pPr>
      <w:r w:rsidRPr="00D72964">
        <w:rPr>
          <w:rFonts w:ascii="Calibri" w:hAnsi="Calibri" w:cs="Calibri"/>
          <w:bCs/>
        </w:rPr>
        <w:t>Zgromadzenia</w:t>
      </w:r>
      <w:r>
        <w:rPr>
          <w:rFonts w:ascii="Calibri" w:hAnsi="Calibri" w:cs="Calibri"/>
          <w:bCs/>
        </w:rPr>
        <w:t xml:space="preserve"> </w:t>
      </w:r>
      <w:r w:rsidRPr="00D72964">
        <w:rPr>
          <w:rFonts w:ascii="Calibri" w:hAnsi="Calibri" w:cs="Calibri"/>
          <w:bCs/>
        </w:rPr>
        <w:t xml:space="preserve">Sióstr </w:t>
      </w:r>
    </w:p>
    <w:p w:rsidR="00C746CF" w:rsidRPr="00870A82" w:rsidRDefault="00D11FBB" w:rsidP="00C746CF">
      <w:pPr>
        <w:tabs>
          <w:tab w:val="left" w:pos="5245"/>
        </w:tabs>
        <w:ind w:left="4963"/>
        <w:rPr>
          <w:rFonts w:ascii="Calibri" w:hAnsi="Calibri" w:cs="Calibri"/>
          <w:bCs/>
        </w:rPr>
      </w:pPr>
      <w:r w:rsidRPr="00D72964">
        <w:rPr>
          <w:rFonts w:ascii="Calibri" w:hAnsi="Calibri" w:cs="Calibri"/>
          <w:bCs/>
        </w:rPr>
        <w:t xml:space="preserve">Franciszkanek Rodziny Maryi </w:t>
      </w:r>
      <w:r w:rsidRPr="00D72964">
        <w:rPr>
          <w:rFonts w:ascii="Calibri" w:hAnsi="Calibri" w:cs="Calibri"/>
          <w:bCs/>
        </w:rPr>
        <w:br/>
        <w:t xml:space="preserve">w Warszawie ul. </w:t>
      </w:r>
      <w:r>
        <w:rPr>
          <w:rFonts w:ascii="Calibri" w:hAnsi="Calibri" w:cs="Calibri"/>
          <w:bCs/>
        </w:rPr>
        <w:t>Klasyków 52/54</w:t>
      </w:r>
      <w:r w:rsidRPr="00D72964">
        <w:rPr>
          <w:rFonts w:ascii="Calibri" w:hAnsi="Calibri" w:cs="Calibri"/>
          <w:bCs/>
        </w:rPr>
        <w:t xml:space="preserve"> </w:t>
      </w:r>
    </w:p>
    <w:p w:rsidR="00C746CF" w:rsidRDefault="008C0582" w:rsidP="00C746CF">
      <w:pPr>
        <w:spacing w:line="276" w:lineRule="auto"/>
        <w:jc w:val="center"/>
        <w:rPr>
          <w:rFonts w:ascii="Calibri" w:hAnsi="Calibri" w:cs="Calibri"/>
        </w:rPr>
      </w:pPr>
    </w:p>
    <w:p w:rsidR="00C746CF" w:rsidRDefault="00D11FBB" w:rsidP="00C746CF">
      <w:pPr>
        <w:spacing w:line="276" w:lineRule="auto"/>
        <w:jc w:val="center"/>
        <w:rPr>
          <w:rFonts w:ascii="Calibri" w:hAnsi="Calibri" w:cs="Calibri"/>
        </w:rPr>
      </w:pPr>
      <w:r w:rsidRPr="0036057C">
        <w:rPr>
          <w:rFonts w:ascii="Calibri" w:hAnsi="Calibri" w:cs="Calibri"/>
        </w:rPr>
        <w:t>WYSTĄPIENIE POKONTROLNE</w:t>
      </w:r>
    </w:p>
    <w:p w:rsidR="00C746CF" w:rsidRPr="0036057C" w:rsidRDefault="008C0582" w:rsidP="00C746CF">
      <w:pPr>
        <w:spacing w:line="276" w:lineRule="auto"/>
        <w:jc w:val="center"/>
        <w:rPr>
          <w:rFonts w:ascii="Calibri" w:hAnsi="Calibri" w:cs="Calibri"/>
        </w:rPr>
      </w:pPr>
    </w:p>
    <w:p w:rsidR="00C746CF" w:rsidRPr="0036057C" w:rsidRDefault="00D11FBB" w:rsidP="00C746CF">
      <w:pPr>
        <w:spacing w:line="276" w:lineRule="auto"/>
        <w:rPr>
          <w:rFonts w:ascii="Calibri" w:hAnsi="Calibri" w:cs="Calibri"/>
        </w:rPr>
      </w:pPr>
      <w:r w:rsidRPr="0036057C">
        <w:rPr>
          <w:rFonts w:ascii="Calibri" w:hAnsi="Calibri" w:cs="Calibri"/>
        </w:rPr>
        <w:t>Na podstawie art. 197b ustawy z dnia 9 czerwca 2011 r. o wspieraniu rodziny i systemie pieczy zastępczej (Dz. U. z 2022 r. poz. 447</w:t>
      </w:r>
      <w:r>
        <w:rPr>
          <w:rFonts w:ascii="Calibri" w:hAnsi="Calibri" w:cs="Calibri"/>
        </w:rPr>
        <w:t>, z późn. zm.</w:t>
      </w:r>
      <w:r w:rsidRPr="0036057C">
        <w:rPr>
          <w:rFonts w:ascii="Calibri" w:hAnsi="Calibri" w:cs="Calibri"/>
        </w:rPr>
        <w:t xml:space="preserve">), zwanej dalej ustawą, zespół inspektorów Wydziału Polityki Społecznej Mazowieckiego Urzędu Wojewódzkiego </w:t>
      </w:r>
      <w:r>
        <w:rPr>
          <w:rFonts w:ascii="Calibri" w:hAnsi="Calibri" w:cs="Calibri"/>
        </w:rPr>
        <w:br/>
      </w:r>
      <w:r w:rsidRPr="0036057C">
        <w:rPr>
          <w:rFonts w:ascii="Calibri" w:hAnsi="Calibri" w:cs="Calibri"/>
        </w:rPr>
        <w:t xml:space="preserve">w Warszawie: Małgorzata Tajchman – </w:t>
      </w:r>
      <w:r>
        <w:rPr>
          <w:rFonts w:ascii="Calibri" w:hAnsi="Calibri" w:cs="Calibri"/>
        </w:rPr>
        <w:t>z</w:t>
      </w:r>
      <w:r w:rsidRPr="0036057C">
        <w:rPr>
          <w:rFonts w:ascii="Calibri" w:hAnsi="Calibri" w:cs="Calibri"/>
        </w:rPr>
        <w:t xml:space="preserve">astępca </w:t>
      </w:r>
      <w:r>
        <w:rPr>
          <w:rFonts w:ascii="Calibri" w:hAnsi="Calibri" w:cs="Calibri"/>
        </w:rPr>
        <w:t>k</w:t>
      </w:r>
      <w:r w:rsidRPr="0036057C">
        <w:rPr>
          <w:rFonts w:ascii="Calibri" w:hAnsi="Calibri" w:cs="Calibri"/>
        </w:rPr>
        <w:t xml:space="preserve">ierownika Oddziału ds. Wspierania Rodziny </w:t>
      </w:r>
      <w:r>
        <w:rPr>
          <w:rFonts w:ascii="Calibri" w:hAnsi="Calibri" w:cs="Calibri"/>
        </w:rPr>
        <w:br/>
      </w:r>
      <w:r w:rsidRPr="0036057C">
        <w:rPr>
          <w:rFonts w:ascii="Calibri" w:hAnsi="Calibri" w:cs="Calibri"/>
        </w:rPr>
        <w:t xml:space="preserve">i Pieczy Zastępczej i Aneta Pilecka-Pietrzak - starszy inspektor wojewódzki, przeprowadził </w:t>
      </w:r>
      <w:r>
        <w:rPr>
          <w:rFonts w:ascii="Calibri" w:hAnsi="Calibri" w:cs="Calibri"/>
        </w:rPr>
        <w:br/>
      </w:r>
      <w:r w:rsidRPr="0036057C">
        <w:rPr>
          <w:rFonts w:ascii="Calibri" w:hAnsi="Calibri" w:cs="Calibri"/>
        </w:rPr>
        <w:t xml:space="preserve">w terminie 22 czerwca i 1 lipca 2022 r., kontrolę doraźną w trybie uproszczonym w Domu Dziecka Zgromadzenia Sióstr Franciszkanek Rodziny Maryi w Warszawie przy ul. Klasyków 52/54. </w:t>
      </w:r>
    </w:p>
    <w:p w:rsidR="00C746CF" w:rsidRPr="0036057C" w:rsidRDefault="00F30AED" w:rsidP="00C746CF">
      <w:pPr>
        <w:spacing w:line="276" w:lineRule="auto"/>
        <w:rPr>
          <w:rFonts w:ascii="Calibri" w:hAnsi="Calibri" w:cs="Calibri"/>
        </w:rPr>
      </w:pPr>
      <w:r w:rsidRPr="00F30AED">
        <w:rPr>
          <w:rFonts w:ascii="Calibri" w:hAnsi="Calibri" w:cs="Calibri"/>
          <w:highlight w:val="black"/>
        </w:rPr>
        <w:t>XXXXXXXXXXXXXXXXXXXXXXXXXXXXXXXXXXXXXXXXXXXXXXXXXXXXXXXXXXXXXXXXXXXXXXXXXXXXXXXXXXXXXXXXXXXXXXXXXXXXXXXXXXXXX</w:t>
      </w:r>
      <w:r w:rsidR="00D11FBB">
        <w:rPr>
          <w:rFonts w:ascii="Calibri" w:hAnsi="Calibri" w:cs="Calibri"/>
        </w:rPr>
        <w:br/>
      </w:r>
      <w:r w:rsidR="00D11FBB" w:rsidRPr="0036057C">
        <w:rPr>
          <w:rFonts w:ascii="Calibri" w:hAnsi="Calibri" w:cs="Calibri"/>
        </w:rPr>
        <w:t>Zakres kontroli obejmował przestrzeganie standardów opieki i wychowania w placów</w:t>
      </w:r>
      <w:r w:rsidR="00D11FBB">
        <w:rPr>
          <w:rFonts w:ascii="Calibri" w:hAnsi="Calibri" w:cs="Calibri"/>
        </w:rPr>
        <w:t>ce</w:t>
      </w:r>
      <w:r w:rsidR="00D11FBB" w:rsidRPr="0036057C">
        <w:rPr>
          <w:rFonts w:ascii="Calibri" w:hAnsi="Calibri" w:cs="Calibri"/>
        </w:rPr>
        <w:t xml:space="preserve"> opiekuńczo-wychowawcz</w:t>
      </w:r>
      <w:r w:rsidR="00D11FBB">
        <w:rPr>
          <w:rFonts w:ascii="Calibri" w:hAnsi="Calibri" w:cs="Calibri"/>
        </w:rPr>
        <w:t>ej</w:t>
      </w:r>
      <w:r w:rsidR="00D11FBB" w:rsidRPr="0036057C">
        <w:rPr>
          <w:rFonts w:ascii="Calibri" w:hAnsi="Calibri" w:cs="Calibri"/>
        </w:rPr>
        <w:t xml:space="preserve"> oraz zaspokajania potrzeb dziecka, z uwzględnieniem praw wychowanków</w:t>
      </w:r>
      <w:r w:rsidR="00D11FBB">
        <w:rPr>
          <w:rFonts w:ascii="Calibri" w:hAnsi="Calibri" w:cs="Calibri"/>
        </w:rPr>
        <w:t xml:space="preserve"> w okresie od 1 lipca 2019 r. do 22 czerwca 2022 r.</w:t>
      </w:r>
    </w:p>
    <w:p w:rsidR="00C746CF" w:rsidRPr="0036057C" w:rsidRDefault="008C0582" w:rsidP="00C746CF">
      <w:pPr>
        <w:spacing w:line="276" w:lineRule="auto"/>
        <w:rPr>
          <w:rFonts w:ascii="Calibri" w:hAnsi="Calibri" w:cs="Calibri"/>
        </w:rPr>
      </w:pPr>
    </w:p>
    <w:p w:rsidR="00C746CF" w:rsidRPr="0036057C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36057C">
        <w:rPr>
          <w:rFonts w:ascii="Calibri" w:hAnsi="Calibri" w:cs="Calibri"/>
        </w:rPr>
        <w:t xml:space="preserve">Na podstawie art. 197d ww. ustawy oraz na podstawie rozporządzenia Ministra Pracy </w:t>
      </w:r>
      <w:r>
        <w:rPr>
          <w:rFonts w:ascii="Calibri" w:hAnsi="Calibri" w:cs="Calibri"/>
        </w:rPr>
        <w:br/>
      </w:r>
      <w:r w:rsidRPr="0036057C">
        <w:rPr>
          <w:rFonts w:ascii="Calibri" w:hAnsi="Calibri" w:cs="Calibri"/>
        </w:rPr>
        <w:t xml:space="preserve">i Polityki Społecznej z dnia 21 sierpnia 2015 r. w sprawie przeprowadzania kontroli przez wojewodę oraz wzoru legitymacji uprawniającej do przeprowadzania kontroli (Dz. U. poz. 1477) przekazuję niniejsze wystąpienie pokontrolne. </w:t>
      </w:r>
    </w:p>
    <w:p w:rsidR="00C746CF" w:rsidRPr="0036057C" w:rsidRDefault="00D11FBB" w:rsidP="00C746C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36057C">
        <w:rPr>
          <w:rFonts w:ascii="Calibri" w:hAnsi="Calibri" w:cs="Calibri"/>
        </w:rPr>
        <w:t xml:space="preserve">Dom Dziecka Zgromadzenia Sióstr Franciszkanek Rodziny Maryi w Warszawie przy </w:t>
      </w:r>
      <w:r w:rsidRPr="0036057C">
        <w:rPr>
          <w:rFonts w:ascii="Calibri" w:hAnsi="Calibri" w:cs="Calibri"/>
        </w:rPr>
        <w:br/>
        <w:t xml:space="preserve">ul. </w:t>
      </w:r>
      <w:r>
        <w:rPr>
          <w:rFonts w:ascii="Calibri" w:hAnsi="Calibri" w:cs="Calibri"/>
        </w:rPr>
        <w:t xml:space="preserve">Klasyków 52/54 </w:t>
      </w:r>
      <w:r w:rsidRPr="0036057C">
        <w:rPr>
          <w:rFonts w:ascii="Calibri" w:hAnsi="Calibri" w:cs="Calibri"/>
        </w:rPr>
        <w:t xml:space="preserve">(zwany dalej „Domem”) jest placówką opiekuńczo-wychowawczą typu socjalizacyjnego prowadzoną na zlecenie m. st. Warszawy przez Zgromadzenie Sióstr Franciszkanek Rodziny Maryi Prowincja Niepokalanej Warszawska z siedzibą w Warszawie przy ul. Hożej 53. </w:t>
      </w:r>
    </w:p>
    <w:p w:rsidR="00C746CF" w:rsidRPr="0036057C" w:rsidRDefault="00D11FBB" w:rsidP="00C746CF">
      <w:pPr>
        <w:spacing w:line="276" w:lineRule="auto"/>
        <w:rPr>
          <w:rFonts w:ascii="Calibri" w:hAnsi="Calibri" w:cs="Calibri"/>
        </w:rPr>
      </w:pPr>
      <w:r w:rsidRPr="0036057C">
        <w:rPr>
          <w:rFonts w:ascii="Calibri" w:hAnsi="Calibri" w:cs="Calibri"/>
        </w:rPr>
        <w:t xml:space="preserve">Dom działa na podstawie Decyzji Wojewody Mazowieckiego Nr </w:t>
      </w:r>
      <w:r>
        <w:rPr>
          <w:rFonts w:ascii="Calibri" w:hAnsi="Calibri" w:cs="Calibri"/>
        </w:rPr>
        <w:t>4/2011</w:t>
      </w:r>
      <w:r w:rsidRPr="0036057C">
        <w:rPr>
          <w:rFonts w:ascii="Calibri" w:hAnsi="Calibri" w:cs="Calibri"/>
        </w:rPr>
        <w:t xml:space="preserve"> z </w:t>
      </w:r>
      <w:r>
        <w:rPr>
          <w:rFonts w:ascii="Calibri" w:hAnsi="Calibri" w:cs="Calibri"/>
        </w:rPr>
        <w:t>3 stycznia</w:t>
      </w:r>
      <w:r w:rsidRPr="0036057C">
        <w:rPr>
          <w:rFonts w:ascii="Calibri" w:hAnsi="Calibri" w:cs="Calibri"/>
        </w:rPr>
        <w:t xml:space="preserve"> 2011 r., zmienion</w:t>
      </w:r>
      <w:r>
        <w:rPr>
          <w:rFonts w:ascii="Calibri" w:hAnsi="Calibri" w:cs="Calibri"/>
        </w:rPr>
        <w:t>ą</w:t>
      </w:r>
      <w:r w:rsidRPr="0036057C">
        <w:rPr>
          <w:rFonts w:ascii="Calibri" w:hAnsi="Calibri" w:cs="Calibri"/>
        </w:rPr>
        <w:t xml:space="preserve"> decyzj</w:t>
      </w:r>
      <w:r>
        <w:rPr>
          <w:rFonts w:ascii="Calibri" w:hAnsi="Calibri" w:cs="Calibri"/>
        </w:rPr>
        <w:t>ą N</w:t>
      </w:r>
      <w:r w:rsidRPr="0036057C">
        <w:rPr>
          <w:rFonts w:ascii="Calibri" w:hAnsi="Calibri" w:cs="Calibri"/>
        </w:rPr>
        <w:t>r 1</w:t>
      </w:r>
      <w:r>
        <w:rPr>
          <w:rFonts w:ascii="Calibri" w:hAnsi="Calibri" w:cs="Calibri"/>
        </w:rPr>
        <w:t>8</w:t>
      </w:r>
      <w:r w:rsidRPr="0036057C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  <w:r w:rsidRPr="0036057C">
        <w:rPr>
          <w:rFonts w:ascii="Calibri" w:hAnsi="Calibri" w:cs="Calibri"/>
        </w:rPr>
        <w:t xml:space="preserve"> z </w:t>
      </w:r>
      <w:r>
        <w:rPr>
          <w:rFonts w:ascii="Calibri" w:hAnsi="Calibri" w:cs="Calibri"/>
        </w:rPr>
        <w:t>27 stycznia 2021 r</w:t>
      </w:r>
      <w:r w:rsidRPr="0036057C">
        <w:rPr>
          <w:rFonts w:ascii="Calibri" w:hAnsi="Calibri" w:cs="Calibri"/>
        </w:rPr>
        <w:t xml:space="preserve">. Placówka jest wpisana do Rejestru placówek opiekuńczo-wychowawczych, regionalnych placówek opiekuńczo-terapeutycznych </w:t>
      </w:r>
      <w:r w:rsidRPr="0036057C">
        <w:rPr>
          <w:rFonts w:ascii="Calibri" w:hAnsi="Calibri" w:cs="Calibri"/>
        </w:rPr>
        <w:lastRenderedPageBreak/>
        <w:t xml:space="preserve">oraz interwencyjnych ośrodków preadopcyjnych województwa mazowieckiego pod pozycją </w:t>
      </w:r>
      <w:r>
        <w:rPr>
          <w:rFonts w:ascii="Calibri" w:hAnsi="Calibri" w:cs="Calibri"/>
        </w:rPr>
        <w:t>83</w:t>
      </w:r>
      <w:r w:rsidRPr="0036057C">
        <w:rPr>
          <w:rFonts w:ascii="Calibri" w:hAnsi="Calibri" w:cs="Calibri"/>
        </w:rPr>
        <w:t xml:space="preserve">. </w:t>
      </w:r>
    </w:p>
    <w:p w:rsidR="00C746CF" w:rsidRPr="0036057C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36057C">
        <w:rPr>
          <w:rFonts w:ascii="Calibri" w:hAnsi="Calibri" w:cs="Calibri"/>
        </w:rPr>
        <w:t xml:space="preserve">Ostatnia kontrola Wojewody Mazowieckiego odbyła się w terminie </w:t>
      </w:r>
      <w:r>
        <w:rPr>
          <w:rFonts w:ascii="Calibri" w:hAnsi="Calibri" w:cs="Calibri"/>
        </w:rPr>
        <w:t xml:space="preserve">8-12 kwietnia 2019 r. </w:t>
      </w:r>
      <w:r w:rsidRPr="0036057C">
        <w:rPr>
          <w:rFonts w:ascii="Calibri" w:hAnsi="Calibri" w:cs="Calibri"/>
        </w:rPr>
        <w:t xml:space="preserve"> </w:t>
      </w:r>
    </w:p>
    <w:p w:rsidR="00E46A5E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0128BF">
        <w:rPr>
          <w:rFonts w:ascii="Calibri" w:hAnsi="Calibri" w:cs="Calibri"/>
        </w:rPr>
        <w:t>Od 1 września 2018 r. pełni Siostra funkcję dyrektora Domu.</w:t>
      </w:r>
      <w:r>
        <w:rPr>
          <w:rFonts w:ascii="Calibri" w:hAnsi="Calibri" w:cs="Calibri"/>
        </w:rPr>
        <w:br/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E46A5E">
        <w:rPr>
          <w:rFonts w:ascii="Calibri" w:hAnsi="Calibri" w:cs="Calibri"/>
          <w:color w:val="000000"/>
        </w:rPr>
        <w:t>Ustaleń niniejszej kontroli dokonano na podstawie: udostępnionej dokumentacji, przekazanych informacji oraz złożonych przez s. Dyrektor wyjaśnień</w:t>
      </w:r>
      <w:r>
        <w:rPr>
          <w:rFonts w:ascii="Calibri" w:hAnsi="Calibri" w:cs="Calibri"/>
          <w:color w:val="000000"/>
        </w:rPr>
        <w:t>.</w:t>
      </w:r>
      <w:r w:rsidRPr="00E46A5E">
        <w:rPr>
          <w:rFonts w:ascii="Calibri" w:hAnsi="Calibri" w:cs="Calibri"/>
          <w:color w:val="000000"/>
        </w:rPr>
        <w:t xml:space="preserve"> </w:t>
      </w:r>
    </w:p>
    <w:p w:rsidR="00E46A5E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E46A5E">
        <w:rPr>
          <w:rFonts w:ascii="Calibri" w:hAnsi="Calibri" w:cs="Calibri"/>
        </w:rPr>
        <w:t>Okazano</w:t>
      </w:r>
      <w:r>
        <w:rPr>
          <w:rFonts w:ascii="Calibri" w:hAnsi="Calibri" w:cs="Calibri"/>
        </w:rPr>
        <w:t xml:space="preserve"> dokument pn. Statut Domu Dziecka Zgromadzenia Sióstr Franciszkanek Rodziny Maryi w Warszawie ul. Klasyków 52/54 prowadzonego przez Zgromadzenie Sióstr Franciszkanek Rodziny Maryi w Warszawie, ul. Hoża 53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, którego treść </w:t>
      </w:r>
      <w:r w:rsidRPr="00E46A5E">
        <w:rPr>
          <w:rFonts w:ascii="Calibri" w:hAnsi="Calibri" w:cs="Calibri"/>
        </w:rPr>
        <w:t>wskazuje, że jest to regulamin organizacyjny placówki</w:t>
      </w:r>
      <w:r>
        <w:rPr>
          <w:rFonts w:ascii="Calibri" w:hAnsi="Calibri" w:cs="Calibri"/>
        </w:rPr>
        <w:t>. Ponadto analiza dokumentu wykazała, że: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§ 10 ust. 3 Statutu zapisano, że Mazowiecki Urząd Wojewódzki w Warszawie posiada nadzór nad funkcjonowaniem placówki. Zgodnie z obowiązującymi przepisami tj. art. 186 </w:t>
      </w:r>
      <w:r>
        <w:rPr>
          <w:rFonts w:ascii="Calibri" w:hAnsi="Calibri" w:cs="Calibri"/>
        </w:rPr>
        <w:br/>
        <w:t xml:space="preserve">ust. 3 ustawy </w:t>
      </w:r>
      <w:r w:rsidRPr="00517850">
        <w:rPr>
          <w:rFonts w:ascii="Calibri" w:hAnsi="Calibri" w:cs="Calibri"/>
        </w:rPr>
        <w:t xml:space="preserve">o wspieraniu rodziny i systemie pieczy zastępczej </w:t>
      </w:r>
      <w:r>
        <w:rPr>
          <w:rFonts w:ascii="Calibri" w:hAnsi="Calibri" w:cs="Calibri"/>
        </w:rPr>
        <w:t xml:space="preserve">do zadań wojewody należy m.in. kontrola nad realizacją zadań z zakresu wspierania rodziny, pieczy zastępczej, usamodzielnień pełnoletnich wychowanków i adopcji wykonywanych przez jednostki organizacyjne wspierania rodziny i systemu pieczy zastępczej; 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>- w § 11 wskazano, że Dom przeznaczony jest dla 28 wychowanków. Aktualne przepisy oraz organizacja placówki zapewniają opiekę i wychowanie 14 dzieciom;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§ 13 ust. 1 pkt 6 oraz § 15 ust. 1 lit. e użyto określenia rodziny zaprzyjaźnione, które obecnie nie funkcjonuje, zgodnie z art. 94 ustawy placówka opiekuńczo-wychowawcza współpracuje, w zakresie wykonywanych zadań, m.in. z osobami i instytucjami, które podejmują się wspierania działań wychowawczych placówki, w szczególności w zakresie przygotowania dziecka do samodzielnego życia, jeżeli osoby te uzyskają akceptację dyrektora placówki oraz pozytywną opinię organizatora rodzinnej pieczy zastępczej;  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w § 15 ust. 1 lit b powołano się na indywidualny plan pracy. Zgodnie z </w:t>
      </w:r>
      <w:r w:rsidRPr="00006CBB">
        <w:rPr>
          <w:rFonts w:ascii="Calibri" w:hAnsi="Calibri" w:cs="Calibri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15</w:t>
      </w:r>
      <w:r w:rsidRPr="00006CBB">
        <w:rPr>
          <w:rFonts w:ascii="Calibri" w:hAnsi="Calibri" w:cs="Calibri"/>
        </w:rPr>
        <w:t xml:space="preserve"> rozporządzenia </w:t>
      </w:r>
      <w:r w:rsidRPr="00006CBB">
        <w:rPr>
          <w:rFonts w:ascii="Calibri" w:hAnsi="Calibri" w:cs="Calibri"/>
          <w:color w:val="000000"/>
        </w:rPr>
        <w:t xml:space="preserve">Ministra Pracy i Polityki Społecznej </w:t>
      </w:r>
      <w:r w:rsidRPr="00006CBB">
        <w:rPr>
          <w:rFonts w:ascii="Calibri" w:hAnsi="Calibri" w:cs="Calibri"/>
        </w:rPr>
        <w:t>z dnia 22 grudnia 2011 r. w sprawie instytucjonalnej pieczy zastępczej (Dz. U. Nr 192 poz. 1720)</w:t>
      </w:r>
      <w:r>
        <w:rPr>
          <w:rFonts w:ascii="Calibri" w:hAnsi="Calibri" w:cs="Calibri"/>
          <w:color w:val="000000"/>
        </w:rPr>
        <w:t xml:space="preserve"> prowadzone są plany pomocy dziecku;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- w § 15 ust. 2 lit. a zapisano, że do zadań psychologa należy przygotowanie diagnozy indywidualnej dziecka. Zgodnie </w:t>
      </w:r>
      <w:r>
        <w:rPr>
          <w:rFonts w:ascii="Calibri" w:hAnsi="Calibri" w:cs="Calibri"/>
        </w:rPr>
        <w:t xml:space="preserve">z </w:t>
      </w:r>
      <w:r w:rsidRPr="00006CBB">
        <w:rPr>
          <w:rFonts w:ascii="Calibri" w:hAnsi="Calibri" w:cs="Calibri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 xml:space="preserve">14 </w:t>
      </w:r>
      <w:r>
        <w:rPr>
          <w:rFonts w:ascii="Calibri" w:hAnsi="Calibri" w:cs="Calibri"/>
        </w:rPr>
        <w:t xml:space="preserve">ww. </w:t>
      </w:r>
      <w:r w:rsidRPr="00006CBB">
        <w:rPr>
          <w:rFonts w:ascii="Calibri" w:hAnsi="Calibri" w:cs="Calibri"/>
        </w:rPr>
        <w:t>rozporządzenia</w:t>
      </w:r>
      <w:r>
        <w:rPr>
          <w:rFonts w:ascii="Calibri" w:hAnsi="Calibri" w:cs="Calibri"/>
        </w:rPr>
        <w:t xml:space="preserve"> w placówce dla wychowanka sporządza się diagnozę psychofizyczną dziecka;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>- treść § 20 ust. 6 należy dostosować do obowiązującego art. 37 ust. 2 pkt 1 ustawy (wykreślić zakład kształcenia nauczycieli);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zapisy § 23 ust. 1 Statutu, który określa prawa wychowanków pkt 6 i 9 mają identyczną treść, ponadto pkt 10, 12, 13 i 14 należą do zadań placówki realizowanych w procesie opiekuńczo-wychowawczym; 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§ 23 ust. 2 pkt 2 jako obowiązek wpisano uczestnictwo w zajęciach specjalistycznych. Jeżeli zajęcia wynikają </w:t>
      </w:r>
      <w:r w:rsidRPr="0024041A">
        <w:rPr>
          <w:rFonts w:ascii="Calibri" w:hAnsi="Calibri" w:cs="Calibri"/>
        </w:rPr>
        <w:t xml:space="preserve">z realizacji obowiązku szkolnego należy wówczas doprecyzować zapis; </w:t>
      </w:r>
      <w:r w:rsidRPr="0024041A">
        <w:rPr>
          <w:rFonts w:ascii="Calibri" w:hAnsi="Calibri" w:cs="Calibri"/>
        </w:rPr>
        <w:br/>
      </w:r>
      <w:r w:rsidRPr="0024041A">
        <w:rPr>
          <w:rFonts w:ascii="Calibri" w:hAnsi="Calibri" w:cs="Calibri"/>
        </w:rPr>
        <w:lastRenderedPageBreak/>
        <w:t>w przypadku, gdy są to zajęcia organizowane przez placówkę wówczas jest to możliwość, jaką daje placówka a nie obowiązek</w:t>
      </w:r>
      <w:r>
        <w:rPr>
          <w:rFonts w:ascii="Calibri" w:hAnsi="Calibri" w:cs="Calibri"/>
        </w:rPr>
        <w:t xml:space="preserve">. 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1345B9">
        <w:rPr>
          <w:rFonts w:ascii="Calibri" w:hAnsi="Calibri" w:cs="Calibri"/>
        </w:rPr>
        <w:t>W związku z powyższym zapisy w Statucie wymagają</w:t>
      </w:r>
      <w:r>
        <w:rPr>
          <w:rFonts w:ascii="Calibri" w:hAnsi="Calibri" w:cs="Calibri"/>
        </w:rPr>
        <w:t xml:space="preserve"> dostosowania do aktualnie </w:t>
      </w:r>
      <w:r w:rsidRPr="001345B9">
        <w:rPr>
          <w:rFonts w:ascii="Calibri" w:hAnsi="Calibri" w:cs="Calibri"/>
        </w:rPr>
        <w:t>obowiązujących przepisów oraz organizacji placówki.</w:t>
      </w:r>
    </w:p>
    <w:p w:rsidR="00C746CF" w:rsidRPr="0036057C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36057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okresie kontrolnym w Domu przebywało 30 dzieci, w dniu kontroli </w:t>
      </w:r>
      <w:r w:rsidRPr="0036057C">
        <w:rPr>
          <w:rFonts w:ascii="Calibri" w:hAnsi="Calibri" w:cs="Calibri"/>
        </w:rPr>
        <w:t>na listę wychowanków placówki wpisanych było 1</w:t>
      </w:r>
      <w:r>
        <w:rPr>
          <w:rFonts w:ascii="Calibri" w:hAnsi="Calibri" w:cs="Calibri"/>
        </w:rPr>
        <w:t>5</w:t>
      </w:r>
      <w:r w:rsidRPr="0036057C">
        <w:rPr>
          <w:rFonts w:ascii="Calibri" w:hAnsi="Calibri" w:cs="Calibri"/>
        </w:rPr>
        <w:t xml:space="preserve"> dzieci </w:t>
      </w:r>
      <w:r w:rsidR="00F30AED" w:rsidRPr="0061138D">
        <w:rPr>
          <w:rFonts w:ascii="Calibri" w:hAnsi="Calibri" w:cs="Calibri"/>
          <w:highlight w:val="black"/>
        </w:rPr>
        <w:t>XXXXXXXXXXXXXXXXXXXXXXXXXXXXXXXXXXXXXXXX</w:t>
      </w:r>
      <w:r w:rsidRPr="0061138D">
        <w:rPr>
          <w:rFonts w:ascii="Calibri" w:hAnsi="Calibri" w:cs="Calibri"/>
          <w:highlight w:val="black"/>
        </w:rPr>
        <w:t xml:space="preserve"> </w:t>
      </w:r>
      <w:r w:rsidRPr="0061138D">
        <w:rPr>
          <w:rFonts w:ascii="Calibri" w:hAnsi="Calibri" w:cs="Calibri"/>
          <w:highlight w:val="black"/>
        </w:rPr>
        <w:br/>
      </w:r>
      <w:r w:rsidR="00F30AED" w:rsidRPr="0061138D">
        <w:rPr>
          <w:rFonts w:ascii="Calibri" w:hAnsi="Calibri" w:cs="Calibri"/>
          <w:highlight w:val="black"/>
        </w:rPr>
        <w:t>XXXXXXXXXXXXXXXXXXX</w:t>
      </w:r>
      <w:r w:rsidRPr="0061138D">
        <w:rPr>
          <w:rStyle w:val="Odwoanieprzypisudolnego"/>
          <w:rFonts w:ascii="Calibri" w:hAnsi="Calibri" w:cs="Calibri"/>
          <w:highlight w:val="black"/>
        </w:rPr>
        <w:footnoteReference w:id="2"/>
      </w:r>
      <w:r w:rsidRPr="0061138D">
        <w:rPr>
          <w:rFonts w:ascii="Calibri" w:hAnsi="Calibri" w:cs="Calibri"/>
          <w:highlight w:val="black"/>
        </w:rPr>
        <w:t xml:space="preserve">) </w:t>
      </w:r>
      <w:r w:rsidR="00F30AED" w:rsidRPr="0061138D">
        <w:rPr>
          <w:rFonts w:ascii="Calibri" w:hAnsi="Calibri" w:cs="Calibri"/>
          <w:highlight w:val="black"/>
        </w:rPr>
        <w:t>XXXXXXXXXXXXXXXXXXXXXXXXXXXXXXXXXXXXXXXXXXXXXXXXXXXX</w:t>
      </w:r>
      <w:r w:rsidRPr="0061138D">
        <w:rPr>
          <w:rFonts w:ascii="Calibri" w:hAnsi="Calibri" w:cs="Calibri"/>
          <w:highlight w:val="black"/>
        </w:rPr>
        <w:t xml:space="preserve"> </w:t>
      </w:r>
      <w:r w:rsidRPr="0061138D">
        <w:rPr>
          <w:rFonts w:ascii="Calibri" w:hAnsi="Calibri" w:cs="Calibri"/>
          <w:highlight w:val="black"/>
        </w:rPr>
        <w:br/>
      </w:r>
      <w:r w:rsidR="00F30AED" w:rsidRPr="0061138D">
        <w:rPr>
          <w:rFonts w:ascii="Calibri" w:hAnsi="Calibri" w:cs="Calibri"/>
          <w:highlight w:val="black"/>
        </w:rPr>
        <w:t>XXXXXXXXXXXXXXXXXXXXXXXXXXXXXXXXXXXXXXXXXXXXXXXXXXXXXXXXXXXXXXXXXXXXXXXXX</w:t>
      </w:r>
      <w:r w:rsidRPr="0061138D">
        <w:rPr>
          <w:rFonts w:ascii="Calibri" w:hAnsi="Calibri" w:cs="Calibri"/>
          <w:highlight w:val="black"/>
        </w:rPr>
        <w:t xml:space="preserve"> </w:t>
      </w:r>
      <w:r w:rsidRPr="0061138D">
        <w:rPr>
          <w:rFonts w:ascii="Calibri" w:hAnsi="Calibri" w:cs="Calibri"/>
          <w:highlight w:val="black"/>
        </w:rPr>
        <w:br/>
      </w:r>
      <w:r w:rsidR="00F30AED" w:rsidRPr="0061138D">
        <w:rPr>
          <w:rFonts w:ascii="Calibri" w:hAnsi="Calibri" w:cs="Calibri"/>
          <w:highlight w:val="black"/>
        </w:rPr>
        <w:t>XXXXXXXXXXXXXXXXXXXXXXXXXXXXXXXXXXXXXXXXXXXXXXXXXXXXXXXXXXXXXXXXXX XXXXXXXXXXXX</w:t>
      </w:r>
      <w:r w:rsidRPr="0061138D">
        <w:rPr>
          <w:rStyle w:val="Odwoanieprzypisudolnego"/>
          <w:rFonts w:ascii="Calibri" w:hAnsi="Calibri" w:cs="Calibri"/>
          <w:highlight w:val="black"/>
        </w:rPr>
        <w:footnoteReference w:id="3"/>
      </w:r>
      <w:r w:rsidRPr="0061138D">
        <w:rPr>
          <w:rFonts w:ascii="Calibri" w:hAnsi="Calibri" w:cs="Calibri"/>
          <w:highlight w:val="black"/>
        </w:rPr>
        <w:t>.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>W kontrolowanym okresie przyjęto 5 nowych wychowanków (4 w 2019 r., 1 w 2022 r.), skreślono z ewidencji wychowanków 15 dzieci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Wojewoda Mazowiecki decyzją z 7 czerwca 2019 r. oraz decyzją z 14 czerwca 2022 r. zezwolił na przyjęcie dwójki dzieci ponad obowiązujący limit w placówce. </w:t>
      </w:r>
    </w:p>
    <w:p w:rsidR="00C746CF" w:rsidRPr="00E25F4C" w:rsidRDefault="00D11FBB" w:rsidP="00C746CF">
      <w:pPr>
        <w:spacing w:line="276" w:lineRule="auto"/>
        <w:ind w:right="-68"/>
        <w:rPr>
          <w:rFonts w:ascii="Calibri" w:hAnsi="Calibri" w:cs="Calibri"/>
          <w:strike/>
          <w:color w:val="FF0000"/>
        </w:rPr>
      </w:pPr>
      <w:r>
        <w:rPr>
          <w:rFonts w:ascii="Calibri" w:hAnsi="Calibri" w:cs="Calibri"/>
        </w:rPr>
        <w:t>W terminie 26 kwietnia-9 maja 2022 r. odbyła się kontrola problemowa prowadzona przez Warszawskie Centrum Pomocy Rodzinie w przedmiocie świadczenia wychowawczego 500</w:t>
      </w:r>
      <w:r w:rsidRPr="000128BF">
        <w:rPr>
          <w:rFonts w:ascii="Calibri" w:hAnsi="Calibri" w:cs="Calibri"/>
        </w:rPr>
        <w:t xml:space="preserve">+. Do dnia kontroli Warszawskie Centrum Pomocy Rodzinie nie przekazało </w:t>
      </w:r>
      <w:r>
        <w:rPr>
          <w:rFonts w:ascii="Calibri" w:hAnsi="Calibri" w:cs="Calibri"/>
        </w:rPr>
        <w:t xml:space="preserve">jednostce </w:t>
      </w:r>
      <w:r w:rsidRPr="000128BF">
        <w:rPr>
          <w:rFonts w:ascii="Calibri" w:hAnsi="Calibri" w:cs="Calibri"/>
        </w:rPr>
        <w:t>dokumentu pokontrolnego.</w:t>
      </w:r>
      <w:r w:rsidRPr="00D11296">
        <w:rPr>
          <w:rFonts w:ascii="Calibri" w:hAnsi="Calibri" w:cs="Calibri"/>
        </w:rPr>
        <w:t xml:space="preserve"> </w:t>
      </w:r>
    </w:p>
    <w:p w:rsidR="00C746CF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Pr="00003CB5" w:rsidRDefault="002E5A78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bookmarkStart w:id="2" w:name="_GoBack"/>
      <w:bookmarkEnd w:id="2"/>
      <w:r w:rsidRPr="002E5A78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2E5A78">
        <w:rPr>
          <w:rFonts w:ascii="Calibri" w:hAnsi="Calibri" w:cs="Calibri"/>
          <w:highlight w:val="black"/>
        </w:rPr>
        <w:t xml:space="preserve"> </w:t>
      </w:r>
      <w:r w:rsidRPr="002E5A78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2E5A78">
        <w:rPr>
          <w:rFonts w:ascii="Calibri" w:hAnsi="Calibri" w:cs="Calibri"/>
          <w:highlight w:val="black"/>
        </w:rPr>
        <w:t xml:space="preserve"> </w:t>
      </w:r>
      <w:r w:rsidRPr="002E5A78">
        <w:rPr>
          <w:rFonts w:ascii="Calibri" w:hAnsi="Calibri" w:cs="Calibri"/>
          <w:highlight w:val="black"/>
        </w:rPr>
        <w:t>XXXXXXXXXXXXXXXXXXXXXXXXXXXXXXXXXXXXXXXXXXXXXXX</w:t>
      </w:r>
      <w:r w:rsidR="00D11FBB">
        <w:rPr>
          <w:rFonts w:ascii="Calibri" w:hAnsi="Calibri" w:cs="Calibri"/>
        </w:rPr>
        <w:t xml:space="preserve"> </w:t>
      </w:r>
      <w:r w:rsidR="00003CB5" w:rsidRPr="002E5A78">
        <w:rPr>
          <w:rFonts w:ascii="Calibri" w:hAnsi="Calibri" w:cs="Calibri"/>
          <w:highlight w:val="black"/>
        </w:rPr>
        <w:t>XXXXXXXXXXXXXXXX</w:t>
      </w:r>
      <w:r w:rsidR="00D11FBB">
        <w:rPr>
          <w:rFonts w:ascii="Calibri" w:hAnsi="Calibri" w:cs="Calibri"/>
        </w:rPr>
        <w:t xml:space="preserve"> </w:t>
      </w:r>
      <w:r w:rsidR="00D11FBB">
        <w:rPr>
          <w:rFonts w:ascii="Calibri" w:hAnsi="Calibri" w:cs="Calibri"/>
        </w:rPr>
        <w:br/>
      </w:r>
      <w:r w:rsidR="00003CB5" w:rsidRPr="00003CB5">
        <w:rPr>
          <w:rFonts w:ascii="Calibri" w:hAnsi="Calibri" w:cs="Calibri"/>
          <w:highlight w:val="black"/>
        </w:rPr>
        <w:t>XXXXXXXXXXXXXXXXXXXXXXXXXXXXXX</w:t>
      </w:r>
      <w:r w:rsidR="00D11FBB" w:rsidRPr="00003CB5">
        <w:rPr>
          <w:rFonts w:ascii="Calibri" w:hAnsi="Calibri" w:cs="Calibri"/>
          <w:highlight w:val="black"/>
        </w:rPr>
        <w:t xml:space="preserve">   </w:t>
      </w:r>
    </w:p>
    <w:p w:rsidR="00C746CF" w:rsidRPr="00003CB5" w:rsidRDefault="00003CB5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003CB5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C746CF" w:rsidRPr="00003CB5" w:rsidRDefault="00003CB5" w:rsidP="00C746CF">
      <w:pPr>
        <w:pStyle w:val="Akapitzlist"/>
        <w:numPr>
          <w:ilvl w:val="0"/>
          <w:numId w:val="2"/>
        </w:numPr>
        <w:spacing w:line="276" w:lineRule="auto"/>
        <w:ind w:right="-68"/>
        <w:rPr>
          <w:rFonts w:ascii="Calibri" w:hAnsi="Calibri" w:cs="Calibri"/>
          <w:highlight w:val="black"/>
        </w:rPr>
      </w:pPr>
      <w:r w:rsidRPr="00003CB5">
        <w:rPr>
          <w:rFonts w:ascii="Calibri" w:hAnsi="Calibri" w:cs="Calibri"/>
          <w:highlight w:val="black"/>
        </w:rPr>
        <w:t>XXXXXXXXXXXXXXXXXXXXX</w:t>
      </w:r>
    </w:p>
    <w:p w:rsidR="008D4C84" w:rsidRPr="008D4C84" w:rsidRDefault="00003CB5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003CB5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003CB5">
        <w:rPr>
          <w:rFonts w:ascii="Calibri" w:hAnsi="Calibri" w:cs="Calibri"/>
          <w:highlight w:val="black"/>
        </w:rPr>
        <w:t xml:space="preserve"> </w:t>
      </w:r>
      <w:r w:rsidR="00D11FBB" w:rsidRPr="00003CB5">
        <w:rPr>
          <w:rFonts w:ascii="Calibri" w:hAnsi="Calibri" w:cs="Calibri"/>
          <w:highlight w:val="black"/>
        </w:rPr>
        <w:br/>
      </w:r>
      <w:r w:rsidRPr="00003CB5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003CB5">
        <w:rPr>
          <w:rFonts w:ascii="Calibri" w:hAnsi="Calibri" w:cs="Calibri"/>
          <w:highlight w:val="black"/>
        </w:rPr>
        <w:t xml:space="preserve"> </w:t>
      </w:r>
      <w:r w:rsidRPr="00003CB5">
        <w:rPr>
          <w:rFonts w:ascii="Calibri" w:hAnsi="Calibri" w:cs="Calibri"/>
          <w:highlight w:val="black"/>
        </w:rPr>
        <w:t>XXXXXXXXXXXXXXXXXXXXXXXXXXXXXXXXXXXXXXXXXXXXXXXXXXXXXXXXX XXXXXXXXXXXX</w:t>
      </w:r>
      <w:r w:rsidR="00D11FBB" w:rsidRPr="00003CB5">
        <w:rPr>
          <w:rStyle w:val="Odwoanieprzypisudolnego"/>
          <w:rFonts w:ascii="Calibri" w:hAnsi="Calibri" w:cs="Calibri"/>
          <w:highlight w:val="black"/>
        </w:rPr>
        <w:footnoteReference w:id="5"/>
      </w:r>
      <w:r w:rsidR="00D11FBB" w:rsidRPr="00003CB5">
        <w:rPr>
          <w:rFonts w:ascii="Calibri" w:hAnsi="Calibri" w:cs="Calibri"/>
          <w:highlight w:val="black"/>
        </w:rPr>
        <w:t xml:space="preserve">). </w:t>
      </w:r>
      <w:r w:rsidRPr="00003CB5">
        <w:rPr>
          <w:rFonts w:ascii="Calibri" w:hAnsi="Calibri" w:cs="Calibri"/>
          <w:highlight w:val="black"/>
        </w:rPr>
        <w:t>XXXXXXXXXXXXXXXXXXXXXXXXXXXXXXXXXXXXXXXXXXXXXXXXXXXXXXXXXXXXXX</w:t>
      </w:r>
      <w:r w:rsidR="00D11FBB" w:rsidRPr="00003CB5">
        <w:rPr>
          <w:rFonts w:ascii="Calibri" w:hAnsi="Calibri" w:cs="Calibri"/>
          <w:highlight w:val="black"/>
        </w:rPr>
        <w:br/>
      </w:r>
      <w:r w:rsidRPr="00003CB5">
        <w:rPr>
          <w:rFonts w:ascii="Calibri" w:hAnsi="Calibri" w:cs="Calibri"/>
          <w:highlight w:val="black"/>
        </w:rPr>
        <w:t>XXXXXXXXXXXXXXXXXXXXXXXXXXXXXXXXXXXXXXXXXXXXXXXXXXXXXXXXXXXXX</w:t>
      </w:r>
      <w:r w:rsidR="00D11FBB" w:rsidRPr="00003CB5">
        <w:rPr>
          <w:rFonts w:ascii="Calibri" w:hAnsi="Calibri" w:cs="Calibri"/>
          <w:highlight w:val="black"/>
        </w:rPr>
        <w:t xml:space="preserve"> </w:t>
      </w:r>
      <w:r w:rsidRPr="00003CB5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5F11A0">
        <w:rPr>
          <w:rFonts w:ascii="Calibri" w:hAnsi="Calibri" w:cs="Calibri"/>
        </w:rPr>
        <w:t xml:space="preserve"> </w:t>
      </w:r>
      <w:r w:rsidR="00D11FBB">
        <w:rPr>
          <w:rFonts w:ascii="Calibri" w:hAnsi="Calibri" w:cs="Calibri"/>
        </w:rPr>
        <w:br/>
      </w:r>
      <w:r w:rsidR="008D4C84" w:rsidRPr="008D4C84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8D4C84">
        <w:rPr>
          <w:rFonts w:ascii="Calibri" w:hAnsi="Calibri" w:cs="Calibri"/>
          <w:highlight w:val="black"/>
        </w:rPr>
        <w:t xml:space="preserve"> </w:t>
      </w:r>
      <w:r w:rsidR="008D4C84" w:rsidRPr="008D4C84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C746CF" w:rsidRPr="005F11A0" w:rsidRDefault="008D4C84" w:rsidP="00C746CF">
      <w:pPr>
        <w:spacing w:line="276" w:lineRule="auto"/>
        <w:ind w:right="-68"/>
        <w:rPr>
          <w:rFonts w:ascii="Calibri" w:hAnsi="Calibri" w:cs="Calibri"/>
        </w:rPr>
      </w:pPr>
      <w:r w:rsidRPr="008D4C84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8D4C84">
        <w:rPr>
          <w:rFonts w:ascii="Calibri" w:hAnsi="Calibri" w:cs="Calibri"/>
          <w:highlight w:val="black"/>
        </w:rPr>
        <w:t xml:space="preserve"> </w:t>
      </w:r>
      <w:r w:rsidR="00D11FBB" w:rsidRPr="008D4C84">
        <w:rPr>
          <w:rFonts w:ascii="Calibri" w:hAnsi="Calibri" w:cs="Calibri"/>
          <w:highlight w:val="black"/>
        </w:rPr>
        <w:br/>
      </w:r>
      <w:r w:rsidRPr="008D4C84">
        <w:rPr>
          <w:rFonts w:ascii="Calibri" w:hAnsi="Calibri" w:cs="Calibri"/>
          <w:highlight w:val="black"/>
        </w:rPr>
        <w:t>XXXXXXXXXXXXXXXXXXXXXXXXXXXXXXXX</w:t>
      </w:r>
    </w:p>
    <w:p w:rsidR="00C746CF" w:rsidRPr="003A7A13" w:rsidRDefault="00294EF4" w:rsidP="00C746CF">
      <w:pPr>
        <w:spacing w:line="276" w:lineRule="auto"/>
        <w:ind w:right="-68"/>
        <w:rPr>
          <w:rFonts w:ascii="Calibri" w:hAnsi="Calibri" w:cs="Calibri"/>
        </w:rPr>
      </w:pPr>
      <w:r w:rsidRPr="00294EF4">
        <w:rPr>
          <w:rFonts w:ascii="Calibri" w:hAnsi="Calibri" w:cs="Calibri"/>
          <w:highlight w:val="black"/>
        </w:rPr>
        <w:lastRenderedPageBreak/>
        <w:t>XXXXXXXXXXXXXXXXXXXXXXXXXXXXXXXXXXXXXXXXXXXXXXXXXXXXXXXXXXXXXXXXXXXXXX</w:t>
      </w:r>
      <w:r w:rsidR="00D11FBB" w:rsidRPr="00294EF4">
        <w:rPr>
          <w:rFonts w:ascii="Calibri" w:hAnsi="Calibri" w:cs="Calibri"/>
          <w:highlight w:val="black"/>
        </w:rPr>
        <w:t xml:space="preserve"> </w:t>
      </w:r>
      <w:r w:rsidRPr="00294EF4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294EF4">
        <w:rPr>
          <w:rFonts w:ascii="Calibri" w:hAnsi="Calibri" w:cs="Calibri"/>
          <w:highlight w:val="black"/>
        </w:rPr>
        <w:t xml:space="preserve"> </w:t>
      </w:r>
      <w:r w:rsidRPr="00294EF4">
        <w:rPr>
          <w:rFonts w:ascii="Calibri" w:hAnsi="Calibri" w:cs="Calibri"/>
          <w:highlight w:val="black"/>
        </w:rPr>
        <w:t>XXXXXXXXXXXXXXXXXXXXXXXXXXXXXXXXXXXXXXXXXXXXXXXXXXXXXXXXXXXXXXX</w:t>
      </w:r>
      <w:r w:rsidR="00D11FBB" w:rsidRPr="00294EF4">
        <w:rPr>
          <w:rFonts w:ascii="Calibri" w:hAnsi="Calibri" w:cs="Calibri"/>
          <w:highlight w:val="black"/>
        </w:rPr>
        <w:t xml:space="preserve"> </w:t>
      </w:r>
      <w:r w:rsidRPr="00294EF4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294EF4">
        <w:rPr>
          <w:rFonts w:ascii="Calibri" w:hAnsi="Calibri" w:cs="Calibri"/>
          <w:highlight w:val="black"/>
        </w:rPr>
        <w:t xml:space="preserve"> </w:t>
      </w:r>
      <w:r w:rsidRPr="00294EF4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294EF4">
        <w:rPr>
          <w:rFonts w:ascii="Calibri" w:hAnsi="Calibri" w:cs="Calibri"/>
          <w:highlight w:val="black"/>
        </w:rPr>
        <w:t xml:space="preserve"> </w:t>
      </w:r>
      <w:r w:rsidRPr="00294EF4">
        <w:rPr>
          <w:rFonts w:ascii="Calibri" w:hAnsi="Calibri" w:cs="Calibri"/>
          <w:highlight w:val="black"/>
        </w:rPr>
        <w:t>XXXXXXXXXXXXXXXXXXXXXXXXX</w:t>
      </w:r>
      <w:r w:rsidR="00D11FBB" w:rsidRPr="00294EF4">
        <w:rPr>
          <w:rStyle w:val="Odwoanieprzypisudolnego"/>
          <w:rFonts w:ascii="Calibri" w:hAnsi="Calibri" w:cs="Calibri"/>
          <w:highlight w:val="black"/>
        </w:rPr>
        <w:footnoteReference w:id="6"/>
      </w:r>
      <w:r w:rsidRPr="00294EF4">
        <w:rPr>
          <w:rFonts w:ascii="Calibri" w:hAnsi="Calibri" w:cs="Calibri"/>
          <w:highlight w:val="black"/>
        </w:rPr>
        <w:t>XXXXXXXXXXXXXXXXXXXXXXX</w:t>
      </w:r>
    </w:p>
    <w:p w:rsidR="00C746CF" w:rsidRPr="00BE016A" w:rsidRDefault="00BE016A" w:rsidP="00C746CF">
      <w:pPr>
        <w:pStyle w:val="Akapitzlist"/>
        <w:numPr>
          <w:ilvl w:val="0"/>
          <w:numId w:val="2"/>
        </w:numPr>
        <w:spacing w:line="276" w:lineRule="auto"/>
        <w:ind w:right="-68"/>
        <w:rPr>
          <w:rFonts w:ascii="Calibri" w:hAnsi="Calibri" w:cs="Calibri"/>
          <w:highlight w:val="black"/>
        </w:rPr>
      </w:pPr>
      <w:r w:rsidRPr="00BE016A">
        <w:rPr>
          <w:rFonts w:ascii="Calibri" w:hAnsi="Calibri" w:cs="Calibri"/>
          <w:highlight w:val="black"/>
        </w:rPr>
        <w:t>XXXXXXXXXXXXXXX</w:t>
      </w:r>
    </w:p>
    <w:p w:rsidR="00C746CF" w:rsidRPr="0023004F" w:rsidRDefault="00BE016A" w:rsidP="00C746CF">
      <w:pPr>
        <w:spacing w:line="276" w:lineRule="auto"/>
        <w:ind w:right="-68"/>
        <w:rPr>
          <w:rFonts w:ascii="Calibri" w:hAnsi="Calibri" w:cs="Calibri"/>
        </w:rPr>
      </w:pPr>
      <w:r w:rsidRPr="00BE016A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BE016A">
        <w:rPr>
          <w:rFonts w:ascii="Calibri" w:hAnsi="Calibri" w:cs="Calibri"/>
          <w:highlight w:val="black"/>
        </w:rPr>
        <w:t xml:space="preserve"> </w:t>
      </w:r>
      <w:r w:rsidRPr="00BE016A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BE016A">
        <w:rPr>
          <w:rFonts w:ascii="Calibri" w:hAnsi="Calibri" w:cs="Calibri"/>
          <w:highlight w:val="black"/>
        </w:rPr>
        <w:t xml:space="preserve"> </w:t>
      </w:r>
      <w:r w:rsidRPr="00BE016A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BE016A">
        <w:rPr>
          <w:rFonts w:ascii="Calibri" w:hAnsi="Calibri" w:cs="Calibri"/>
          <w:highlight w:val="black"/>
        </w:rPr>
        <w:t xml:space="preserve"> </w:t>
      </w:r>
      <w:r w:rsidRPr="00BE016A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BE016A">
        <w:rPr>
          <w:rFonts w:ascii="Calibri" w:hAnsi="Calibri" w:cs="Calibri"/>
          <w:highlight w:val="black"/>
        </w:rPr>
        <w:t xml:space="preserve"> </w:t>
      </w:r>
      <w:r w:rsidR="00D11FBB" w:rsidRPr="00BE016A">
        <w:rPr>
          <w:rFonts w:ascii="Calibri" w:hAnsi="Calibri" w:cs="Calibri"/>
          <w:highlight w:val="black"/>
        </w:rPr>
        <w:br/>
      </w:r>
      <w:r w:rsidRPr="00BE016A">
        <w:rPr>
          <w:rFonts w:ascii="Calibri" w:hAnsi="Calibri" w:cs="Calibri"/>
          <w:highlight w:val="black"/>
        </w:rPr>
        <w:t>XXXXXXXXXXXXXXXXXXXXXXXXXXXXXXXXXXXXXXXXXXXXXXXXXXXXXXXXXX</w:t>
      </w:r>
      <w:r w:rsidR="00D11FBB" w:rsidRPr="00BE016A">
        <w:rPr>
          <w:rStyle w:val="Odwoanieprzypisudolnego"/>
          <w:rFonts w:ascii="Calibri" w:hAnsi="Calibri" w:cs="Calibri"/>
          <w:highlight w:val="black"/>
        </w:rPr>
        <w:footnoteReference w:id="7"/>
      </w:r>
      <w:r w:rsidR="00D11FBB" w:rsidRPr="00BE016A">
        <w:rPr>
          <w:rFonts w:ascii="Calibri" w:hAnsi="Calibri" w:cs="Calibri"/>
          <w:highlight w:val="black"/>
        </w:rPr>
        <w:t>.</w:t>
      </w:r>
      <w:r w:rsidR="00D11FBB" w:rsidRPr="0023004F">
        <w:rPr>
          <w:rFonts w:ascii="Calibri" w:hAnsi="Calibri" w:cs="Calibri"/>
        </w:rPr>
        <w:t xml:space="preserve"> </w:t>
      </w:r>
    </w:p>
    <w:p w:rsidR="00C746CF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Pr="0011099F" w:rsidRDefault="00BF0927" w:rsidP="00C746CF">
      <w:pPr>
        <w:spacing w:line="276" w:lineRule="auto"/>
        <w:ind w:right="-68"/>
        <w:rPr>
          <w:rFonts w:ascii="Calibri" w:hAnsi="Calibri" w:cs="Calibri"/>
        </w:rPr>
      </w:pPr>
      <w:r w:rsidRPr="00BF0927">
        <w:rPr>
          <w:rFonts w:ascii="Calibri" w:hAnsi="Calibri" w:cs="Calibri"/>
          <w:highlight w:val="black"/>
        </w:rPr>
        <w:t>XXXXXXXXXXXXXXXXXXXXXXXXXXXXXXXXXXXXXXXXXXXXXXXXXXXXXXXXXXXXXXXXX XXXXXXXXX</w:t>
      </w:r>
      <w:r w:rsidR="00D11FBB" w:rsidRPr="00BF0927">
        <w:rPr>
          <w:rStyle w:val="Odwoanieprzypisudolnego"/>
          <w:rFonts w:ascii="Calibri" w:hAnsi="Calibri" w:cs="Calibri"/>
          <w:highlight w:val="black"/>
        </w:rPr>
        <w:footnoteReference w:id="8"/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XXXXXXXXXXXXXXXXXXXXXXXXXXXXXXXXXXXXXXXXXXXXXXXXXXXXXXXXXXXXX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</w:t>
      </w:r>
      <w:r w:rsidR="00D11FBB" w:rsidRPr="00BF0927">
        <w:rPr>
          <w:rStyle w:val="Odwoanieprzypisudolnego"/>
          <w:rFonts w:ascii="Calibri" w:hAnsi="Calibri" w:cs="Calibri"/>
          <w:highlight w:val="black"/>
        </w:rPr>
        <w:footnoteReference w:id="9"/>
      </w:r>
      <w:r w:rsidRPr="00BF0927">
        <w:rPr>
          <w:rFonts w:ascii="Calibri" w:hAnsi="Calibri" w:cs="Calibri"/>
          <w:highlight w:val="black"/>
        </w:rPr>
        <w:t xml:space="preserve"> XXXXXXXXXXXXXXXXXXXXXXX XXXXXXXXXXXXXXXXXXXXXXXXXXXXXXXXXXXXXXXXXXXXXXXXXXXXXXXXXXXXXX 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BF0927">
        <w:rPr>
          <w:rStyle w:val="Odwoanieprzypisudolnego"/>
          <w:rFonts w:ascii="Calibri" w:hAnsi="Calibri" w:cs="Calibri"/>
          <w:highlight w:val="black"/>
        </w:rPr>
        <w:footnoteReference w:id="10"/>
      </w:r>
      <w:r w:rsidRPr="00BF0927">
        <w:rPr>
          <w:rFonts w:ascii="Calibri" w:hAnsi="Calibri" w:cs="Calibri"/>
          <w:highlight w:val="black"/>
        </w:rPr>
        <w:t xml:space="preserve"> XXXX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BF0927">
        <w:rPr>
          <w:rFonts w:ascii="Calibri" w:hAnsi="Calibri" w:cs="Calibri"/>
          <w:highlight w:val="black"/>
        </w:rPr>
        <w:t xml:space="preserve"> </w:t>
      </w:r>
      <w:r w:rsidRPr="00BF0927">
        <w:rPr>
          <w:rFonts w:ascii="Calibri" w:hAnsi="Calibri" w:cs="Calibri"/>
          <w:highlight w:val="black"/>
        </w:rPr>
        <w:t xml:space="preserve">XXXXXXXXXXXXXXXXXXXXXXXXXXXXXXXXXXXXXXXXXXXXXXXXXXXXXXXXXXXXXXXXXXXXX </w:t>
      </w:r>
      <w:r w:rsidRPr="00BF0927">
        <w:rPr>
          <w:rFonts w:ascii="Calibri" w:hAnsi="Calibri" w:cs="Calibri"/>
          <w:highlight w:val="black"/>
        </w:rPr>
        <w:br/>
        <w:t>XXXXXXXXXXX</w:t>
      </w:r>
      <w:r w:rsidR="00D11FBB" w:rsidRPr="00BF0927">
        <w:rPr>
          <w:rStyle w:val="Odwoanieprzypisudolnego"/>
          <w:rFonts w:ascii="Calibri" w:hAnsi="Calibri" w:cs="Calibri"/>
          <w:highlight w:val="black"/>
        </w:rPr>
        <w:footnoteReference w:id="11"/>
      </w:r>
      <w:r w:rsidR="00D11FBB" w:rsidRPr="00BF0927">
        <w:rPr>
          <w:rFonts w:ascii="Calibri" w:hAnsi="Calibri" w:cs="Calibri"/>
          <w:highlight w:val="black"/>
        </w:rPr>
        <w:t>.</w:t>
      </w:r>
      <w:r w:rsidR="00D11FBB">
        <w:rPr>
          <w:rFonts w:ascii="Calibri" w:hAnsi="Calibri" w:cs="Calibri"/>
        </w:rPr>
        <w:t xml:space="preserve">  </w:t>
      </w:r>
    </w:p>
    <w:p w:rsidR="00C746CF" w:rsidRDefault="008C0582" w:rsidP="00C746CF">
      <w:pPr>
        <w:spacing w:line="276" w:lineRule="auto"/>
        <w:ind w:right="-68"/>
        <w:rPr>
          <w:rFonts w:ascii="Calibri" w:hAnsi="Calibri" w:cs="Calibri"/>
          <w:b/>
        </w:rPr>
      </w:pPr>
    </w:p>
    <w:p w:rsidR="00C746CF" w:rsidRPr="00322EFF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281101">
        <w:rPr>
          <w:rFonts w:ascii="Calibri" w:hAnsi="Calibri" w:cs="Calibri"/>
        </w:rPr>
        <w:t>W okresie objętym kontrolą obowiązywał R</w:t>
      </w:r>
      <w:r>
        <w:rPr>
          <w:rFonts w:ascii="Calibri" w:hAnsi="Calibri" w:cs="Calibri"/>
        </w:rPr>
        <w:t>egulamin W</w:t>
      </w:r>
      <w:r w:rsidRPr="00281101">
        <w:rPr>
          <w:rFonts w:ascii="Calibri" w:hAnsi="Calibri" w:cs="Calibri"/>
        </w:rPr>
        <w:t>ychowanka</w:t>
      </w:r>
      <w:r>
        <w:rPr>
          <w:rFonts w:ascii="Calibri" w:hAnsi="Calibri" w:cs="Calibri"/>
        </w:rPr>
        <w:t xml:space="preserve"> w Domu Dziecka Zgromadzenia Sióstr Franciszkanek Rodziny Maryi w Warszawie, ul. Klasyków 52/54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>.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>Analiza dokumentu wykazała: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§ 1 ust. 7 lit. c, w § 1 ust. 8 lit. a-c, w § 1 ust. 9 lit. a-d </w:t>
      </w:r>
      <w:r w:rsidRPr="000128BF">
        <w:rPr>
          <w:rFonts w:ascii="Calibri" w:hAnsi="Calibri" w:cs="Calibri"/>
        </w:rPr>
        <w:t>wśród praw</w:t>
      </w:r>
      <w:r>
        <w:rPr>
          <w:rFonts w:ascii="Calibri" w:hAnsi="Calibri" w:cs="Calibri"/>
        </w:rPr>
        <w:t xml:space="preserve"> zawarto zadania placówki (dostęp do opieki zdrowotnej, w tym również leczenia specjalistycznego, pomoc </w:t>
      </w:r>
      <w:r>
        <w:rPr>
          <w:rFonts w:ascii="Calibri" w:hAnsi="Calibri" w:cs="Calibri"/>
        </w:rPr>
        <w:br/>
        <w:t>w nauce, uczestnictwo w zajęciach, doskonalenie zdolności, dostęp do terapii);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>- w § 2 pkt 10, 13 wśród obowiązków wychowanków wpisano zadania do realizacji w trakcie procesu wychowawczego poprzez zachęcanie wychowanków do ich realizacji: realizacja programu terapeutycznego, troska o zdrowie i bezpieczeństwo własne i innych;</w:t>
      </w:r>
    </w:p>
    <w:p w:rsidR="00C746CF" w:rsidRPr="00C828E3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Treść § 1 ust. 2 lit b należy dostosować do brzmienia art. 4 pkt. 3 ww. ustawy o wspieraniu rodziny i systemie pieczy zastępczej;  </w:t>
      </w:r>
    </w:p>
    <w:p w:rsidR="00C746CF" w:rsidRPr="00E46A5E" w:rsidRDefault="00D11FBB" w:rsidP="00C746CF">
      <w:pPr>
        <w:spacing w:line="276" w:lineRule="auto"/>
        <w:ind w:right="-68"/>
        <w:rPr>
          <w:rFonts w:ascii="Calibri" w:hAnsi="Calibri" w:cs="Calibri"/>
        </w:rPr>
      </w:pPr>
      <w:r w:rsidRPr="000E74CA">
        <w:rPr>
          <w:rFonts w:ascii="Calibri" w:hAnsi="Calibri" w:cs="Calibri"/>
        </w:rPr>
        <w:lastRenderedPageBreak/>
        <w:t>Ponadto</w:t>
      </w:r>
      <w:r>
        <w:rPr>
          <w:rFonts w:ascii="Calibri" w:hAnsi="Calibri" w:cs="Calibri"/>
        </w:rPr>
        <w:t xml:space="preserve"> Rozdział II zawierał w tytule konsekwencje nieodpowiedniego zachowania, jednak </w:t>
      </w:r>
      <w:r>
        <w:rPr>
          <w:rFonts w:ascii="Calibri" w:hAnsi="Calibri" w:cs="Calibri"/>
        </w:rPr>
        <w:br/>
        <w:t>w treści dokumentu nie zawarto tego rodzaju zapisów.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placówce funkcjonował Regulamin wypłat kieszonkowego w Domu Dziecka Zgromadzenia Sióstr Franciszkanek Rodziny Maryi ul. Klasyków 52/54 03-163 Warszawa obowiązujący </w:t>
      </w:r>
      <w:r>
        <w:rPr>
          <w:rFonts w:ascii="Calibri" w:hAnsi="Calibri" w:cs="Calibri"/>
        </w:rPr>
        <w:br/>
        <w:t>od 1 października 2019 r.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Zgodnie z niniejszym dokumentem wysokość kieszonkowego zależy od wieku dziecka (od 11 zł do 50 zł). Analiza dokumentu wykazała, że w § 3 ust. 4 </w:t>
      </w:r>
      <w:r>
        <w:rPr>
          <w:rFonts w:ascii="Calibri" w:hAnsi="Calibri" w:cs="Calibri"/>
        </w:rPr>
        <w:br/>
        <w:t xml:space="preserve">w treściach dotyczących sytuacji, w których może dojść do obniżenia kwoty kieszonkowego należy zawrzeć informację, że minimalna kwota zostanie wypłacona zgodnie </w:t>
      </w:r>
      <w:r>
        <w:rPr>
          <w:rFonts w:ascii="Calibri" w:hAnsi="Calibri" w:cs="Calibri"/>
        </w:rPr>
        <w:br/>
        <w:t xml:space="preserve">z obowiązującymi przepisami. Ponadto należy usunąć zapis § 5 ust. 8 wskazujący, że kieszonkowe wychowanków będących na ucieczce jest przekazywane na potrzeby grupy. Przepisy </w:t>
      </w:r>
      <w:r w:rsidRPr="005C7BB4">
        <w:rPr>
          <w:rFonts w:ascii="Calibri" w:hAnsi="Calibri" w:cs="Calibri"/>
        </w:rPr>
        <w:t>rozporządzenia</w:t>
      </w:r>
      <w:r>
        <w:rPr>
          <w:rFonts w:ascii="Calibri" w:hAnsi="Calibri" w:cs="Calibri"/>
        </w:rPr>
        <w:t xml:space="preserve"> nie przewidują tego typu rozwiązań.  </w:t>
      </w:r>
    </w:p>
    <w:p w:rsidR="00C746CF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Pr="00205DF1" w:rsidRDefault="00205DF1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205DF1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="00D11FBB" w:rsidRPr="00205DF1">
        <w:rPr>
          <w:rFonts w:ascii="Calibri" w:hAnsi="Calibri" w:cs="Calibri"/>
          <w:highlight w:val="black"/>
        </w:rPr>
        <w:br/>
      </w:r>
      <w:r w:rsidRPr="00205DF1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="00D11FBB" w:rsidRPr="00205DF1">
        <w:rPr>
          <w:rFonts w:ascii="Calibri" w:hAnsi="Calibri" w:cs="Calibri"/>
          <w:highlight w:val="black"/>
        </w:rPr>
        <w:br/>
      </w:r>
      <w:r w:rsidRPr="00205DF1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</w:t>
      </w:r>
    </w:p>
    <w:p w:rsidR="00C746CF" w:rsidRPr="00205DF1" w:rsidRDefault="00205DF1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205DF1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</w:t>
      </w:r>
      <w:r w:rsidR="00D11FBB" w:rsidRPr="00205DF1">
        <w:rPr>
          <w:rStyle w:val="Odwoanieprzypisudolnego"/>
          <w:rFonts w:ascii="Calibri" w:hAnsi="Calibri" w:cs="Calibri"/>
          <w:highlight w:val="black"/>
        </w:rPr>
        <w:footnoteReference w:id="14"/>
      </w:r>
      <w:r w:rsidRPr="00205DF1">
        <w:rPr>
          <w:rFonts w:ascii="Calibri" w:hAnsi="Calibri" w:cs="Calibri"/>
          <w:highlight w:val="black"/>
        </w:rPr>
        <w:t>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="00D11FBB" w:rsidRPr="00205DF1">
        <w:rPr>
          <w:rFonts w:ascii="Calibri" w:hAnsi="Calibri" w:cs="Calibri"/>
          <w:highlight w:val="black"/>
        </w:rPr>
        <w:br/>
      </w:r>
      <w:r w:rsidRPr="00205DF1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</w:t>
      </w:r>
    </w:p>
    <w:p w:rsidR="00C746CF" w:rsidRPr="00205DF1" w:rsidRDefault="00205DF1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205DF1">
        <w:rPr>
          <w:rFonts w:ascii="Calibri" w:hAnsi="Calibri" w:cs="Calibri"/>
          <w:highlight w:val="black"/>
        </w:rPr>
        <w:t>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="00D11FBB" w:rsidRPr="00205DF1">
        <w:rPr>
          <w:rFonts w:ascii="Calibri" w:hAnsi="Calibri" w:cs="Calibri"/>
          <w:highlight w:val="black"/>
        </w:rPr>
        <w:br/>
      </w:r>
      <w:r w:rsidRPr="00205DF1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</w:t>
      </w:r>
    </w:p>
    <w:p w:rsidR="00C746CF" w:rsidRDefault="00205DF1" w:rsidP="00C746CF">
      <w:pPr>
        <w:spacing w:line="276" w:lineRule="auto"/>
        <w:ind w:right="-68"/>
        <w:rPr>
          <w:rFonts w:ascii="Calibri" w:hAnsi="Calibri" w:cs="Calibri"/>
        </w:rPr>
      </w:pPr>
      <w:r w:rsidRPr="00205DF1">
        <w:rPr>
          <w:rFonts w:ascii="Calibri" w:hAnsi="Calibri" w:cs="Calibri"/>
          <w:highlight w:val="black"/>
        </w:rPr>
        <w:t xml:space="preserve">XXXXXXXXXXXXXXXXXXXXXXXXXXXXXXXXXXXXXXXXXXXXXXXXXXXXXXXXXXXXXXXXXXX 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XXXXXXXXXXXXXXXXXXXXXXXXXXXXXXXXXXXXXXXXXXXXXXXXXXXXXXXXXXXXXX</w:t>
      </w:r>
      <w:r w:rsidR="00D11FBB" w:rsidRPr="00205DF1">
        <w:rPr>
          <w:rFonts w:ascii="Calibri" w:hAnsi="Calibri" w:cs="Calibri"/>
          <w:highlight w:val="black"/>
        </w:rPr>
        <w:t xml:space="preserve"> </w:t>
      </w:r>
      <w:r w:rsidRPr="00205DF1">
        <w:rPr>
          <w:rFonts w:ascii="Calibri" w:hAnsi="Calibri" w:cs="Calibri"/>
          <w:highlight w:val="black"/>
        </w:rPr>
        <w:t>XXXXXXXXXXXXXXX</w:t>
      </w:r>
      <w:r w:rsidR="00D11FBB">
        <w:rPr>
          <w:rFonts w:ascii="Calibri" w:hAnsi="Calibri" w:cs="Calibri"/>
        </w:rPr>
        <w:t xml:space="preserve">  </w:t>
      </w:r>
    </w:p>
    <w:p w:rsidR="00C746CF" w:rsidRDefault="00D11FBB" w:rsidP="00C746CF">
      <w:pPr>
        <w:spacing w:line="276" w:lineRule="auto"/>
        <w:ind w:right="-68"/>
        <w:rPr>
          <w:rFonts w:ascii="Calibri" w:hAnsi="Calibri" w:cs="Calibri"/>
          <w:b/>
        </w:rPr>
      </w:pPr>
      <w:r w:rsidRPr="00942D8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</w:p>
    <w:p w:rsidR="00C746CF" w:rsidRDefault="00C77BDA" w:rsidP="00C746CF">
      <w:pPr>
        <w:spacing w:line="276" w:lineRule="auto"/>
        <w:ind w:right="-68"/>
        <w:rPr>
          <w:rFonts w:ascii="Calibri" w:hAnsi="Calibri" w:cs="Calibri"/>
        </w:rPr>
      </w:pPr>
      <w:r w:rsidRPr="00C77BDA">
        <w:rPr>
          <w:rFonts w:ascii="Calibri" w:hAnsi="Calibri" w:cs="Calibri"/>
          <w:highlight w:val="black"/>
        </w:rPr>
        <w:lastRenderedPageBreak/>
        <w:t>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="00D11FBB" w:rsidRPr="00C77BDA">
        <w:rPr>
          <w:rFonts w:ascii="Calibri" w:hAnsi="Calibri" w:cs="Calibri"/>
          <w:highlight w:val="black"/>
        </w:rPr>
        <w:br/>
      </w:r>
      <w:r w:rsidRPr="00C77BDA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="00D11FBB" w:rsidRPr="00C77BDA">
        <w:rPr>
          <w:rFonts w:ascii="Calibri" w:hAnsi="Calibri" w:cs="Calibri"/>
          <w:highlight w:val="black"/>
        </w:rPr>
        <w:br/>
      </w:r>
      <w:r w:rsidRPr="00C77BDA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 XXXXXXXXXXXXXXXXXXXXXXXXXXX</w:t>
      </w:r>
      <w:r w:rsidR="00D11FBB" w:rsidRPr="00C77BDA">
        <w:rPr>
          <w:rStyle w:val="Odwoanieprzypisudolnego"/>
          <w:rFonts w:ascii="Calibri" w:hAnsi="Calibri" w:cs="Calibri"/>
          <w:highlight w:val="black"/>
        </w:rPr>
        <w:footnoteReference w:id="15"/>
      </w:r>
      <w:r w:rsidR="00D11FBB">
        <w:rPr>
          <w:rFonts w:ascii="Calibri" w:hAnsi="Calibri" w:cs="Calibri"/>
        </w:rPr>
        <w:t xml:space="preserve"> </w:t>
      </w:r>
    </w:p>
    <w:p w:rsidR="00C746CF" w:rsidRPr="00626312" w:rsidRDefault="00C77BDA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C77BDA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C77BDA">
        <w:rPr>
          <w:rFonts w:ascii="Calibri" w:hAnsi="Calibri" w:cs="Calibri"/>
          <w:highlight w:val="black"/>
        </w:rPr>
        <w:t xml:space="preserve"> </w:t>
      </w:r>
      <w:r w:rsidRPr="00C77BDA">
        <w:rPr>
          <w:rFonts w:ascii="Calibri" w:hAnsi="Calibri" w:cs="Calibri"/>
          <w:highlight w:val="black"/>
        </w:rPr>
        <w:t>XXXXXXXXXXXXXXXXXXXXXXXXXXXXXXXXXXXXXXXXXXXXXXXXXXXXXXXXXXXXXXXXXXXXXXXXXXXXXXXXXXX</w:t>
      </w:r>
      <w:r w:rsidR="00D11FBB">
        <w:rPr>
          <w:rFonts w:ascii="Calibri" w:hAnsi="Calibri" w:cs="Calibri"/>
        </w:rPr>
        <w:t xml:space="preserve"> </w:t>
      </w:r>
      <w:r w:rsidR="00D11FBB">
        <w:rPr>
          <w:rFonts w:ascii="Calibri" w:hAnsi="Calibri" w:cs="Calibri"/>
        </w:rPr>
        <w:br/>
      </w:r>
      <w:r w:rsidR="00626312" w:rsidRPr="00626312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="00D11FBB" w:rsidRPr="00626312">
        <w:rPr>
          <w:rFonts w:ascii="Calibri" w:hAnsi="Calibri" w:cs="Calibri"/>
          <w:highlight w:val="black"/>
        </w:rPr>
        <w:br/>
      </w:r>
      <w:r w:rsidR="00626312" w:rsidRPr="00626312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 </w:t>
      </w:r>
    </w:p>
    <w:p w:rsidR="00C746CF" w:rsidRDefault="00626312" w:rsidP="00C746CF">
      <w:pPr>
        <w:spacing w:line="276" w:lineRule="auto"/>
        <w:ind w:right="-68"/>
        <w:rPr>
          <w:rFonts w:ascii="Calibri" w:hAnsi="Calibri" w:cs="Calibri"/>
        </w:rPr>
      </w:pPr>
      <w:r w:rsidRPr="00626312">
        <w:rPr>
          <w:rFonts w:ascii="Calibri" w:hAnsi="Calibri" w:cs="Calibri"/>
          <w:highlight w:val="black"/>
        </w:rPr>
        <w:t>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="00D11FBB" w:rsidRPr="00626312">
        <w:rPr>
          <w:rFonts w:ascii="Calibri" w:hAnsi="Calibri" w:cs="Calibri"/>
          <w:highlight w:val="black"/>
        </w:rPr>
        <w:br/>
      </w:r>
      <w:r w:rsidRPr="00626312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Pr="00626312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Pr="00626312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Pr="00626312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Pr="00626312">
        <w:rPr>
          <w:rFonts w:ascii="Calibri" w:hAnsi="Calibri" w:cs="Calibri"/>
          <w:highlight w:val="black"/>
        </w:rPr>
        <w:t>XXXXXXXXXXXXXXXXXXXXXXXXXXXXXXXXXXXXXXXXXXXXX</w:t>
      </w:r>
      <w:r w:rsidR="00D11FBB" w:rsidRPr="00626312">
        <w:rPr>
          <w:rStyle w:val="Odwoanieprzypisudolnego"/>
          <w:rFonts w:ascii="Calibri" w:hAnsi="Calibri" w:cs="Calibri"/>
          <w:highlight w:val="black"/>
        </w:rPr>
        <w:footnoteReference w:id="16"/>
      </w:r>
      <w:r w:rsidRPr="00626312">
        <w:rPr>
          <w:rFonts w:ascii="Calibri" w:hAnsi="Calibri" w:cs="Calibri"/>
          <w:highlight w:val="black"/>
        </w:rPr>
        <w:t xml:space="preserve"> XXXXXXXXXXXXXXXXXXXXXX</w:t>
      </w:r>
      <w:r w:rsidR="00D11FBB" w:rsidRPr="00626312">
        <w:rPr>
          <w:rFonts w:ascii="Calibri" w:hAnsi="Calibri" w:cs="Calibri"/>
          <w:highlight w:val="black"/>
        </w:rPr>
        <w:t xml:space="preserve"> </w:t>
      </w:r>
      <w:r w:rsidRPr="00626312">
        <w:rPr>
          <w:rFonts w:ascii="Calibri" w:hAnsi="Calibri" w:cs="Calibri"/>
          <w:highlight w:val="black"/>
        </w:rPr>
        <w:t>XXXXXXXXXXXXXXXXXXXXXXXXXXXXXXXXXXXXXXXXXXXXXXXXXXXXXXXXXXXXXXXXXXXXXXX XXXXXXXXXXXXXXXXXXXXXXXXXXXXXXXXXX</w:t>
      </w:r>
      <w:r w:rsidR="00D11FBB" w:rsidRPr="00626312">
        <w:rPr>
          <w:rStyle w:val="Odwoanieprzypisudolnego"/>
          <w:rFonts w:ascii="Calibri" w:hAnsi="Calibri" w:cs="Calibri"/>
          <w:highlight w:val="black"/>
        </w:rPr>
        <w:footnoteReference w:id="17"/>
      </w:r>
      <w:r w:rsidR="00D11FBB" w:rsidRPr="00626312">
        <w:rPr>
          <w:rFonts w:ascii="Calibri" w:hAnsi="Calibri" w:cs="Calibri"/>
          <w:highlight w:val="black"/>
        </w:rPr>
        <w:t>.</w:t>
      </w:r>
      <w:r w:rsidR="00D11FBB">
        <w:rPr>
          <w:rFonts w:ascii="Calibri" w:hAnsi="Calibri" w:cs="Calibri"/>
        </w:rPr>
        <w:t xml:space="preserve">  </w:t>
      </w:r>
    </w:p>
    <w:p w:rsidR="00C746CF" w:rsidRPr="0011215F" w:rsidRDefault="0011215F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11215F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Pr="0011215F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Pr="0011215F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Pr="0011215F">
        <w:rPr>
          <w:rFonts w:ascii="Calibri" w:hAnsi="Calibri" w:cs="Calibri"/>
          <w:highlight w:val="black"/>
        </w:rPr>
        <w:t>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</w:p>
    <w:p w:rsidR="00C746CF" w:rsidRPr="0076711A" w:rsidRDefault="0011215F" w:rsidP="00C746CF">
      <w:pPr>
        <w:spacing w:line="276" w:lineRule="auto"/>
        <w:ind w:right="-68"/>
        <w:rPr>
          <w:rFonts w:ascii="Calibri" w:hAnsi="Calibri" w:cs="Calibri"/>
        </w:rPr>
      </w:pPr>
      <w:r w:rsidRPr="0011215F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="00D11FBB" w:rsidRPr="0011215F">
        <w:rPr>
          <w:rFonts w:ascii="Calibri" w:hAnsi="Calibri" w:cs="Calibri"/>
          <w:highlight w:val="black"/>
        </w:rPr>
        <w:br/>
      </w:r>
      <w:r w:rsidRPr="0011215F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="00D11FBB" w:rsidRPr="0011215F">
        <w:rPr>
          <w:rFonts w:ascii="Calibri" w:hAnsi="Calibri" w:cs="Calibri"/>
          <w:highlight w:val="black"/>
        </w:rPr>
        <w:br/>
      </w:r>
      <w:r w:rsidRPr="0011215F">
        <w:rPr>
          <w:rFonts w:ascii="Calibri" w:hAnsi="Calibri" w:cs="Calibri"/>
          <w:highlight w:val="black"/>
        </w:rPr>
        <w:t>XXXXXXXXXXXXXXXXXXXXXXXXXXXXXXXXXXXXXXXXXXXXXXXXXXXXXXXXXXXXXX</w:t>
      </w:r>
      <w:r w:rsidR="00D11FBB" w:rsidRPr="0011215F">
        <w:rPr>
          <w:rStyle w:val="Odwoanieprzypisudolnego"/>
          <w:rFonts w:ascii="Calibri" w:hAnsi="Calibri" w:cs="Calibri"/>
          <w:highlight w:val="black"/>
        </w:rPr>
        <w:footnoteReference w:id="18"/>
      </w:r>
      <w:r w:rsidR="00D11FBB" w:rsidRPr="0011215F">
        <w:rPr>
          <w:rFonts w:ascii="Calibri" w:hAnsi="Calibri" w:cs="Calibri"/>
          <w:highlight w:val="black"/>
        </w:rPr>
        <w:t xml:space="preserve">. </w:t>
      </w:r>
      <w:r w:rsidR="00D11FBB" w:rsidRPr="0011215F">
        <w:rPr>
          <w:rFonts w:ascii="Calibri" w:hAnsi="Calibri" w:cs="Calibri"/>
          <w:highlight w:val="black"/>
        </w:rPr>
        <w:br/>
      </w:r>
      <w:r w:rsidRPr="0011215F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Pr="0011215F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="00D11FBB" w:rsidRPr="0011215F">
        <w:rPr>
          <w:rFonts w:ascii="Calibri" w:hAnsi="Calibri" w:cs="Calibri"/>
          <w:highlight w:val="black"/>
        </w:rPr>
        <w:br/>
      </w:r>
      <w:r w:rsidRPr="0011215F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11215F">
        <w:rPr>
          <w:rStyle w:val="Odwoanieprzypisudolnego"/>
          <w:rFonts w:ascii="Calibri" w:hAnsi="Calibri" w:cs="Calibri"/>
          <w:highlight w:val="black"/>
        </w:rPr>
        <w:footnoteReference w:id="19"/>
      </w:r>
      <w:r w:rsidR="00D11FBB" w:rsidRPr="0011215F">
        <w:rPr>
          <w:rFonts w:ascii="Calibri" w:hAnsi="Calibri" w:cs="Calibri"/>
          <w:highlight w:val="black"/>
        </w:rPr>
        <w:t xml:space="preserve">. </w:t>
      </w:r>
      <w:r w:rsidR="00D11FBB" w:rsidRPr="0011215F">
        <w:rPr>
          <w:rFonts w:ascii="Calibri" w:hAnsi="Calibri" w:cs="Calibri"/>
          <w:highlight w:val="black"/>
        </w:rPr>
        <w:br/>
      </w:r>
      <w:r w:rsidRPr="0011215F">
        <w:rPr>
          <w:rFonts w:ascii="Calibri" w:hAnsi="Calibri" w:cs="Calibri"/>
          <w:highlight w:val="black"/>
        </w:rPr>
        <w:t>XXXXXXXXXXXXXXXXXXXXXXXXXXXXXXXXXXXXXXXXXXXXXXXXXXXXXXXXXXXXXXXXXXXXXXXX</w:t>
      </w:r>
      <w:r w:rsidR="00D11FBB" w:rsidRPr="0011215F">
        <w:rPr>
          <w:rFonts w:ascii="Calibri" w:hAnsi="Calibri" w:cs="Calibri"/>
          <w:highlight w:val="black"/>
        </w:rPr>
        <w:t xml:space="preserve"> </w:t>
      </w:r>
      <w:r w:rsidRPr="0011215F">
        <w:rPr>
          <w:rFonts w:ascii="Calibri" w:hAnsi="Calibri" w:cs="Calibri"/>
          <w:highlight w:val="black"/>
        </w:rPr>
        <w:t>XXXXXXXXXXXXXXXXXXXXXXXXXXXXXXXXXXXXXXXXXXXXXXXXXXXXXXXXXXXXXXXXXXXXXXXXX</w:t>
      </w:r>
      <w:r w:rsidR="00D11FBB" w:rsidRPr="00F32C35">
        <w:rPr>
          <w:rFonts w:ascii="Calibri" w:hAnsi="Calibri" w:cs="Calibri"/>
        </w:rPr>
        <w:t xml:space="preserve"> </w:t>
      </w:r>
      <w:r w:rsidR="00061759" w:rsidRPr="00061759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="00D11FBB" w:rsidRPr="00061759">
        <w:rPr>
          <w:rFonts w:ascii="Calibri" w:hAnsi="Calibri" w:cs="Calibri"/>
          <w:highlight w:val="black"/>
        </w:rPr>
        <w:t xml:space="preserve"> </w:t>
      </w:r>
      <w:r w:rsidR="00061759" w:rsidRPr="00061759">
        <w:rPr>
          <w:rFonts w:ascii="Calibri" w:hAnsi="Calibri" w:cs="Calibri"/>
          <w:highlight w:val="black"/>
        </w:rPr>
        <w:t>XXXXXXXXXXXXXXXXXXXXXXXXXXXXXXXXXXXXXXXXXXXXXXXXXXXXXXXXXXXXXXXXXXX</w:t>
      </w:r>
      <w:r w:rsidR="00D11FBB" w:rsidRPr="00061759">
        <w:rPr>
          <w:rFonts w:ascii="Calibri" w:hAnsi="Calibri" w:cs="Calibri"/>
          <w:highlight w:val="black"/>
        </w:rPr>
        <w:t xml:space="preserve"> </w:t>
      </w:r>
      <w:r w:rsidR="00061759" w:rsidRPr="00061759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061759">
        <w:rPr>
          <w:rFonts w:ascii="Calibri" w:hAnsi="Calibri" w:cs="Calibri"/>
          <w:highlight w:val="black"/>
        </w:rPr>
        <w:t xml:space="preserve"> </w:t>
      </w:r>
      <w:r w:rsidR="00061759" w:rsidRPr="00061759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061759">
        <w:rPr>
          <w:rFonts w:ascii="Calibri" w:hAnsi="Calibri" w:cs="Calibri"/>
          <w:highlight w:val="black"/>
        </w:rPr>
        <w:t xml:space="preserve"> </w:t>
      </w:r>
      <w:r w:rsidR="00061759" w:rsidRPr="00061759">
        <w:rPr>
          <w:rFonts w:ascii="Calibri" w:hAnsi="Calibri" w:cs="Calibri"/>
          <w:highlight w:val="black"/>
        </w:rPr>
        <w:t>XXXXXXXXXXXXXXXXXXXXXXXXXXXXXXXXXXXXXXXXXX</w:t>
      </w:r>
      <w:r w:rsidR="00D11FBB">
        <w:rPr>
          <w:rFonts w:ascii="Calibri" w:hAnsi="Calibri" w:cs="Calibri"/>
        </w:rPr>
        <w:t xml:space="preserve"> </w:t>
      </w:r>
    </w:p>
    <w:p w:rsidR="00C746CF" w:rsidRDefault="009E4890" w:rsidP="00C746CF">
      <w:pPr>
        <w:spacing w:line="276" w:lineRule="auto"/>
        <w:ind w:right="-68"/>
        <w:rPr>
          <w:rFonts w:ascii="Calibri" w:hAnsi="Calibri" w:cs="Calibri"/>
        </w:rPr>
      </w:pPr>
      <w:r w:rsidRPr="009E4890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="00D11FBB" w:rsidRPr="009E4890">
        <w:rPr>
          <w:rFonts w:ascii="Calibri" w:hAnsi="Calibri" w:cs="Calibri"/>
          <w:highlight w:val="black"/>
        </w:rPr>
        <w:br/>
      </w:r>
      <w:r w:rsidRPr="009E4890">
        <w:rPr>
          <w:rFonts w:ascii="Calibri" w:hAnsi="Calibri" w:cs="Calibri"/>
          <w:highlight w:val="black"/>
        </w:rPr>
        <w:t>XXXXXXXXXXXXXXXXXXXXXXXXXXXXXXXXXXXXXXXXXXXXXXXXXXXXXXXXXXXXXXXXXXXXXXXXXXXXXXXXXXXXXXXXXXXXXXXXXXXXXXX</w:t>
      </w:r>
      <w:r w:rsidR="00D11FBB" w:rsidRPr="009E4890">
        <w:rPr>
          <w:rStyle w:val="Odwoanieprzypisudolnego"/>
          <w:rFonts w:ascii="Calibri" w:hAnsi="Calibri" w:cs="Calibri"/>
          <w:highlight w:val="black"/>
        </w:rPr>
        <w:footnoteReference w:id="20"/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</w:t>
      </w:r>
      <w:r w:rsidR="00D11FBB" w:rsidRPr="009E4890">
        <w:rPr>
          <w:rFonts w:ascii="Calibri" w:hAnsi="Calibri" w:cs="Calibri"/>
          <w:highlight w:val="black"/>
        </w:rPr>
        <w:br/>
      </w:r>
      <w:r w:rsidRPr="009E4890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76711A">
        <w:rPr>
          <w:rFonts w:ascii="Calibri" w:hAnsi="Calibri" w:cs="Calibri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9E4890">
        <w:rPr>
          <w:rFonts w:ascii="Calibri" w:hAnsi="Calibri" w:cs="Calibri"/>
          <w:highlight w:val="black"/>
        </w:rPr>
        <w:t xml:space="preserve"> </w:t>
      </w:r>
      <w:r w:rsidRPr="009E4890">
        <w:rPr>
          <w:rFonts w:ascii="Calibri" w:hAnsi="Calibri" w:cs="Calibri"/>
          <w:highlight w:val="black"/>
        </w:rPr>
        <w:t>XXXXXXXXXXXXXXXXXXXXXXXXXXXXXXXXXXXXXXXXXXXXXXXXXXXXXXXXXXXXXXXXXXXXXX XXXXXX</w:t>
      </w:r>
      <w:r w:rsidR="00D11FBB" w:rsidRPr="009E4890">
        <w:rPr>
          <w:rStyle w:val="Odwoanieprzypisudolnego"/>
          <w:rFonts w:ascii="Calibri" w:hAnsi="Calibri" w:cs="Calibri"/>
          <w:highlight w:val="black"/>
        </w:rPr>
        <w:footnoteReference w:id="21"/>
      </w:r>
      <w:r w:rsidRPr="009E4890">
        <w:rPr>
          <w:rFonts w:ascii="Calibri" w:hAnsi="Calibri" w:cs="Calibri"/>
          <w:highlight w:val="black"/>
        </w:rPr>
        <w:t xml:space="preserve"> XXXXXXXXXXXXXXXXXXXXXXXXXXXXXXXXXXXXXXXXXXXXXXXXXXXXXXXXXXXXXX XXXXXXXXXXXXXXXXXXXXXXXXXXXXXXXXXXXXXXXXXXXXX</w:t>
      </w:r>
      <w:r w:rsidR="00D11FBB" w:rsidRPr="001D256C">
        <w:rPr>
          <w:rFonts w:ascii="Calibri" w:hAnsi="Calibri" w:cs="Calibri"/>
          <w:strike/>
          <w:color w:val="FF0000"/>
        </w:rPr>
        <w:br/>
      </w:r>
    </w:p>
    <w:p w:rsidR="00C746CF" w:rsidRDefault="00C1483C" w:rsidP="00C746CF">
      <w:pPr>
        <w:spacing w:line="276" w:lineRule="auto"/>
        <w:ind w:right="-68"/>
        <w:rPr>
          <w:rFonts w:ascii="Calibri" w:hAnsi="Calibri" w:cs="Calibri"/>
        </w:rPr>
      </w:pPr>
      <w:r w:rsidRPr="00C1483C">
        <w:rPr>
          <w:rFonts w:ascii="Calibri" w:hAnsi="Calibri" w:cs="Calibri"/>
          <w:highlight w:val="black"/>
        </w:rPr>
        <w:t>XXXXXXXXXXXXXXXXXXXXXXXXXXXXXXXXXXXXXXXXXXXXXXXXXXXXXXXXXXXXXXXXXXXXXXX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="00D11FBB" w:rsidRPr="00C1483C">
        <w:rPr>
          <w:rFonts w:ascii="Calibri" w:hAnsi="Calibri" w:cs="Calibri"/>
          <w:highlight w:val="black"/>
        </w:rPr>
        <w:br/>
      </w:r>
      <w:r w:rsidRPr="00C1483C">
        <w:rPr>
          <w:rFonts w:ascii="Calibri" w:hAnsi="Calibri" w:cs="Calibri"/>
          <w:highlight w:val="black"/>
        </w:rPr>
        <w:t>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XXXXXXXXXXXXXXXXXXXXXXXXXXXXXXXXXXXXXXXX</w:t>
      </w:r>
      <w:r w:rsidR="00D11FBB" w:rsidRPr="00C1483C">
        <w:rPr>
          <w:rStyle w:val="Odwoanieprzypisudolnego"/>
          <w:rFonts w:ascii="Calibri" w:hAnsi="Calibri" w:cs="Calibri"/>
          <w:highlight w:val="black"/>
        </w:rPr>
        <w:footnoteReference w:id="22"/>
      </w:r>
      <w:r w:rsidR="00D11FBB" w:rsidRPr="00C1483C">
        <w:rPr>
          <w:rFonts w:ascii="Calibri" w:hAnsi="Calibri" w:cs="Calibri"/>
          <w:highlight w:val="black"/>
        </w:rPr>
        <w:t>.</w:t>
      </w:r>
    </w:p>
    <w:p w:rsidR="00C746CF" w:rsidRPr="00C1483C" w:rsidRDefault="00C1483C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C1483C">
        <w:rPr>
          <w:rFonts w:ascii="Calibri" w:hAnsi="Calibri" w:cs="Calibri"/>
          <w:highlight w:val="black"/>
        </w:rPr>
        <w:t>XXXXXXXXXXXXXXXXXXXXXXXXXXXXXXXXXXXXXXXXXXXXXXXXXXXX</w:t>
      </w:r>
      <w:r w:rsidR="00D11FBB" w:rsidRPr="00C1483C">
        <w:rPr>
          <w:rStyle w:val="Odwoanieprzypisudolnego"/>
          <w:rFonts w:ascii="Calibri" w:hAnsi="Calibri" w:cs="Calibri"/>
          <w:highlight w:val="black"/>
        </w:rPr>
        <w:footnoteReference w:id="23"/>
      </w:r>
      <w:r w:rsidR="00D11FBB" w:rsidRPr="00C1483C">
        <w:rPr>
          <w:rFonts w:ascii="Calibri" w:hAnsi="Calibri" w:cs="Calibri"/>
          <w:highlight w:val="black"/>
        </w:rPr>
        <w:t xml:space="preserve">, </w:t>
      </w:r>
      <w:r w:rsidRPr="00C1483C">
        <w:rPr>
          <w:rFonts w:ascii="Calibri" w:hAnsi="Calibri" w:cs="Calibri"/>
          <w:highlight w:val="black"/>
        </w:rPr>
        <w:t>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="00D11FBB" w:rsidRPr="00C1483C">
        <w:rPr>
          <w:rFonts w:ascii="Calibri" w:hAnsi="Calibri" w:cs="Calibri"/>
          <w:highlight w:val="black"/>
        </w:rPr>
        <w:br/>
      </w:r>
      <w:r w:rsidRPr="00C1483C">
        <w:rPr>
          <w:rFonts w:ascii="Calibri" w:hAnsi="Calibri" w:cs="Calibri"/>
          <w:highlight w:val="black"/>
        </w:rPr>
        <w:t>XXXXXXXXXXXXXXXXXXXXXXXXXXXXXXXXXXXXXXXXXXXXXXXXXXXXXXXXXXXXXXXXXXXXXX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</w:p>
    <w:p w:rsidR="00C746CF" w:rsidRPr="00C1483C" w:rsidRDefault="008C0582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</w:p>
    <w:p w:rsidR="00C746CF" w:rsidRPr="00C1483C" w:rsidRDefault="00C1483C" w:rsidP="00C746CF">
      <w:pPr>
        <w:spacing w:line="276" w:lineRule="auto"/>
        <w:ind w:right="-68"/>
        <w:rPr>
          <w:rFonts w:ascii="Calibri" w:hAnsi="Calibri" w:cs="Calibri"/>
          <w:highlight w:val="black"/>
        </w:rPr>
      </w:pPr>
      <w:r w:rsidRPr="00C1483C">
        <w:rPr>
          <w:rFonts w:ascii="Calibri" w:hAnsi="Calibri" w:cs="Calibri"/>
          <w:highlight w:val="black"/>
        </w:rPr>
        <w:t>XXXXXXXXXXXXXXXXXXXXXXXXXXXXXXXXXXXXXXXXXXXXXXXXXXXXXXXXXXXXXXXXXX</w:t>
      </w:r>
      <w:r w:rsidR="00D11FBB" w:rsidRPr="00C1483C">
        <w:rPr>
          <w:rFonts w:ascii="Calibri" w:hAnsi="Calibri" w:cs="Calibri"/>
          <w:highlight w:val="black"/>
        </w:rPr>
        <w:t xml:space="preserve"> </w:t>
      </w:r>
      <w:r w:rsidRPr="00C1483C">
        <w:rPr>
          <w:rFonts w:ascii="Calibri" w:hAnsi="Calibri" w:cs="Calibri"/>
          <w:highlight w:val="black"/>
        </w:rPr>
        <w:t>XXXXXXXXXXXXXXXXXXXXXXXXXXXXXXXXXXXXXXXXXXXXXXXXXXXXXXXXXXXXXXXXXX XXXXXXXXXXXXXXXXXXXXXXXXXXXXXXXXXXXX</w:t>
      </w:r>
      <w:r w:rsidR="00D11FBB" w:rsidRPr="00C1483C">
        <w:rPr>
          <w:rStyle w:val="Odwoanieprzypisudolnego"/>
          <w:rFonts w:ascii="Calibri" w:hAnsi="Calibri" w:cs="Calibri"/>
          <w:highlight w:val="black"/>
        </w:rPr>
        <w:footnoteReference w:id="24"/>
      </w:r>
      <w:r w:rsidR="00D11FBB" w:rsidRPr="00C1483C">
        <w:rPr>
          <w:rFonts w:ascii="Calibri" w:hAnsi="Calibri" w:cs="Calibri"/>
          <w:highlight w:val="black"/>
        </w:rPr>
        <w:t xml:space="preserve">. </w:t>
      </w:r>
    </w:p>
    <w:p w:rsidR="00C746CF" w:rsidRPr="00C1483C" w:rsidRDefault="008C0582" w:rsidP="00C746CF">
      <w:pPr>
        <w:spacing w:line="276" w:lineRule="auto"/>
        <w:ind w:right="-68"/>
        <w:rPr>
          <w:rFonts w:ascii="Calibri" w:hAnsi="Calibri" w:cs="Calibri"/>
          <w:b/>
          <w:highlight w:val="black"/>
        </w:rPr>
      </w:pPr>
    </w:p>
    <w:p w:rsidR="00C746CF" w:rsidRDefault="00C1483C" w:rsidP="00C746CF">
      <w:pPr>
        <w:spacing w:line="276" w:lineRule="auto"/>
        <w:rPr>
          <w:rFonts w:ascii="Calibri" w:eastAsia="Calibri" w:hAnsi="Calibri" w:cs="Calibri"/>
          <w:lang w:eastAsia="en-US"/>
        </w:rPr>
      </w:pPr>
      <w:r w:rsidRPr="00C1483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</w:t>
      </w:r>
      <w:r w:rsidR="00D11FBB" w:rsidRPr="00C1483C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C1483C">
        <w:rPr>
          <w:rFonts w:ascii="Calibri" w:eastAsia="Calibri" w:hAnsi="Calibri" w:cs="Calibri"/>
          <w:highlight w:val="black"/>
          <w:lang w:eastAsia="en-US"/>
        </w:rPr>
        <w:t>XXXXXXXXXXX</w:t>
      </w:r>
      <w:r w:rsidR="00D11FBB" w:rsidRPr="00C1483C">
        <w:rPr>
          <w:rStyle w:val="Odwoanieprzypisudolnego"/>
          <w:rFonts w:ascii="Calibri" w:eastAsia="Calibri" w:hAnsi="Calibri" w:cs="Calibri"/>
          <w:highlight w:val="black"/>
          <w:lang w:eastAsia="en-US"/>
        </w:rPr>
        <w:footnoteReference w:id="25"/>
      </w:r>
      <w:r w:rsidRPr="00C1483C">
        <w:rPr>
          <w:rFonts w:ascii="Calibri" w:eastAsia="Calibri" w:hAnsi="Calibri" w:cs="Calibri"/>
          <w:highlight w:val="black"/>
          <w:lang w:eastAsia="en-US"/>
        </w:rPr>
        <w:t>,XXXXXXXXXXXXXXXXXXXXXXXXXXXXXXXXXXXXXXXXXXXXXXXXXXXXXXX</w:t>
      </w:r>
      <w:r w:rsidR="00D11FBB" w:rsidRPr="00C16B09">
        <w:rPr>
          <w:rFonts w:ascii="Calibri" w:hAnsi="Calibri" w:cs="Calibri"/>
        </w:rPr>
        <w:t xml:space="preserve"> </w:t>
      </w:r>
      <w:r w:rsidR="00D11FBB" w:rsidRPr="00C16B09">
        <w:rPr>
          <w:rFonts w:ascii="Calibri" w:hAnsi="Calibri" w:cs="Calibri"/>
        </w:rPr>
        <w:br/>
      </w:r>
    </w:p>
    <w:p w:rsidR="00C746CF" w:rsidRPr="00F54AC9" w:rsidRDefault="00D11FBB" w:rsidP="00C746CF">
      <w:pPr>
        <w:spacing w:line="276" w:lineRule="auto"/>
        <w:rPr>
          <w:rFonts w:ascii="Calibri" w:hAnsi="Calibri" w:cs="Calibri"/>
          <w:color w:val="000000"/>
        </w:rPr>
      </w:pPr>
      <w:r w:rsidRPr="00F52DF1">
        <w:rPr>
          <w:rFonts w:ascii="Calibri" w:hAnsi="Calibri" w:cs="Calibri"/>
          <w:color w:val="000000"/>
        </w:rPr>
        <w:lastRenderedPageBreak/>
        <w:t xml:space="preserve">Za stwierdzone nieprawidłowości odpowiedzialność ponosi </w:t>
      </w:r>
      <w:r w:rsidRPr="00531892">
        <w:rPr>
          <w:rFonts w:ascii="Calibri" w:hAnsi="Calibri" w:cs="Calibri"/>
          <w:color w:val="000000"/>
        </w:rPr>
        <w:t>s. Dyrektor</w:t>
      </w:r>
      <w:r w:rsidRPr="00FB1F0B">
        <w:rPr>
          <w:rFonts w:ascii="Calibri" w:hAnsi="Calibri" w:cs="Calibri"/>
          <w:color w:val="000000"/>
        </w:rPr>
        <w:t xml:space="preserve">, a ich przyczyną był niewystarczający nadzór nad organizacją pracy wychowawczej.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Na podstawie art. 197d ustawy z dnia 9 czerwca 2011 r. o wspieraniu rodziny i systemie pieczy zastępczej </w:t>
      </w:r>
      <w:r>
        <w:rPr>
          <w:rFonts w:ascii="Calibri" w:hAnsi="Calibri" w:cs="Calibri"/>
          <w:color w:val="000000"/>
        </w:rPr>
        <w:t xml:space="preserve">(Dz. U. z 2022 r. poz. 447 </w:t>
      </w:r>
      <w:r w:rsidRPr="006410ED">
        <w:rPr>
          <w:rFonts w:ascii="Calibri" w:hAnsi="Calibri" w:cs="Calibri"/>
          <w:color w:val="000000"/>
        </w:rPr>
        <w:t>z późn. zm.)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oraz na podstawie rozporządzenia Ministra Pracy i Polityki Społecznej z dnia 21 sierpnia 2015 r. w sprawie przeprowadzania kontroli przez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wojewodę oraz wzoru legitymacji uprawniającej do przeprowadzania kontroli </w:t>
      </w:r>
      <w:r>
        <w:rPr>
          <w:rFonts w:ascii="Calibri" w:hAnsi="Calibri" w:cs="Calibri"/>
          <w:color w:val="000000"/>
        </w:rPr>
        <w:t>(</w:t>
      </w:r>
      <w:r w:rsidRPr="00FB1F0B">
        <w:rPr>
          <w:rFonts w:ascii="Calibri" w:hAnsi="Calibri" w:cs="Calibri"/>
          <w:color w:val="000000"/>
        </w:rPr>
        <w:t>Dz. U.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poz. 1477</w:t>
      </w:r>
      <w:r>
        <w:rPr>
          <w:rFonts w:ascii="Calibri" w:hAnsi="Calibri" w:cs="Calibri"/>
          <w:color w:val="000000"/>
        </w:rPr>
        <w:t xml:space="preserve">) </w:t>
      </w:r>
      <w:r w:rsidRPr="00FB1F0B">
        <w:rPr>
          <w:rFonts w:ascii="Calibri" w:hAnsi="Calibri" w:cs="Calibri"/>
          <w:color w:val="000000"/>
        </w:rPr>
        <w:t>i wobec stwierdzonych nieprawidłowości kieruję następujące zalecenia</w:t>
      </w:r>
      <w:r>
        <w:rPr>
          <w:rFonts w:ascii="Calibri" w:hAnsi="Calibri" w:cs="Calibri"/>
          <w:color w:val="000000"/>
        </w:rPr>
        <w:t xml:space="preserve"> p</w:t>
      </w:r>
      <w:r w:rsidRPr="00FB1F0B">
        <w:rPr>
          <w:rFonts w:ascii="Calibri" w:hAnsi="Calibri" w:cs="Calibri"/>
          <w:color w:val="000000"/>
        </w:rPr>
        <w:t>okontrolne:</w:t>
      </w:r>
      <w:r w:rsidRPr="00581D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</w:p>
    <w:p w:rsidR="00C746CF" w:rsidRPr="00F604F6" w:rsidRDefault="00D11FBB" w:rsidP="00C746CF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color w:val="000000"/>
          <w:lang w:eastAsia="en-US"/>
        </w:rPr>
      </w:pPr>
      <w:r w:rsidRPr="00F604F6">
        <w:rPr>
          <w:rFonts w:ascii="Calibri" w:hAnsi="Calibri" w:cs="Calibri"/>
        </w:rPr>
        <w:t xml:space="preserve">W planach pomocy oddzielnie wyznaczać cele i działania długoterminowe </w:t>
      </w:r>
      <w:r w:rsidRPr="00F604F6">
        <w:rPr>
          <w:rFonts w:ascii="Calibri" w:hAnsi="Calibri" w:cs="Calibri"/>
        </w:rPr>
        <w:br/>
        <w:t xml:space="preserve">i krótkoterminowe zgodnie z § 15 ust. 3 pkt 1 rozporządzenia </w:t>
      </w:r>
      <w:r w:rsidRPr="00F604F6">
        <w:rPr>
          <w:rFonts w:ascii="Calibri" w:hAnsi="Calibri" w:cs="Calibri"/>
          <w:color w:val="000000"/>
        </w:rPr>
        <w:t xml:space="preserve">Ministra Pracy i Polityki Społecznej </w:t>
      </w:r>
      <w:r w:rsidRPr="00F604F6">
        <w:rPr>
          <w:rFonts w:ascii="Calibri" w:hAnsi="Calibri" w:cs="Calibri"/>
        </w:rPr>
        <w:t xml:space="preserve">z dnia 22 grudnia 2011 r. w sprawie instytucjonalnej pieczy zastępczej </w:t>
      </w:r>
      <w:r w:rsidRPr="00F604F6">
        <w:rPr>
          <w:rFonts w:ascii="Calibri" w:hAnsi="Calibri" w:cs="Calibri"/>
        </w:rPr>
        <w:br/>
        <w:t>(Dz. U. Nr 192 poz. 1720)</w:t>
      </w:r>
      <w:r w:rsidRPr="00F604F6">
        <w:rPr>
          <w:rFonts w:ascii="Calibri" w:hAnsi="Calibri" w:cs="Calibri"/>
          <w:color w:val="000000"/>
        </w:rPr>
        <w:t xml:space="preserve"> oraz dokonywać modyfikacji planów </w:t>
      </w:r>
      <w:r w:rsidRPr="00F604F6">
        <w:rPr>
          <w:rFonts w:ascii="Calibri" w:eastAsia="Calibri" w:hAnsi="Calibri" w:cs="Calibri"/>
          <w:lang w:eastAsia="en-US"/>
        </w:rPr>
        <w:t>w sposób</w:t>
      </w:r>
      <w:r w:rsidRPr="00F604F6">
        <w:rPr>
          <w:rFonts w:ascii="Calibri" w:eastAsia="Calibri" w:hAnsi="Calibri" w:cs="Calibri"/>
          <w:color w:val="000000"/>
          <w:lang w:eastAsia="en-US"/>
        </w:rPr>
        <w:t xml:space="preserve"> umożliwiających weryfikację i o</w:t>
      </w:r>
      <w:r>
        <w:rPr>
          <w:rFonts w:ascii="Calibri" w:eastAsia="Calibri" w:hAnsi="Calibri" w:cs="Calibri"/>
          <w:color w:val="000000"/>
          <w:lang w:eastAsia="en-US"/>
        </w:rPr>
        <w:t>cenę założonych celów i działań</w:t>
      </w:r>
      <w:r w:rsidRPr="00F604F6">
        <w:rPr>
          <w:rFonts w:ascii="Calibri" w:hAnsi="Calibri" w:cs="Calibri"/>
          <w:color w:val="000000"/>
        </w:rPr>
        <w:t>.</w:t>
      </w:r>
      <w:r w:rsidRPr="00F604F6">
        <w:rPr>
          <w:rFonts w:ascii="Calibri" w:hAnsi="Calibri" w:cs="Calibri"/>
        </w:rPr>
        <w:t xml:space="preserve"> Opracowując plan pomocy uwzględniać zdanie dziecka zgodnie z § 15 ust. 1 pkt. 2 ww. rozporządzenia.</w:t>
      </w:r>
    </w:p>
    <w:p w:rsidR="00C746CF" w:rsidRDefault="00D11FBB" w:rsidP="00C746C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Karty pobytu sporządzać co miesiąc zgodnie z </w:t>
      </w:r>
      <w:r w:rsidRPr="00F604F6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17 ust. 4 pkt 2 ww. rozporządzenia.</w:t>
      </w:r>
    </w:p>
    <w:p w:rsidR="00C746CF" w:rsidRDefault="00D11FBB" w:rsidP="00C746C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Dochować staranności przy wyznaczaniu opiekuna usamodzielnienia w odniesieniu do terminu wskazanego w art. 145 ust. 2 </w:t>
      </w:r>
      <w:r>
        <w:rPr>
          <w:rFonts w:ascii="Calibri" w:hAnsi="Calibri" w:cs="Calibri"/>
        </w:rPr>
        <w:t xml:space="preserve">ustawy </w:t>
      </w:r>
      <w:r w:rsidRPr="00517850">
        <w:rPr>
          <w:rFonts w:ascii="Calibri" w:hAnsi="Calibri" w:cs="Calibri"/>
        </w:rPr>
        <w:t xml:space="preserve">z dnia 9 czerwca 2011 r. </w:t>
      </w:r>
      <w:r>
        <w:rPr>
          <w:rFonts w:ascii="Calibri" w:hAnsi="Calibri" w:cs="Calibri"/>
        </w:rPr>
        <w:br/>
      </w:r>
      <w:r w:rsidRPr="00517850">
        <w:rPr>
          <w:rFonts w:ascii="Calibri" w:hAnsi="Calibri" w:cs="Calibri"/>
        </w:rPr>
        <w:t>o wspieraniu rodziny i systemie pieczy zastępczej (</w:t>
      </w:r>
      <w:r>
        <w:rPr>
          <w:rFonts w:ascii="Calibri" w:hAnsi="Calibri" w:cs="Calibri"/>
        </w:rPr>
        <w:t>Dz.U. z 2022</w:t>
      </w:r>
      <w:r w:rsidRPr="0036057C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447, z późn. zm.) W procesie usamodzielnienia </w:t>
      </w:r>
      <w:r>
        <w:rPr>
          <w:rFonts w:ascii="Calibri" w:eastAsia="Calibri" w:hAnsi="Calibri" w:cs="Calibri"/>
          <w:lang w:eastAsia="en-US"/>
        </w:rPr>
        <w:t>podejmować współpracę z ośrodkami, zakładami, jeżeli wychowanek przebywa poza placówką.</w:t>
      </w:r>
    </w:p>
    <w:p w:rsidR="0021775C" w:rsidRDefault="00D11FBB" w:rsidP="0021775C">
      <w:pPr>
        <w:pStyle w:val="Akapitzlist"/>
        <w:numPr>
          <w:ilvl w:val="0"/>
          <w:numId w:val="1"/>
        </w:numPr>
        <w:spacing w:line="276" w:lineRule="auto"/>
        <w:ind w:right="-68"/>
        <w:rPr>
          <w:rFonts w:ascii="Calibri" w:hAnsi="Calibri" w:cs="Calibri"/>
        </w:rPr>
      </w:pPr>
      <w:r w:rsidRPr="00B14C7C">
        <w:rPr>
          <w:rFonts w:ascii="Calibri" w:hAnsi="Calibri" w:cs="Calibri"/>
        </w:rPr>
        <w:t xml:space="preserve">Unikać przeznaczania środków pochodzących z dodatku wychowawczego 500+ </w:t>
      </w:r>
      <w:r w:rsidRPr="00B14C7C">
        <w:rPr>
          <w:rFonts w:ascii="Calibri" w:hAnsi="Calibri" w:cs="Calibri"/>
        </w:rPr>
        <w:br/>
        <w:t xml:space="preserve">na wydatki związane z zadaniami placówki określonymi w </w:t>
      </w:r>
      <w:r w:rsidRPr="00F604F6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 xml:space="preserve">18 ust. 1 pkt 6 lit. a </w:t>
      </w:r>
      <w:r>
        <w:rPr>
          <w:rFonts w:ascii="Calibri" w:hAnsi="Calibri" w:cs="Calibri"/>
        </w:rPr>
        <w:br/>
        <w:t>ww. rozporządzenia</w:t>
      </w:r>
      <w:r w:rsidRPr="00B14C7C">
        <w:rPr>
          <w:rFonts w:ascii="Calibri" w:hAnsi="Calibri" w:cs="Calibri"/>
        </w:rPr>
        <w:t xml:space="preserve">. </w:t>
      </w:r>
    </w:p>
    <w:p w:rsidR="00C746CF" w:rsidRDefault="008C0582" w:rsidP="00C746CF">
      <w:pPr>
        <w:spacing w:after="8" w:line="276" w:lineRule="auto"/>
        <w:rPr>
          <w:rFonts w:ascii="Calibri" w:hAnsi="Calibri" w:cs="Calibri"/>
          <w:color w:val="000000"/>
        </w:rPr>
      </w:pPr>
    </w:p>
    <w:p w:rsidR="00C746CF" w:rsidRDefault="00D11FBB" w:rsidP="00C746CF">
      <w:pPr>
        <w:spacing w:after="8" w:line="276" w:lineRule="auto"/>
        <w:rPr>
          <w:rFonts w:ascii="Calibri" w:hAnsi="Calibri" w:cs="Calibri"/>
          <w:color w:val="000000"/>
        </w:rPr>
      </w:pPr>
      <w:r w:rsidRPr="000E6E99">
        <w:rPr>
          <w:rFonts w:ascii="Calibri" w:hAnsi="Calibri" w:cs="Calibri"/>
          <w:color w:val="000000"/>
        </w:rPr>
        <w:t>Uwagi i wnioski:</w:t>
      </w:r>
    </w:p>
    <w:p w:rsidR="00C746CF" w:rsidRDefault="00D11FBB" w:rsidP="00C746CF">
      <w:pPr>
        <w:pStyle w:val="Akapitzlist"/>
        <w:numPr>
          <w:ilvl w:val="0"/>
          <w:numId w:val="3"/>
        </w:num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Dostosować zapisy Statutu placówki </w:t>
      </w:r>
      <w:r w:rsidRPr="009D1566">
        <w:rPr>
          <w:rFonts w:ascii="Calibri" w:hAnsi="Calibri" w:cs="Calibri"/>
        </w:rPr>
        <w:t>do aktualni</w:t>
      </w:r>
      <w:r>
        <w:rPr>
          <w:rFonts w:ascii="Calibri" w:hAnsi="Calibri" w:cs="Calibri"/>
        </w:rPr>
        <w:t xml:space="preserve">e obowiązujących przepisów, nazwę dokumentu do faktycznie zawartych w nim treści oraz uporządkować treści </w:t>
      </w:r>
      <w:r>
        <w:rPr>
          <w:rFonts w:ascii="Calibri" w:hAnsi="Calibri" w:cs="Calibri"/>
        </w:rPr>
        <w:br/>
        <w:t>w regulaminie wychowanka i regulaminie kieszonkowego</w:t>
      </w:r>
      <w:r w:rsidRPr="009D1566">
        <w:rPr>
          <w:rFonts w:ascii="Calibri" w:hAnsi="Calibri" w:cs="Calibri"/>
        </w:rPr>
        <w:t>.</w:t>
      </w:r>
    </w:p>
    <w:p w:rsidR="00C746CF" w:rsidRPr="004543D2" w:rsidRDefault="00D11FBB" w:rsidP="00C746CF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790549">
        <w:rPr>
          <w:rFonts w:ascii="Calibri" w:hAnsi="Calibri" w:cs="Calibri"/>
          <w:color w:val="000000"/>
        </w:rPr>
        <w:t xml:space="preserve">Dochowywać staranności </w:t>
      </w:r>
      <w:r>
        <w:rPr>
          <w:rFonts w:ascii="Calibri" w:hAnsi="Calibri" w:cs="Calibri"/>
          <w:color w:val="000000"/>
        </w:rPr>
        <w:t>w prowadzeniu dokumentacji dotyczącej kieszonkowego oraz świadczenia wychowawczego 500+</w:t>
      </w:r>
      <w:r>
        <w:rPr>
          <w:rFonts w:ascii="Calibri" w:eastAsia="Calibri" w:hAnsi="Calibri" w:cs="Calibri"/>
          <w:lang w:eastAsia="en-US"/>
        </w:rPr>
        <w:t xml:space="preserve">. </w:t>
      </w:r>
    </w:p>
    <w:p w:rsidR="00C746CF" w:rsidRPr="0036057C" w:rsidRDefault="008C0582" w:rsidP="00C746CF">
      <w:pPr>
        <w:spacing w:line="276" w:lineRule="auto"/>
        <w:ind w:right="-68"/>
        <w:rPr>
          <w:rFonts w:ascii="Calibri" w:hAnsi="Calibri" w:cs="Calibri"/>
        </w:rPr>
      </w:pPr>
    </w:p>
    <w:p w:rsidR="00C746CF" w:rsidRPr="00FB1F0B" w:rsidRDefault="00D11FBB" w:rsidP="00C746CF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Zgodnie z art. 197d </w:t>
      </w:r>
      <w:r w:rsidRPr="002B746C">
        <w:rPr>
          <w:rFonts w:ascii="Calibri" w:hAnsi="Calibri" w:cs="Calibri"/>
          <w:color w:val="000000"/>
        </w:rPr>
        <w:t>ustawy z dnia 9 czerwca 2011 r. o wspieraniu rodziny i systemie pieczy zastępczej</w:t>
      </w:r>
      <w:r w:rsidRPr="00FB1F0B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(Dz. U. z 2022</w:t>
      </w:r>
      <w:r w:rsidRPr="00FB1F0B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447 z późn. zm.</w:t>
      </w:r>
      <w:r w:rsidRPr="00FB1F0B">
        <w:rPr>
          <w:rFonts w:ascii="Calibri" w:hAnsi="Calibri" w:cs="Calibri"/>
          <w:color w:val="000000"/>
        </w:rPr>
        <w:t xml:space="preserve">) oraz § 14 ust. 1 </w:t>
      </w:r>
      <w:r w:rsidRPr="002B746C">
        <w:rPr>
          <w:rFonts w:ascii="Calibri" w:hAnsi="Calibri" w:cs="Calibri"/>
          <w:color w:val="000000"/>
        </w:rPr>
        <w:t>rozporządzenia Ministra Pracy i Polityki Społecznej z dnia 21 sierpnia 2015 r. w sprawie przeprowadzania kontroli przez wojewodę oraz wzoru legitymacji uprawniającej do przeprowadzania kontroli</w:t>
      </w:r>
      <w:r w:rsidRPr="00FB1F0B">
        <w:rPr>
          <w:rFonts w:ascii="Calibri" w:hAnsi="Calibri" w:cs="Calibri"/>
          <w:color w:val="000000"/>
        </w:rPr>
        <w:t xml:space="preserve"> (Dz. U.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Warszawie, Wydział Polityki Społecznej, plac Bankowy 3/5, 00-950 Warszawa. </w:t>
      </w:r>
      <w:r>
        <w:rPr>
          <w:rFonts w:ascii="Calibri" w:hAnsi="Calibri" w:cs="Calibri"/>
          <w:color w:val="000000"/>
        </w:rPr>
        <w:t xml:space="preserve"> </w:t>
      </w:r>
    </w:p>
    <w:p w:rsidR="00CC6B99" w:rsidRDefault="00D11FBB" w:rsidP="00CC6B99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lastRenderedPageBreak/>
        <w:t xml:space="preserve">W przypadku nieuwzględnienia przez Wojewodę Mazowieckiego zastrzeżeń oraz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przypadku niezgłoszenia zastrzeżeń do zaleceń, kontrolowana jednostka jest obowiązana w terminie 30 dni od otrzymania niniejszego wystąpienia pokontrolnego powiadomić wojewodę o sposobie realizacji uwag, wniosków i zaleceń. </w:t>
      </w:r>
    </w:p>
    <w:p w:rsidR="00CC6B99" w:rsidRDefault="008C0582" w:rsidP="00CC6B99">
      <w:pPr>
        <w:spacing w:line="276" w:lineRule="auto"/>
        <w:rPr>
          <w:rFonts w:ascii="Calibri" w:hAnsi="Calibri" w:cs="Calibri"/>
          <w:color w:val="000000"/>
        </w:rPr>
      </w:pPr>
    </w:p>
    <w:p w:rsidR="004824F3" w:rsidRPr="00CC6B99" w:rsidRDefault="00D11FBB" w:rsidP="00CC6B99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W przypadku uwzględnienia zastrzeżeń odpowiadając na zalecenia należy mieć na uwadze zmiany wynikające z powyższego faktu.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Jednocześnie przypominam, że w przypadku osób, które nie realizują zaleceń pokontrolnych mają zastosowanie przepisy art. 198 ww. ustawy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o wspieraniu rodziny i systemie pieczy zastępczej.</w:t>
      </w:r>
    </w:p>
    <w:p w:rsidR="00C746CF" w:rsidRDefault="008C058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746CF" w:rsidRDefault="008C058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D11FB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D11FB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D11FB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D11FB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D11FBB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D11FB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Pr="00531892" w:rsidRDefault="008C0582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</w:p>
    <w:p w:rsidR="00847B56" w:rsidRPr="00531892" w:rsidRDefault="00D11FBB" w:rsidP="00847B56">
      <w:pPr>
        <w:rPr>
          <w:rFonts w:asciiTheme="minorHAnsi" w:hAnsiTheme="minorHAnsi" w:cstheme="minorHAnsi"/>
        </w:rPr>
      </w:pPr>
      <w:r w:rsidRPr="00531892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</w:t>
      </w:r>
      <w:r w:rsidRPr="00531892">
        <w:rPr>
          <w:rFonts w:asciiTheme="minorHAnsi" w:hAnsiTheme="minorHAnsi" w:cstheme="minorHAnsi"/>
        </w:rPr>
        <w:t>ZASTĘPCA KIEROWNIKA</w:t>
      </w:r>
      <w:r w:rsidRPr="00531892">
        <w:rPr>
          <w:rFonts w:asciiTheme="minorHAnsi" w:hAnsiTheme="minorHAnsi" w:cstheme="minorHAnsi"/>
        </w:rPr>
        <w:tab/>
      </w:r>
      <w:r w:rsidRPr="00531892">
        <w:rPr>
          <w:rFonts w:asciiTheme="minorHAnsi" w:hAnsiTheme="minorHAnsi" w:cstheme="minorHAnsi"/>
        </w:rPr>
        <w:tab/>
      </w:r>
    </w:p>
    <w:p w:rsidR="00847B56" w:rsidRPr="00531892" w:rsidRDefault="00D11FBB" w:rsidP="00847B56">
      <w:pPr>
        <w:jc w:val="both"/>
        <w:rPr>
          <w:rFonts w:asciiTheme="minorHAnsi" w:hAnsiTheme="minorHAnsi" w:cstheme="minorHAnsi"/>
        </w:rPr>
      </w:pPr>
      <w:r w:rsidRPr="00531892">
        <w:rPr>
          <w:rFonts w:asciiTheme="minorHAnsi" w:hAnsiTheme="minorHAnsi" w:cstheme="minorHAnsi"/>
        </w:rPr>
        <w:t xml:space="preserve">           Małgorzata Tajchman</w:t>
      </w:r>
    </w:p>
    <w:p w:rsidR="00847B56" w:rsidRPr="00531892" w:rsidRDefault="008C0582" w:rsidP="00847B56">
      <w:pPr>
        <w:jc w:val="both"/>
        <w:rPr>
          <w:rFonts w:asciiTheme="minorHAnsi" w:hAnsiTheme="minorHAnsi" w:cstheme="minorHAnsi"/>
        </w:rPr>
      </w:pPr>
    </w:p>
    <w:p w:rsidR="00847B56" w:rsidRPr="00531892" w:rsidRDefault="00D11FBB" w:rsidP="00847B56">
      <w:pPr>
        <w:rPr>
          <w:rFonts w:asciiTheme="minorHAnsi" w:hAnsiTheme="minorHAnsi" w:cstheme="minorHAnsi"/>
        </w:rPr>
      </w:pPr>
      <w:r w:rsidRPr="00531892">
        <w:rPr>
          <w:rFonts w:asciiTheme="minorHAnsi" w:hAnsiTheme="minorHAnsi" w:cstheme="minorHAnsi"/>
        </w:rPr>
        <w:t>STARSZY INSPEKTOR WOJEWÓDZKI</w:t>
      </w:r>
      <w:r w:rsidRPr="00531892">
        <w:rPr>
          <w:rFonts w:asciiTheme="minorHAnsi" w:hAnsiTheme="minorHAnsi" w:cstheme="minorHAnsi"/>
        </w:rPr>
        <w:tab/>
      </w:r>
      <w:r w:rsidRPr="00531892">
        <w:rPr>
          <w:rFonts w:asciiTheme="minorHAnsi" w:hAnsiTheme="minorHAnsi" w:cstheme="minorHAnsi"/>
        </w:rPr>
        <w:tab/>
      </w:r>
    </w:p>
    <w:p w:rsidR="00847B56" w:rsidRPr="00531892" w:rsidRDefault="00D11FBB" w:rsidP="00847B56">
      <w:pPr>
        <w:jc w:val="both"/>
        <w:rPr>
          <w:rFonts w:asciiTheme="minorHAnsi" w:hAnsiTheme="minorHAnsi" w:cstheme="minorHAnsi"/>
        </w:rPr>
      </w:pPr>
      <w:r w:rsidRPr="00531892">
        <w:rPr>
          <w:rFonts w:asciiTheme="minorHAnsi" w:hAnsiTheme="minorHAnsi" w:cstheme="minorHAnsi"/>
          <w:i/>
        </w:rPr>
        <w:t xml:space="preserve">          </w:t>
      </w:r>
      <w:r w:rsidRPr="00531892">
        <w:rPr>
          <w:rFonts w:asciiTheme="minorHAnsi" w:hAnsiTheme="minorHAnsi" w:cstheme="minorHAnsi"/>
        </w:rPr>
        <w:t xml:space="preserve">Aneta Pilecka-Pietrzak  </w:t>
      </w: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47B56" w:rsidRPr="00504F2F" w:rsidRDefault="008C058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847B56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82" w:rsidRDefault="008C0582">
      <w:r>
        <w:separator/>
      </w:r>
    </w:p>
  </w:endnote>
  <w:endnote w:type="continuationSeparator" w:id="0">
    <w:p w:rsidR="008C0582" w:rsidRDefault="008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2777"/>
      <w:docPartObj>
        <w:docPartGallery w:val="Page Numbers (Bottom of Page)"/>
        <w:docPartUnique/>
      </w:docPartObj>
    </w:sdtPr>
    <w:sdtEndPr/>
    <w:sdtContent>
      <w:p w:rsidR="00AB6875" w:rsidRDefault="00D11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78">
          <w:rPr>
            <w:noProof/>
          </w:rPr>
          <w:t>9</w:t>
        </w:r>
        <w:r>
          <w:fldChar w:fldCharType="end"/>
        </w:r>
      </w:p>
    </w:sdtContent>
  </w:sdt>
  <w:p w:rsidR="00AB6875" w:rsidRDefault="008C0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82" w:rsidRDefault="008C0582" w:rsidP="00C746CF">
      <w:r>
        <w:separator/>
      </w:r>
    </w:p>
  </w:footnote>
  <w:footnote w:type="continuationSeparator" w:id="0">
    <w:p w:rsidR="008C0582" w:rsidRDefault="008C0582" w:rsidP="00C746CF">
      <w:r>
        <w:continuationSeparator/>
      </w:r>
    </w:p>
  </w:footnote>
  <w:footnote w:id="1">
    <w:p w:rsidR="00C746CF" w:rsidRPr="00B506F5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B506F5">
        <w:rPr>
          <w:rStyle w:val="Odwoanieprzypisudolnego"/>
          <w:rFonts w:asciiTheme="minorHAnsi" w:hAnsiTheme="minorHAnsi" w:cstheme="minorHAnsi"/>
        </w:rPr>
        <w:footnoteRef/>
      </w:r>
      <w:r w:rsidRPr="00B506F5">
        <w:rPr>
          <w:rFonts w:asciiTheme="minorHAnsi" w:hAnsiTheme="minorHAnsi" w:cstheme="minorHAnsi"/>
        </w:rPr>
        <w:t xml:space="preserve"> Akta kontroli s. 10-31</w:t>
      </w:r>
    </w:p>
  </w:footnote>
  <w:footnote w:id="2">
    <w:p w:rsidR="00C746CF" w:rsidRPr="00351D03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351D03">
        <w:rPr>
          <w:rStyle w:val="Odwoanieprzypisudolnego"/>
          <w:rFonts w:asciiTheme="minorHAnsi" w:hAnsiTheme="minorHAnsi" w:cstheme="minorHAnsi"/>
        </w:rPr>
        <w:footnoteRef/>
      </w:r>
      <w:r w:rsidRPr="00351D03">
        <w:rPr>
          <w:rFonts w:asciiTheme="minorHAnsi" w:hAnsiTheme="minorHAnsi" w:cstheme="minorHAnsi"/>
        </w:rPr>
        <w:t xml:space="preserve"> Akta kontroli s.32-36</w:t>
      </w:r>
    </w:p>
  </w:footnote>
  <w:footnote w:id="3">
    <w:p w:rsidR="00C746CF" w:rsidRPr="00351D03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351D03">
        <w:rPr>
          <w:rStyle w:val="Odwoanieprzypisudolnego"/>
          <w:rFonts w:asciiTheme="minorHAnsi" w:hAnsiTheme="minorHAnsi" w:cstheme="minorHAnsi"/>
        </w:rPr>
        <w:footnoteRef/>
      </w:r>
      <w:r w:rsidRPr="00351D03">
        <w:rPr>
          <w:rFonts w:asciiTheme="minorHAnsi" w:hAnsiTheme="minorHAnsi" w:cstheme="minorHAnsi"/>
        </w:rPr>
        <w:t xml:space="preserve"> Akta kontroli s. 37</w:t>
      </w:r>
    </w:p>
  </w:footnote>
  <w:footnote w:id="4">
    <w:p w:rsidR="00C746CF" w:rsidRPr="00351D03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351D03">
        <w:rPr>
          <w:rStyle w:val="Odwoanieprzypisudolnego"/>
          <w:rFonts w:asciiTheme="minorHAnsi" w:hAnsiTheme="minorHAnsi" w:cstheme="minorHAnsi"/>
        </w:rPr>
        <w:footnoteRef/>
      </w:r>
      <w:r w:rsidRPr="00351D03">
        <w:rPr>
          <w:rFonts w:asciiTheme="minorHAnsi" w:hAnsiTheme="minorHAnsi" w:cstheme="minorHAnsi"/>
        </w:rPr>
        <w:t xml:space="preserve"> Akta kontroli s. 38</w:t>
      </w:r>
    </w:p>
  </w:footnote>
  <w:footnote w:id="5">
    <w:p w:rsidR="00C746CF" w:rsidRDefault="00D11FBB" w:rsidP="00C746CF">
      <w:pPr>
        <w:pStyle w:val="Tekstprzypisudolnego"/>
      </w:pPr>
      <w:r w:rsidRPr="00351D03">
        <w:rPr>
          <w:rStyle w:val="Odwoanieprzypisudolnego"/>
          <w:rFonts w:asciiTheme="minorHAnsi" w:hAnsiTheme="minorHAnsi" w:cstheme="minorHAnsi"/>
        </w:rPr>
        <w:footnoteRef/>
      </w:r>
      <w:r w:rsidRPr="00351D03">
        <w:rPr>
          <w:rFonts w:asciiTheme="minorHAnsi" w:hAnsiTheme="minorHAnsi" w:cstheme="minorHAnsi"/>
        </w:rPr>
        <w:t xml:space="preserve"> Akta kontroli s. 39-42</w:t>
      </w:r>
    </w:p>
  </w:footnote>
  <w:footnote w:id="6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43-50</w:t>
      </w:r>
    </w:p>
  </w:footnote>
  <w:footnote w:id="7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51-56</w:t>
      </w:r>
    </w:p>
  </w:footnote>
  <w:footnote w:id="8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57-60</w:t>
      </w:r>
    </w:p>
  </w:footnote>
  <w:footnote w:id="9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61-63</w:t>
      </w:r>
    </w:p>
  </w:footnote>
  <w:footnote w:id="10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64</w:t>
      </w:r>
    </w:p>
  </w:footnote>
  <w:footnote w:id="11">
    <w:p w:rsidR="00C746CF" w:rsidRPr="00E46A5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65-75</w:t>
      </w:r>
    </w:p>
  </w:footnote>
  <w:footnote w:id="12">
    <w:p w:rsidR="00C746CF" w:rsidRDefault="00D11FBB" w:rsidP="00C746CF">
      <w:pPr>
        <w:pStyle w:val="Tekstprzypisudolnego"/>
      </w:pPr>
      <w:r w:rsidRPr="00E46A5E">
        <w:rPr>
          <w:rStyle w:val="Odwoanieprzypisudolnego"/>
          <w:rFonts w:asciiTheme="minorHAnsi" w:hAnsiTheme="minorHAnsi" w:cstheme="minorHAnsi"/>
        </w:rPr>
        <w:footnoteRef/>
      </w:r>
      <w:r w:rsidRPr="00E46A5E">
        <w:rPr>
          <w:rFonts w:asciiTheme="minorHAnsi" w:hAnsiTheme="minorHAnsi" w:cstheme="minorHAnsi"/>
        </w:rPr>
        <w:t xml:space="preserve"> Akta kontroli s. 76-80</w:t>
      </w:r>
    </w:p>
  </w:footnote>
  <w:footnote w:id="13">
    <w:p w:rsidR="00C746CF" w:rsidRPr="00F213C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81-82</w:t>
      </w:r>
    </w:p>
  </w:footnote>
  <w:footnote w:id="14">
    <w:p w:rsidR="00C746CF" w:rsidRDefault="00D11FBB" w:rsidP="00C746CF">
      <w:pPr>
        <w:pStyle w:val="Tekstprzypisudolnego"/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83</w:t>
      </w:r>
    </w:p>
  </w:footnote>
  <w:footnote w:id="15">
    <w:p w:rsidR="00C746CF" w:rsidRPr="00F213C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84-85</w:t>
      </w:r>
    </w:p>
  </w:footnote>
  <w:footnote w:id="16">
    <w:p w:rsidR="00C746CF" w:rsidRPr="00F213C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86</w:t>
      </w:r>
    </w:p>
  </w:footnote>
  <w:footnote w:id="17">
    <w:p w:rsidR="00C746CF" w:rsidRPr="00F213C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87-89</w:t>
      </w:r>
    </w:p>
  </w:footnote>
  <w:footnote w:id="18">
    <w:p w:rsidR="00C746CF" w:rsidRPr="00F213CE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84-85</w:t>
      </w:r>
    </w:p>
  </w:footnote>
  <w:footnote w:id="19">
    <w:p w:rsidR="00C746CF" w:rsidRDefault="00D11FBB" w:rsidP="00C746CF">
      <w:pPr>
        <w:pStyle w:val="Tekstprzypisudolnego"/>
      </w:pPr>
      <w:r w:rsidRPr="00F213CE">
        <w:rPr>
          <w:rStyle w:val="Odwoanieprzypisudolnego"/>
          <w:rFonts w:asciiTheme="minorHAnsi" w:hAnsiTheme="minorHAnsi" w:cstheme="minorHAnsi"/>
        </w:rPr>
        <w:footnoteRef/>
      </w:r>
      <w:r w:rsidRPr="00F213CE">
        <w:rPr>
          <w:rFonts w:asciiTheme="minorHAnsi" w:hAnsiTheme="minorHAnsi" w:cstheme="minorHAnsi"/>
        </w:rPr>
        <w:t xml:space="preserve"> Akta kontroli s. 87-89</w:t>
      </w:r>
    </w:p>
  </w:footnote>
  <w:footnote w:id="20">
    <w:p w:rsidR="00C746CF" w:rsidRPr="00531892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90</w:t>
      </w:r>
    </w:p>
  </w:footnote>
  <w:footnote w:id="21">
    <w:p w:rsidR="00C746CF" w:rsidRPr="00531892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91</w:t>
      </w:r>
    </w:p>
  </w:footnote>
  <w:footnote w:id="22">
    <w:p w:rsidR="00C746CF" w:rsidRPr="00531892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92-93</w:t>
      </w:r>
    </w:p>
  </w:footnote>
  <w:footnote w:id="23">
    <w:p w:rsidR="00C746CF" w:rsidRPr="00531892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94</w:t>
      </w:r>
    </w:p>
  </w:footnote>
  <w:footnote w:id="24">
    <w:p w:rsidR="00C746CF" w:rsidRPr="00531892" w:rsidRDefault="00D11FBB" w:rsidP="00C746CF">
      <w:pPr>
        <w:pStyle w:val="Tekstprzypisudolnego"/>
        <w:rPr>
          <w:rFonts w:asciiTheme="minorHAnsi" w:hAnsiTheme="minorHAnsi" w:cstheme="minorHAnsi"/>
        </w:rPr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95-97</w:t>
      </w:r>
    </w:p>
  </w:footnote>
  <w:footnote w:id="25">
    <w:p w:rsidR="00C746CF" w:rsidRDefault="00D11FBB" w:rsidP="00C746CF">
      <w:pPr>
        <w:pStyle w:val="Tekstprzypisudolnego"/>
      </w:pPr>
      <w:r w:rsidRPr="00531892">
        <w:rPr>
          <w:rStyle w:val="Odwoanieprzypisudolnego"/>
          <w:rFonts w:asciiTheme="minorHAnsi" w:hAnsiTheme="minorHAnsi" w:cstheme="minorHAnsi"/>
        </w:rPr>
        <w:footnoteRef/>
      </w:r>
      <w:r w:rsidRPr="00531892">
        <w:rPr>
          <w:rFonts w:asciiTheme="minorHAnsi" w:hAnsiTheme="minorHAnsi" w:cstheme="minorHAnsi"/>
        </w:rPr>
        <w:t xml:space="preserve"> Akta kontroli s. 98-99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86B"/>
    <w:multiLevelType w:val="hybridMultilevel"/>
    <w:tmpl w:val="FE32756A"/>
    <w:lvl w:ilvl="0" w:tplc="7B04E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C2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6E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2D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4F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2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69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899"/>
    <w:multiLevelType w:val="hybridMultilevel"/>
    <w:tmpl w:val="C1EC25F8"/>
    <w:lvl w:ilvl="0" w:tplc="1FC8C0B2">
      <w:start w:val="1"/>
      <w:numFmt w:val="decimal"/>
      <w:lvlText w:val="%1."/>
      <w:lvlJc w:val="left"/>
      <w:pPr>
        <w:ind w:left="720" w:hanging="360"/>
      </w:pPr>
    </w:lvl>
    <w:lvl w:ilvl="1" w:tplc="FB743D14">
      <w:start w:val="1"/>
      <w:numFmt w:val="lowerLetter"/>
      <w:lvlText w:val="%2."/>
      <w:lvlJc w:val="left"/>
      <w:pPr>
        <w:ind w:left="1440" w:hanging="360"/>
      </w:pPr>
    </w:lvl>
    <w:lvl w:ilvl="2" w:tplc="A8426644">
      <w:start w:val="1"/>
      <w:numFmt w:val="lowerRoman"/>
      <w:lvlText w:val="%3."/>
      <w:lvlJc w:val="right"/>
      <w:pPr>
        <w:ind w:left="2160" w:hanging="180"/>
      </w:pPr>
    </w:lvl>
    <w:lvl w:ilvl="3" w:tplc="A400FEF4">
      <w:start w:val="1"/>
      <w:numFmt w:val="decimal"/>
      <w:lvlText w:val="%4."/>
      <w:lvlJc w:val="left"/>
      <w:pPr>
        <w:ind w:left="2880" w:hanging="360"/>
      </w:pPr>
    </w:lvl>
    <w:lvl w:ilvl="4" w:tplc="7AEAF16A">
      <w:start w:val="1"/>
      <w:numFmt w:val="lowerLetter"/>
      <w:lvlText w:val="%5."/>
      <w:lvlJc w:val="left"/>
      <w:pPr>
        <w:ind w:left="3600" w:hanging="360"/>
      </w:pPr>
    </w:lvl>
    <w:lvl w:ilvl="5" w:tplc="FD1CD52C">
      <w:start w:val="1"/>
      <w:numFmt w:val="lowerRoman"/>
      <w:lvlText w:val="%6."/>
      <w:lvlJc w:val="right"/>
      <w:pPr>
        <w:ind w:left="4320" w:hanging="180"/>
      </w:pPr>
    </w:lvl>
    <w:lvl w:ilvl="6" w:tplc="854AF9A6">
      <w:start w:val="1"/>
      <w:numFmt w:val="decimal"/>
      <w:lvlText w:val="%7."/>
      <w:lvlJc w:val="left"/>
      <w:pPr>
        <w:ind w:left="5040" w:hanging="360"/>
      </w:pPr>
    </w:lvl>
    <w:lvl w:ilvl="7" w:tplc="1E948916">
      <w:start w:val="1"/>
      <w:numFmt w:val="lowerLetter"/>
      <w:lvlText w:val="%8."/>
      <w:lvlJc w:val="left"/>
      <w:pPr>
        <w:ind w:left="5760" w:hanging="360"/>
      </w:pPr>
    </w:lvl>
    <w:lvl w:ilvl="8" w:tplc="7848E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5E5D"/>
    <w:multiLevelType w:val="hybridMultilevel"/>
    <w:tmpl w:val="ED08F922"/>
    <w:lvl w:ilvl="0" w:tplc="558C69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3B87148">
      <w:start w:val="1"/>
      <w:numFmt w:val="lowerLetter"/>
      <w:lvlText w:val="%2."/>
      <w:lvlJc w:val="left"/>
      <w:pPr>
        <w:ind w:left="1440" w:hanging="360"/>
      </w:pPr>
    </w:lvl>
    <w:lvl w:ilvl="2" w:tplc="50809BF2">
      <w:start w:val="1"/>
      <w:numFmt w:val="lowerRoman"/>
      <w:lvlText w:val="%3."/>
      <w:lvlJc w:val="right"/>
      <w:pPr>
        <w:ind w:left="2160" w:hanging="180"/>
      </w:pPr>
    </w:lvl>
    <w:lvl w:ilvl="3" w:tplc="391AF54A">
      <w:start w:val="1"/>
      <w:numFmt w:val="decimal"/>
      <w:lvlText w:val="%4."/>
      <w:lvlJc w:val="left"/>
      <w:pPr>
        <w:ind w:left="2880" w:hanging="360"/>
      </w:pPr>
    </w:lvl>
    <w:lvl w:ilvl="4" w:tplc="9F086074">
      <w:start w:val="1"/>
      <w:numFmt w:val="lowerLetter"/>
      <w:lvlText w:val="%5."/>
      <w:lvlJc w:val="left"/>
      <w:pPr>
        <w:ind w:left="3600" w:hanging="360"/>
      </w:pPr>
    </w:lvl>
    <w:lvl w:ilvl="5" w:tplc="B81CB8AC">
      <w:start w:val="1"/>
      <w:numFmt w:val="lowerRoman"/>
      <w:lvlText w:val="%6."/>
      <w:lvlJc w:val="right"/>
      <w:pPr>
        <w:ind w:left="4320" w:hanging="180"/>
      </w:pPr>
    </w:lvl>
    <w:lvl w:ilvl="6" w:tplc="49047588">
      <w:start w:val="1"/>
      <w:numFmt w:val="decimal"/>
      <w:lvlText w:val="%7."/>
      <w:lvlJc w:val="left"/>
      <w:pPr>
        <w:ind w:left="5040" w:hanging="360"/>
      </w:pPr>
    </w:lvl>
    <w:lvl w:ilvl="7" w:tplc="511CF4FA">
      <w:start w:val="1"/>
      <w:numFmt w:val="lowerLetter"/>
      <w:lvlText w:val="%8."/>
      <w:lvlJc w:val="left"/>
      <w:pPr>
        <w:ind w:left="5760" w:hanging="360"/>
      </w:pPr>
    </w:lvl>
    <w:lvl w:ilvl="8" w:tplc="AC1ACE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03CB5"/>
    <w:rsid w:val="00061759"/>
    <w:rsid w:val="0011215F"/>
    <w:rsid w:val="00205DF1"/>
    <w:rsid w:val="00294EF4"/>
    <w:rsid w:val="002E5A78"/>
    <w:rsid w:val="0061138D"/>
    <w:rsid w:val="00626312"/>
    <w:rsid w:val="00704B2D"/>
    <w:rsid w:val="008C0582"/>
    <w:rsid w:val="008D4C84"/>
    <w:rsid w:val="009E4890"/>
    <w:rsid w:val="00A50E4A"/>
    <w:rsid w:val="00BE016A"/>
    <w:rsid w:val="00BF0927"/>
    <w:rsid w:val="00C1483C"/>
    <w:rsid w:val="00C77BDA"/>
    <w:rsid w:val="00D11FBB"/>
    <w:rsid w:val="00F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7477"/>
  <w15:docId w15:val="{22AC8263-0258-4D1B-A06C-A854517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C74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46CF"/>
  </w:style>
  <w:style w:type="character" w:styleId="Odwoanieprzypisudolnego">
    <w:name w:val="footnote reference"/>
    <w:uiPriority w:val="99"/>
    <w:unhideWhenUsed/>
    <w:rsid w:val="00C74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46CF"/>
    <w:pPr>
      <w:ind w:left="720"/>
      <w:contextualSpacing/>
    </w:pPr>
  </w:style>
  <w:style w:type="paragraph" w:styleId="Nagwek">
    <w:name w:val="header"/>
    <w:basedOn w:val="Normalny"/>
    <w:link w:val="NagwekZnak"/>
    <w:rsid w:val="00AB6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8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6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69CB-F3EC-482E-83DD-05F57980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Aneta Pilecka-Pietrzak</cp:lastModifiedBy>
  <cp:revision>18</cp:revision>
  <cp:lastPrinted>2021-11-19T14:18:00Z</cp:lastPrinted>
  <dcterms:created xsi:type="dcterms:W3CDTF">2022-11-02T07:08:00Z</dcterms:created>
  <dcterms:modified xsi:type="dcterms:W3CDTF">2022-11-02T08:07:00Z</dcterms:modified>
</cp:coreProperties>
</file>