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D59F" w14:textId="77777777" w:rsidR="002C1E6B" w:rsidRDefault="00C00A4D" w:rsidP="0078103F">
      <w:pPr>
        <w:shd w:val="clear" w:color="auto" w:fill="FFFFFF"/>
        <w:ind w:left="567" w:right="836"/>
        <w:jc w:val="center"/>
        <w:rPr>
          <w:b/>
          <w:color w:val="000000"/>
          <w:spacing w:val="-3"/>
          <w:sz w:val="30"/>
          <w:szCs w:val="30"/>
        </w:rPr>
      </w:pPr>
      <w:r w:rsidRPr="002C1E6B">
        <w:rPr>
          <w:b/>
          <w:color w:val="000000"/>
          <w:spacing w:val="-3"/>
          <w:sz w:val="30"/>
          <w:szCs w:val="30"/>
        </w:rPr>
        <w:t>OPIS PRZEDMIOTU ZAM</w:t>
      </w:r>
      <w:r w:rsidR="002C1E6B">
        <w:rPr>
          <w:b/>
          <w:color w:val="000000"/>
          <w:spacing w:val="-3"/>
          <w:sz w:val="30"/>
          <w:szCs w:val="30"/>
        </w:rPr>
        <w:t>ÓWIENIA</w:t>
      </w:r>
    </w:p>
    <w:p w14:paraId="753CDFFE" w14:textId="77777777" w:rsidR="007E1A45" w:rsidRPr="002C1E6B" w:rsidRDefault="00C00A4D" w:rsidP="0078103F">
      <w:pPr>
        <w:shd w:val="clear" w:color="auto" w:fill="FFFFFF"/>
        <w:ind w:left="567" w:right="836"/>
        <w:jc w:val="center"/>
        <w:rPr>
          <w:b/>
        </w:rPr>
      </w:pPr>
      <w:r w:rsidRPr="002C1E6B">
        <w:rPr>
          <w:b/>
          <w:color w:val="000000"/>
          <w:sz w:val="30"/>
          <w:szCs w:val="30"/>
        </w:rPr>
        <w:t>(OPZ)</w:t>
      </w:r>
    </w:p>
    <w:p w14:paraId="3B6A0C0F" w14:textId="77777777" w:rsidR="00E6184E" w:rsidRDefault="002D7B38" w:rsidP="0078103F">
      <w:pPr>
        <w:shd w:val="clear" w:color="auto" w:fill="FFFFFF"/>
        <w:spacing w:line="533" w:lineRule="exact"/>
        <w:ind w:left="7" w:right="36" w:hanging="7"/>
        <w:jc w:val="center"/>
        <w:rPr>
          <w:color w:val="000000"/>
          <w:spacing w:val="-3"/>
          <w:sz w:val="28"/>
          <w:szCs w:val="28"/>
        </w:rPr>
      </w:pPr>
      <w:r w:rsidRPr="0057233B">
        <w:rPr>
          <w:b/>
          <w:color w:val="000000"/>
          <w:spacing w:val="-3"/>
          <w:sz w:val="28"/>
          <w:szCs w:val="28"/>
        </w:rPr>
        <w:t xml:space="preserve"> </w:t>
      </w:r>
      <w:r w:rsidR="000B1377" w:rsidRPr="0057233B">
        <w:rPr>
          <w:b/>
          <w:color w:val="000000"/>
          <w:spacing w:val="-3"/>
          <w:sz w:val="28"/>
          <w:szCs w:val="28"/>
        </w:rPr>
        <w:t>„</w:t>
      </w:r>
      <w:r w:rsidR="00C00A4D" w:rsidRPr="000C5C13">
        <w:rPr>
          <w:b/>
          <w:color w:val="000000"/>
          <w:spacing w:val="-3"/>
          <w:sz w:val="28"/>
          <w:szCs w:val="28"/>
        </w:rPr>
        <w:t xml:space="preserve">Zakup </w:t>
      </w:r>
      <w:r w:rsidR="000C5C13" w:rsidRPr="000C5C13">
        <w:rPr>
          <w:b/>
          <w:color w:val="000000"/>
          <w:sz w:val="28"/>
          <w:szCs w:val="28"/>
        </w:rPr>
        <w:t>kompletnego stanowisk</w:t>
      </w:r>
      <w:r w:rsidR="00A34420">
        <w:rPr>
          <w:b/>
          <w:color w:val="000000"/>
          <w:sz w:val="28"/>
          <w:szCs w:val="28"/>
        </w:rPr>
        <w:t>a</w:t>
      </w:r>
      <w:r w:rsidR="000C5C13" w:rsidRPr="000C5C13">
        <w:rPr>
          <w:b/>
          <w:color w:val="000000"/>
          <w:sz w:val="28"/>
          <w:szCs w:val="28"/>
        </w:rPr>
        <w:t xml:space="preserve"> do rejestracji elektronicznej danych identyfikacyjnych osoby</w:t>
      </w:r>
      <w:r w:rsidR="00A547EE">
        <w:rPr>
          <w:b/>
          <w:color w:val="000000"/>
          <w:sz w:val="28"/>
          <w:szCs w:val="28"/>
        </w:rPr>
        <w:t xml:space="preserve"> z przeznaczeniem dla </w:t>
      </w:r>
      <w:r w:rsidR="000267FE">
        <w:rPr>
          <w:b/>
          <w:color w:val="000000"/>
          <w:sz w:val="28"/>
          <w:szCs w:val="28"/>
        </w:rPr>
        <w:br/>
      </w:r>
      <w:r w:rsidR="00A547EE">
        <w:rPr>
          <w:b/>
          <w:color w:val="000000"/>
          <w:sz w:val="28"/>
          <w:szCs w:val="28"/>
        </w:rPr>
        <w:t>Placówki S</w:t>
      </w:r>
      <w:r w:rsidR="00F748C5">
        <w:rPr>
          <w:b/>
          <w:color w:val="000000"/>
          <w:sz w:val="28"/>
          <w:szCs w:val="28"/>
        </w:rPr>
        <w:t xml:space="preserve">traży Granicznej </w:t>
      </w:r>
      <w:r w:rsidR="00005142">
        <w:rPr>
          <w:b/>
          <w:color w:val="000000"/>
          <w:sz w:val="28"/>
          <w:szCs w:val="28"/>
        </w:rPr>
        <w:t xml:space="preserve">w </w:t>
      </w:r>
      <w:r w:rsidR="000267FE">
        <w:rPr>
          <w:b/>
          <w:color w:val="000000"/>
          <w:sz w:val="28"/>
          <w:szCs w:val="28"/>
        </w:rPr>
        <w:t>Radom</w:t>
      </w:r>
      <w:r w:rsidR="00005142">
        <w:rPr>
          <w:b/>
          <w:color w:val="000000"/>
          <w:sz w:val="28"/>
          <w:szCs w:val="28"/>
        </w:rPr>
        <w:t>iu</w:t>
      </w:r>
      <w:r w:rsidR="00A82364" w:rsidRPr="0057233B">
        <w:rPr>
          <w:b/>
          <w:color w:val="000000"/>
          <w:spacing w:val="-3"/>
          <w:sz w:val="28"/>
          <w:szCs w:val="28"/>
        </w:rPr>
        <w:t>”</w:t>
      </w:r>
    </w:p>
    <w:p w14:paraId="6E5D6DCB" w14:textId="77777777" w:rsidR="007E1A45" w:rsidRDefault="00C00A4D" w:rsidP="0078103F">
      <w:pPr>
        <w:shd w:val="clear" w:color="auto" w:fill="FFFFFF"/>
        <w:spacing w:before="720" w:line="533" w:lineRule="exact"/>
        <w:ind w:left="7" w:right="36" w:hanging="7"/>
        <w:jc w:val="center"/>
      </w:pPr>
      <w:r>
        <w:rPr>
          <w:b/>
          <w:bCs/>
          <w:color w:val="000000"/>
          <w:sz w:val="24"/>
          <w:szCs w:val="24"/>
        </w:rPr>
        <w:t>Charakterystyka przedmiotu zamówienia:</w:t>
      </w:r>
    </w:p>
    <w:p w14:paraId="1149F67E" w14:textId="77777777" w:rsidR="007E1A45" w:rsidRDefault="00C00A4D" w:rsidP="002C1E6B">
      <w:pPr>
        <w:shd w:val="clear" w:color="auto" w:fill="FFFFFF"/>
        <w:spacing w:before="180" w:line="274" w:lineRule="exact"/>
        <w:ind w:right="50" w:firstLine="709"/>
        <w:jc w:val="both"/>
      </w:pPr>
      <w:r>
        <w:rPr>
          <w:color w:val="000000"/>
          <w:sz w:val="24"/>
          <w:szCs w:val="24"/>
        </w:rPr>
        <w:t xml:space="preserve">Straż Graniczna na potrzeby realizacji ustawowych zadań wykorzystuje różnego rodzaju systemy teleinformatyczne. Na potrzeby rejestracji i identyfikacji osób </w:t>
      </w:r>
      <w:r>
        <w:rPr>
          <w:color w:val="000000"/>
          <w:spacing w:val="-1"/>
          <w:sz w:val="24"/>
          <w:szCs w:val="24"/>
        </w:rPr>
        <w:t xml:space="preserve">funkcjonariusze Straży Granicznej wykorzystują systemy innych instytucji (Policja, Urząd do </w:t>
      </w:r>
      <w:r>
        <w:rPr>
          <w:color w:val="000000"/>
          <w:sz w:val="24"/>
          <w:szCs w:val="24"/>
        </w:rPr>
        <w:t xml:space="preserve">Spraw Cudzoziemców), do których dostęp realizowany jest między innymi poprzez </w:t>
      </w:r>
      <w:r>
        <w:rPr>
          <w:color w:val="000000"/>
          <w:spacing w:val="-1"/>
          <w:sz w:val="24"/>
          <w:szCs w:val="24"/>
        </w:rPr>
        <w:t xml:space="preserve">stanowiska </w:t>
      </w:r>
      <w:r w:rsidR="00A82364">
        <w:rPr>
          <w:color w:val="000000"/>
          <w:spacing w:val="-1"/>
          <w:sz w:val="24"/>
          <w:szCs w:val="24"/>
        </w:rPr>
        <w:t xml:space="preserve">do elektronicznego daktyloskopowania </w:t>
      </w:r>
      <w:r>
        <w:rPr>
          <w:color w:val="000000"/>
          <w:spacing w:val="-1"/>
          <w:sz w:val="24"/>
          <w:szCs w:val="24"/>
        </w:rPr>
        <w:t xml:space="preserve">typu </w:t>
      </w:r>
      <w:r>
        <w:rPr>
          <w:color w:val="000000"/>
          <w:spacing w:val="-1"/>
          <w:sz w:val="24"/>
          <w:szCs w:val="24"/>
          <w:lang w:val="en-US"/>
        </w:rPr>
        <w:t xml:space="preserve">Live </w:t>
      </w:r>
      <w:r>
        <w:rPr>
          <w:color w:val="000000"/>
          <w:spacing w:val="-1"/>
          <w:sz w:val="24"/>
          <w:szCs w:val="24"/>
        </w:rPr>
        <w:t xml:space="preserve">Skaner. </w:t>
      </w:r>
      <w:r w:rsidR="00890F4E">
        <w:rPr>
          <w:color w:val="000000"/>
          <w:spacing w:val="-1"/>
          <w:sz w:val="24"/>
          <w:szCs w:val="24"/>
        </w:rPr>
        <w:t>Wykorzystywane w</w:t>
      </w:r>
      <w:r w:rsidR="002C1E6B">
        <w:rPr>
          <w:color w:val="000000"/>
          <w:spacing w:val="-1"/>
          <w:sz w:val="24"/>
          <w:szCs w:val="24"/>
        </w:rPr>
        <w:t> </w:t>
      </w:r>
      <w:r w:rsidR="00890F4E">
        <w:rPr>
          <w:color w:val="000000"/>
          <w:spacing w:val="-1"/>
          <w:sz w:val="24"/>
          <w:szCs w:val="24"/>
        </w:rPr>
        <w:t>Straży Granicznej s</w:t>
      </w:r>
      <w:r w:rsidR="00BF2808">
        <w:rPr>
          <w:color w:val="000000"/>
          <w:spacing w:val="-1"/>
          <w:sz w:val="24"/>
          <w:szCs w:val="24"/>
        </w:rPr>
        <w:t>tanowisko</w:t>
      </w:r>
      <w:r>
        <w:rPr>
          <w:color w:val="000000"/>
          <w:spacing w:val="-1"/>
          <w:sz w:val="24"/>
          <w:szCs w:val="24"/>
        </w:rPr>
        <w:t xml:space="preserve"> dostępowe </w:t>
      </w:r>
      <w:r w:rsidR="00890F4E">
        <w:rPr>
          <w:color w:val="000000"/>
          <w:spacing w:val="-1"/>
          <w:sz w:val="24"/>
          <w:szCs w:val="24"/>
        </w:rPr>
        <w:t xml:space="preserve">do elektronicznego daktyloskopowania typu </w:t>
      </w:r>
      <w:r w:rsidR="00890F4E">
        <w:rPr>
          <w:color w:val="000000"/>
          <w:spacing w:val="-1"/>
          <w:sz w:val="24"/>
          <w:szCs w:val="24"/>
          <w:lang w:val="en-US"/>
        </w:rPr>
        <w:t xml:space="preserve">Live </w:t>
      </w:r>
      <w:r w:rsidR="00890F4E">
        <w:rPr>
          <w:color w:val="000000"/>
          <w:spacing w:val="-1"/>
          <w:sz w:val="24"/>
          <w:szCs w:val="24"/>
        </w:rPr>
        <w:t xml:space="preserve">Skaner </w:t>
      </w:r>
      <w:r>
        <w:rPr>
          <w:color w:val="000000"/>
          <w:spacing w:val="-1"/>
          <w:sz w:val="24"/>
          <w:szCs w:val="24"/>
        </w:rPr>
        <w:t>działają pod kontrolą systemu operacyjnego Windows</w:t>
      </w:r>
      <w:r w:rsidR="009C7BAA">
        <w:rPr>
          <w:color w:val="000000"/>
          <w:spacing w:val="-1"/>
          <w:sz w:val="24"/>
          <w:szCs w:val="24"/>
        </w:rPr>
        <w:t xml:space="preserve"> 10</w:t>
      </w:r>
      <w:r w:rsidR="00890F4E"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Do uwierzytelnienia stanowisk oraz użytkownika w</w:t>
      </w:r>
      <w:r w:rsidR="000B1377">
        <w:rPr>
          <w:color w:val="000000"/>
          <w:sz w:val="24"/>
          <w:szCs w:val="24"/>
        </w:rPr>
        <w:t xml:space="preserve"> </w:t>
      </w:r>
      <w:r w:rsidR="00890F4E">
        <w:rPr>
          <w:color w:val="000000"/>
          <w:sz w:val="24"/>
          <w:szCs w:val="24"/>
        </w:rPr>
        <w:t xml:space="preserve">infrastrukturze teleinformatycznej Straży Granicznej </w:t>
      </w:r>
      <w:r>
        <w:rPr>
          <w:color w:val="000000"/>
          <w:sz w:val="24"/>
          <w:szCs w:val="24"/>
        </w:rPr>
        <w:t>wykorzystywan</w:t>
      </w:r>
      <w:r w:rsidR="00890F4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jest </w:t>
      </w:r>
      <w:r w:rsidR="00890F4E">
        <w:rPr>
          <w:color w:val="000000"/>
          <w:sz w:val="24"/>
          <w:szCs w:val="24"/>
        </w:rPr>
        <w:t>korporacyjna domena</w:t>
      </w:r>
      <w:r w:rsidR="000B1377">
        <w:rPr>
          <w:color w:val="000000"/>
          <w:sz w:val="24"/>
          <w:szCs w:val="24"/>
        </w:rPr>
        <w:t xml:space="preserve"> oparta o rozwiązanie firmy Microsoft</w:t>
      </w:r>
      <w:r w:rsidR="00890F4E">
        <w:rPr>
          <w:color w:val="000000"/>
          <w:sz w:val="24"/>
          <w:szCs w:val="24"/>
        </w:rPr>
        <w:t>, natomiast do autoryzacji i</w:t>
      </w:r>
      <w:r w:rsidR="000B1377">
        <w:rPr>
          <w:color w:val="000000"/>
          <w:sz w:val="24"/>
          <w:szCs w:val="24"/>
        </w:rPr>
        <w:t> </w:t>
      </w:r>
      <w:r w:rsidR="00890F4E">
        <w:rPr>
          <w:color w:val="000000"/>
          <w:sz w:val="24"/>
          <w:szCs w:val="24"/>
        </w:rPr>
        <w:t xml:space="preserve">uwierzytelnienia w systemach zewnętrznych (EURODAC, AFIS, POBYT) wykorzystywany jest </w:t>
      </w:r>
      <w:r>
        <w:rPr>
          <w:color w:val="000000"/>
          <w:sz w:val="24"/>
          <w:szCs w:val="24"/>
        </w:rPr>
        <w:t xml:space="preserve">posiadany </w:t>
      </w:r>
      <w:r>
        <w:rPr>
          <w:color w:val="000000"/>
          <w:spacing w:val="-1"/>
          <w:sz w:val="24"/>
          <w:szCs w:val="24"/>
        </w:rPr>
        <w:t>przez SG mechanizm PKI oparty o certyfikaty zainstalowan</w:t>
      </w:r>
      <w:r w:rsidR="00A82364">
        <w:rPr>
          <w:color w:val="000000"/>
          <w:spacing w:val="-1"/>
          <w:sz w:val="24"/>
          <w:szCs w:val="24"/>
        </w:rPr>
        <w:t>e na kartach mikroprocesorowych</w:t>
      </w:r>
      <w:r>
        <w:rPr>
          <w:color w:val="000000"/>
          <w:sz w:val="24"/>
          <w:szCs w:val="24"/>
        </w:rPr>
        <w:t>.</w:t>
      </w:r>
    </w:p>
    <w:p w14:paraId="5D81E90F" w14:textId="77777777" w:rsidR="007E1A45" w:rsidRDefault="00C00A4D" w:rsidP="00890F4E">
      <w:pPr>
        <w:shd w:val="clear" w:color="auto" w:fill="FFFFFF"/>
        <w:spacing w:line="274" w:lineRule="exact"/>
        <w:ind w:left="14" w:right="43" w:firstLine="706"/>
        <w:jc w:val="both"/>
      </w:pPr>
      <w:r>
        <w:rPr>
          <w:color w:val="000000"/>
          <w:spacing w:val="-1"/>
          <w:sz w:val="24"/>
          <w:szCs w:val="24"/>
        </w:rPr>
        <w:t xml:space="preserve">Dodatkowo w celu komunikacji z serwerem policyjnym wykorzystywany jest klient poczty </w:t>
      </w:r>
      <w:r w:rsidR="000B1377">
        <w:rPr>
          <w:color w:val="000000"/>
          <w:spacing w:val="-1"/>
          <w:sz w:val="24"/>
          <w:szCs w:val="24"/>
        </w:rPr>
        <w:t xml:space="preserve">elektronicznej </w:t>
      </w:r>
      <w:r>
        <w:rPr>
          <w:color w:val="000000"/>
          <w:spacing w:val="-1"/>
          <w:sz w:val="24"/>
          <w:szCs w:val="24"/>
        </w:rPr>
        <w:t>Lotus Notes. Do uwierzytelniania wykorzystywane są karty mikroprocesorowe.</w:t>
      </w:r>
    </w:p>
    <w:p w14:paraId="5BD6C182" w14:textId="77777777" w:rsidR="007E1A45" w:rsidRDefault="00C00A4D">
      <w:pPr>
        <w:shd w:val="clear" w:color="auto" w:fill="FFFFFF"/>
        <w:spacing w:line="274" w:lineRule="exact"/>
        <w:ind w:left="14" w:right="43" w:firstLine="713"/>
        <w:jc w:val="both"/>
        <w:rPr>
          <w:color w:val="000000"/>
          <w:sz w:val="24"/>
          <w:szCs w:val="24"/>
        </w:rPr>
      </w:pPr>
      <w:r w:rsidRPr="00F37DBE">
        <w:rPr>
          <w:b/>
          <w:color w:val="000000"/>
          <w:sz w:val="24"/>
          <w:szCs w:val="24"/>
        </w:rPr>
        <w:t>Przedmiotem zamówienia jest</w:t>
      </w:r>
      <w:r>
        <w:rPr>
          <w:color w:val="000000"/>
          <w:sz w:val="24"/>
          <w:szCs w:val="24"/>
        </w:rPr>
        <w:t xml:space="preserve"> </w:t>
      </w:r>
      <w:r w:rsidRPr="00F37DBE">
        <w:rPr>
          <w:b/>
          <w:color w:val="000000"/>
          <w:sz w:val="24"/>
          <w:szCs w:val="24"/>
        </w:rPr>
        <w:t>zakup i dostawa 1 kompletn</w:t>
      </w:r>
      <w:r w:rsidR="000C5C13">
        <w:rPr>
          <w:b/>
          <w:color w:val="000000"/>
          <w:sz w:val="24"/>
          <w:szCs w:val="24"/>
        </w:rPr>
        <w:t>ego</w:t>
      </w:r>
      <w:r w:rsidRPr="00F37DBE">
        <w:rPr>
          <w:b/>
          <w:color w:val="000000"/>
          <w:sz w:val="24"/>
          <w:szCs w:val="24"/>
        </w:rPr>
        <w:t xml:space="preserve"> stanowisk</w:t>
      </w:r>
      <w:r w:rsidR="00E41945">
        <w:rPr>
          <w:b/>
          <w:color w:val="000000"/>
          <w:sz w:val="24"/>
          <w:szCs w:val="24"/>
        </w:rPr>
        <w:t>a</w:t>
      </w:r>
      <w:r w:rsidRPr="00F37DBE">
        <w:rPr>
          <w:b/>
          <w:color w:val="000000"/>
          <w:sz w:val="24"/>
          <w:szCs w:val="24"/>
        </w:rPr>
        <w:t xml:space="preserve"> do rejestracji elektronicznej danych identyfikacyjnych osoby</w:t>
      </w:r>
      <w:r>
        <w:rPr>
          <w:color w:val="000000"/>
          <w:sz w:val="24"/>
          <w:szCs w:val="24"/>
        </w:rPr>
        <w:t>. Stanowisk</w:t>
      </w:r>
      <w:r w:rsidR="000B137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wykorzystywane </w:t>
      </w:r>
      <w:r>
        <w:rPr>
          <w:color w:val="000000"/>
          <w:spacing w:val="-1"/>
          <w:sz w:val="24"/>
          <w:szCs w:val="24"/>
        </w:rPr>
        <w:t>będ</w:t>
      </w:r>
      <w:r w:rsidR="000B1377">
        <w:rPr>
          <w:color w:val="000000"/>
          <w:spacing w:val="-1"/>
          <w:sz w:val="24"/>
          <w:szCs w:val="24"/>
        </w:rPr>
        <w:t>ą</w:t>
      </w:r>
      <w:r>
        <w:rPr>
          <w:color w:val="000000"/>
          <w:spacing w:val="-1"/>
          <w:sz w:val="24"/>
          <w:szCs w:val="24"/>
        </w:rPr>
        <w:t xml:space="preserve"> do zadań związanych z rejestracją i identyfikacją cudzoziemca, który nie spełnia lub </w:t>
      </w:r>
      <w:r>
        <w:rPr>
          <w:color w:val="000000"/>
          <w:sz w:val="24"/>
          <w:szCs w:val="24"/>
        </w:rPr>
        <w:t>przestał spełniać warunki wjazdu</w:t>
      </w:r>
      <w:r w:rsidR="000B1377">
        <w:rPr>
          <w:color w:val="000000"/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 pobytu na terytorium RP.</w:t>
      </w:r>
    </w:p>
    <w:p w14:paraId="58CA88FE" w14:textId="77777777" w:rsidR="00890F4E" w:rsidRDefault="00890F4E" w:rsidP="00890F4E">
      <w:pPr>
        <w:shd w:val="clear" w:color="auto" w:fill="FFFFFF"/>
        <w:spacing w:line="274" w:lineRule="exact"/>
        <w:ind w:right="43"/>
        <w:jc w:val="both"/>
      </w:pPr>
    </w:p>
    <w:p w14:paraId="6CF66046" w14:textId="77777777" w:rsidR="007E1A45" w:rsidRDefault="00C00A4D" w:rsidP="00890F4E">
      <w:pPr>
        <w:numPr>
          <w:ilvl w:val="0"/>
          <w:numId w:val="24"/>
        </w:numPr>
        <w:shd w:val="clear" w:color="auto" w:fill="FFFFFF"/>
        <w:spacing w:before="194"/>
        <w:ind w:left="0" w:firstLine="0"/>
      </w:pPr>
      <w:r>
        <w:rPr>
          <w:b/>
          <w:bCs/>
          <w:color w:val="000000"/>
          <w:sz w:val="24"/>
          <w:szCs w:val="24"/>
        </w:rPr>
        <w:t>SŁOWNIK POJĘĆ</w:t>
      </w:r>
    </w:p>
    <w:p w14:paraId="42D83BC4" w14:textId="77777777" w:rsidR="007E1A45" w:rsidRDefault="00C00A4D" w:rsidP="00A82364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74" w:line="266" w:lineRule="exact"/>
        <w:ind w:left="1116" w:right="223" w:hanging="360"/>
        <w:jc w:val="both"/>
        <w:rPr>
          <w:b/>
          <w:bCs/>
          <w:color w:val="000000"/>
          <w:spacing w:val="-2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ANSI/NIST </w:t>
      </w:r>
      <w:r>
        <w:rPr>
          <w:color w:val="000000"/>
          <w:sz w:val="24"/>
          <w:szCs w:val="24"/>
        </w:rPr>
        <w:t xml:space="preserve">- standard formatu wymiany danych między systemami </w:t>
      </w:r>
      <w:r>
        <w:rPr>
          <w:color w:val="000000"/>
          <w:spacing w:val="-4"/>
          <w:sz w:val="24"/>
          <w:szCs w:val="24"/>
        </w:rPr>
        <w:t>AHS opisany w specyfikacji ANSI/NIST-ITL1 -</w:t>
      </w:r>
      <w:r w:rsidR="00CB6EB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2000 </w:t>
      </w:r>
      <w:r>
        <w:rPr>
          <w:color w:val="000000"/>
          <w:spacing w:val="-4"/>
          <w:sz w:val="24"/>
          <w:szCs w:val="24"/>
          <w:lang w:val="en-US"/>
        </w:rPr>
        <w:t xml:space="preserve">ver. </w:t>
      </w:r>
      <w:r>
        <w:rPr>
          <w:color w:val="000000"/>
          <w:spacing w:val="-4"/>
          <w:sz w:val="24"/>
          <w:szCs w:val="24"/>
        </w:rPr>
        <w:t>4.22b</w:t>
      </w:r>
      <w:r w:rsidR="00CB6EBB">
        <w:rPr>
          <w:color w:val="000000"/>
          <w:spacing w:val="-4"/>
          <w:sz w:val="24"/>
          <w:szCs w:val="24"/>
        </w:rPr>
        <w:t>;</w:t>
      </w:r>
    </w:p>
    <w:p w14:paraId="7C799C0D" w14:textId="77777777" w:rsidR="007E1A45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94" w:hanging="360"/>
        <w:jc w:val="both"/>
        <w:rPr>
          <w:color w:val="000000"/>
          <w:spacing w:val="-1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FP </w:t>
      </w:r>
      <w:r>
        <w:rPr>
          <w:b/>
          <w:bCs/>
          <w:color w:val="000000"/>
          <w:sz w:val="24"/>
          <w:szCs w:val="24"/>
          <w:lang w:val="en-US"/>
        </w:rPr>
        <w:t xml:space="preserve">(Finger Print) </w:t>
      </w:r>
      <w:r>
        <w:rPr>
          <w:color w:val="000000"/>
          <w:sz w:val="24"/>
          <w:szCs w:val="24"/>
        </w:rPr>
        <w:t>- system informatyczny polskiej Policji odbierający i przetwarzający pakiety danych zarejestrowanych na stanowiskach do elektronicznego daktyloskopowania;</w:t>
      </w:r>
    </w:p>
    <w:p w14:paraId="6064945C" w14:textId="77777777" w:rsidR="007E1A45" w:rsidRPr="00C00A4D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80" w:hanging="360"/>
        <w:jc w:val="both"/>
        <w:rPr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POBYT </w:t>
      </w:r>
      <w:r>
        <w:rPr>
          <w:color w:val="000000"/>
          <w:spacing w:val="-4"/>
          <w:sz w:val="24"/>
          <w:szCs w:val="24"/>
        </w:rPr>
        <w:t xml:space="preserve">- System informatyczny Urzędu do Spraw Cudzoziemców, </w:t>
      </w:r>
      <w:r>
        <w:rPr>
          <w:color w:val="000000"/>
          <w:spacing w:val="-5"/>
          <w:sz w:val="24"/>
          <w:szCs w:val="24"/>
        </w:rPr>
        <w:t>przetwarzający dane o cudzoziemcach przebywających na terytorium RP;</w:t>
      </w:r>
    </w:p>
    <w:p w14:paraId="0D9C6E28" w14:textId="77777777" w:rsidR="00CB6EBB" w:rsidRDefault="00CB6EBB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80" w:hanging="360"/>
        <w:jc w:val="both"/>
        <w:rPr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AD SG </w:t>
      </w:r>
      <w:r>
        <w:rPr>
          <w:bCs/>
          <w:color w:val="000000"/>
          <w:spacing w:val="-4"/>
          <w:sz w:val="24"/>
          <w:szCs w:val="24"/>
        </w:rPr>
        <w:t>–</w:t>
      </w:r>
      <w:r w:rsidRPr="00CB6EBB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Korporacyjna domena Straży Granicznej odpowiedzialna za uwierzytelnienie i autoryzację stacji klienckich i użytkowników;</w:t>
      </w:r>
    </w:p>
    <w:p w14:paraId="453ABB1D" w14:textId="77777777" w:rsidR="00E6184E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44" w:hanging="360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PKI</w:t>
      </w:r>
      <w:r w:rsidR="00CB6EBB">
        <w:rPr>
          <w:b/>
          <w:bCs/>
          <w:color w:val="000000"/>
          <w:spacing w:val="-2"/>
          <w:sz w:val="24"/>
          <w:szCs w:val="24"/>
        </w:rPr>
        <w:t xml:space="preserve"> SG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- System </w:t>
      </w:r>
      <w:r w:rsidR="00CB6EBB">
        <w:rPr>
          <w:color w:val="000000"/>
          <w:spacing w:val="-2"/>
          <w:sz w:val="24"/>
          <w:szCs w:val="24"/>
        </w:rPr>
        <w:t xml:space="preserve">generacji i certyfikacji </w:t>
      </w:r>
      <w:r w:rsidR="002C1E6B">
        <w:rPr>
          <w:color w:val="000000"/>
          <w:spacing w:val="-2"/>
          <w:sz w:val="24"/>
          <w:szCs w:val="24"/>
        </w:rPr>
        <w:t xml:space="preserve">certyfikatów wykorzystywany </w:t>
      </w:r>
      <w:r w:rsidR="00A82364">
        <w:rPr>
          <w:color w:val="000000"/>
          <w:spacing w:val="-8"/>
          <w:sz w:val="24"/>
          <w:szCs w:val="24"/>
        </w:rPr>
        <w:t>przez SG</w:t>
      </w:r>
      <w:r>
        <w:rPr>
          <w:color w:val="000000"/>
          <w:spacing w:val="-8"/>
          <w:sz w:val="24"/>
          <w:szCs w:val="24"/>
        </w:rPr>
        <w:t>.</w:t>
      </w:r>
    </w:p>
    <w:p w14:paraId="7929256B" w14:textId="77777777" w:rsidR="000B1377" w:rsidRDefault="000B1377" w:rsidP="000B1377">
      <w:pPr>
        <w:shd w:val="clear" w:color="auto" w:fill="FFFFFF"/>
        <w:tabs>
          <w:tab w:val="left" w:pos="2002"/>
        </w:tabs>
        <w:spacing w:before="240" w:line="266" w:lineRule="exact"/>
        <w:ind w:right="144"/>
        <w:jc w:val="both"/>
        <w:rPr>
          <w:color w:val="000000"/>
          <w:spacing w:val="-8"/>
          <w:sz w:val="24"/>
          <w:szCs w:val="24"/>
        </w:rPr>
      </w:pPr>
    </w:p>
    <w:p w14:paraId="3A8D6A90" w14:textId="77777777" w:rsidR="007E1A45" w:rsidRDefault="00C00A4D" w:rsidP="00E6184E">
      <w:pPr>
        <w:numPr>
          <w:ilvl w:val="0"/>
          <w:numId w:val="24"/>
        </w:numPr>
        <w:shd w:val="clear" w:color="auto" w:fill="FFFFFF"/>
        <w:ind w:hanging="1310"/>
      </w:pPr>
      <w:r>
        <w:rPr>
          <w:b/>
          <w:bCs/>
          <w:color w:val="000000"/>
          <w:sz w:val="24"/>
          <w:szCs w:val="24"/>
        </w:rPr>
        <w:lastRenderedPageBreak/>
        <w:t>WYMAGANIA TECHNICZNO - EKSPLOATACYJNE</w:t>
      </w:r>
    </w:p>
    <w:p w14:paraId="5E3DF758" w14:textId="77777777" w:rsidR="00E6184E" w:rsidRDefault="00C00A4D" w:rsidP="00E6184E">
      <w:pPr>
        <w:shd w:val="clear" w:color="auto" w:fill="FFFFFF"/>
        <w:spacing w:before="238" w:line="317" w:lineRule="exact"/>
        <w:ind w:left="58" w:firstLine="6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do rejestracji danych identyfikacyjnych osoby przeznaczone będzie na wyposażenie jednostek</w:t>
      </w:r>
      <w:r w:rsidR="00890F4E">
        <w:rPr>
          <w:color w:val="000000"/>
          <w:sz w:val="24"/>
          <w:szCs w:val="24"/>
        </w:rPr>
        <w:t xml:space="preserve"> organizacyjnych</w:t>
      </w:r>
      <w:r>
        <w:rPr>
          <w:color w:val="000000"/>
          <w:sz w:val="24"/>
          <w:szCs w:val="24"/>
        </w:rPr>
        <w:t xml:space="preserve"> Straży Granicznej i ma służyć do kompleksowego przeprowadzenia procedury rejestracji danych identyfikacyjnych osób. Na tym stanowisku, </w:t>
      </w:r>
      <w:r>
        <w:rPr>
          <w:color w:val="000000"/>
          <w:spacing w:val="-1"/>
          <w:sz w:val="24"/>
          <w:szCs w:val="24"/>
        </w:rPr>
        <w:t>w</w:t>
      </w:r>
      <w:r w:rsidR="00890F4E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ramach procedury rejestracyjnej, będzie dokonywana rejestracja w formie elektronicznej </w:t>
      </w:r>
      <w:r>
        <w:rPr>
          <w:color w:val="000000"/>
          <w:sz w:val="24"/>
          <w:szCs w:val="24"/>
        </w:rPr>
        <w:t>następujących danych:</w:t>
      </w:r>
    </w:p>
    <w:p w14:paraId="0A46CD6E" w14:textId="77777777" w:rsidR="007E1A45" w:rsidRDefault="00C00A4D" w:rsidP="00E6184E">
      <w:pPr>
        <w:numPr>
          <w:ilvl w:val="0"/>
          <w:numId w:val="28"/>
        </w:numPr>
        <w:shd w:val="clear" w:color="auto" w:fill="FFFFFF"/>
        <w:spacing w:before="238" w:after="240" w:line="317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demograficzne (dane alfanumeryczne) - informacje o przypadku i osobie. Jest to zestaw informacji, znajdujących się na formularzu karty daktyloskopijnej oraz </w:t>
      </w:r>
      <w:r>
        <w:rPr>
          <w:color w:val="000000"/>
          <w:spacing w:val="-1"/>
          <w:sz w:val="24"/>
          <w:szCs w:val="24"/>
        </w:rPr>
        <w:t>w</w:t>
      </w:r>
      <w:r w:rsidR="00A8236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specyfikacji standardu ANSI-NIST ITL-2000 wersja 4.22b. Informacje te niezbędne są do wygenerowania w formie elektronicznej w/w kart w oparciu o przedstawiony </w:t>
      </w:r>
      <w:r>
        <w:rPr>
          <w:color w:val="000000"/>
          <w:sz w:val="24"/>
          <w:szCs w:val="24"/>
        </w:rPr>
        <w:t>standard;</w:t>
      </w:r>
    </w:p>
    <w:p w14:paraId="59439BFF" w14:textId="77777777" w:rsidR="007E1A45" w:rsidRDefault="00C00A4D" w:rsidP="000C1E23">
      <w:pPr>
        <w:numPr>
          <w:ilvl w:val="0"/>
          <w:numId w:val="28"/>
        </w:numPr>
        <w:shd w:val="clear" w:color="auto" w:fill="FFFFFF"/>
        <w:tabs>
          <w:tab w:val="left" w:pos="698"/>
        </w:tabs>
        <w:spacing w:before="7" w:line="317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Odbitki linii papilarnych.</w:t>
      </w:r>
    </w:p>
    <w:p w14:paraId="11C477D5" w14:textId="77777777" w:rsidR="007E1A45" w:rsidRDefault="00C00A4D" w:rsidP="000C1E23">
      <w:pPr>
        <w:shd w:val="clear" w:color="auto" w:fill="FFFFFF"/>
        <w:spacing w:before="240" w:line="317" w:lineRule="exact"/>
        <w:ind w:right="50" w:firstLine="709"/>
        <w:jc w:val="both"/>
      </w:pPr>
      <w:r>
        <w:rPr>
          <w:color w:val="000000"/>
          <w:sz w:val="24"/>
          <w:szCs w:val="24"/>
        </w:rPr>
        <w:t xml:space="preserve">Stanowisko do elektronicznego daktyloskopowania służyć będzie do kompleksowego przeprowadzenia procedury rejestracji przez Straż Graniczną danych identyfikacyjnych osób </w:t>
      </w:r>
      <w:r>
        <w:rPr>
          <w:color w:val="000000"/>
          <w:spacing w:val="-1"/>
          <w:sz w:val="24"/>
          <w:szCs w:val="24"/>
        </w:rPr>
        <w:t>(w tym m.in., dane biograficzne osoby oraz odbitki linii papilarnych), drukowania kart daktyloskopijnych zgodnych z obowiązującymi wzorami oraz umożliwiać będzie przesyłanie zgromadzonych danych w formie pakietów ANSI/NIST do policyjnego systemu FP.</w:t>
      </w:r>
    </w:p>
    <w:p w14:paraId="3935D2F6" w14:textId="77777777" w:rsidR="007E1A45" w:rsidRDefault="00C00A4D" w:rsidP="002C1E6B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240" w:line="317" w:lineRule="exact"/>
        <w:ind w:left="709" w:right="43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 xml:space="preserve">Stanowisko powinno składać się z modułów przeznaczonych do dokonywania poszczególnych czynności rejestracyjnych, ściśle ze sobą powiązanych informatycznie - wszystkie rejestrowane informacje powinny być gromadzone na jednym stanowisku komputerowym posiadającym dostęp do </w:t>
      </w:r>
      <w:r w:rsidR="00890F4E">
        <w:rPr>
          <w:color w:val="000000"/>
          <w:sz w:val="24"/>
          <w:szCs w:val="24"/>
        </w:rPr>
        <w:t>infrastruktury teleinformatycznej</w:t>
      </w:r>
      <w:r>
        <w:rPr>
          <w:color w:val="000000"/>
          <w:sz w:val="24"/>
          <w:szCs w:val="24"/>
        </w:rPr>
        <w:t xml:space="preserve"> Straży Granicznej, bez punktów styku z</w:t>
      </w:r>
      <w:r w:rsidR="00890F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siecią Internet (w sieci zastosowany jest protokół </w:t>
      </w:r>
      <w:r>
        <w:rPr>
          <w:color w:val="000000"/>
          <w:sz w:val="24"/>
          <w:szCs w:val="24"/>
          <w:lang w:val="en-US"/>
        </w:rPr>
        <w:t>IP).</w:t>
      </w:r>
    </w:p>
    <w:p w14:paraId="60EB0420" w14:textId="77777777" w:rsidR="007E1A45" w:rsidRDefault="00C00A4D" w:rsidP="002C1E6B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240" w:line="317" w:lineRule="exact"/>
        <w:ind w:left="709" w:right="4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elementy stanowiska muszą być dostosowane do zasilania prądem </w:t>
      </w:r>
      <w:r>
        <w:rPr>
          <w:color w:val="000000"/>
          <w:spacing w:val="-1"/>
          <w:sz w:val="24"/>
          <w:szCs w:val="24"/>
        </w:rPr>
        <w:t xml:space="preserve">zmiennym, jednofazowym o standardowych parametrach ~ 230 </w:t>
      </w:r>
      <w:r>
        <w:rPr>
          <w:color w:val="000000"/>
          <w:spacing w:val="-1"/>
          <w:sz w:val="24"/>
          <w:szCs w:val="24"/>
          <w:lang w:val="en-US"/>
        </w:rPr>
        <w:t xml:space="preserve">V </w:t>
      </w:r>
      <w:r>
        <w:rPr>
          <w:color w:val="000000"/>
          <w:spacing w:val="-1"/>
          <w:sz w:val="24"/>
          <w:szCs w:val="24"/>
        </w:rPr>
        <w:t xml:space="preserve">/ 50 </w:t>
      </w:r>
      <w:proofErr w:type="spellStart"/>
      <w:r>
        <w:rPr>
          <w:color w:val="000000"/>
          <w:spacing w:val="-1"/>
          <w:sz w:val="24"/>
          <w:szCs w:val="24"/>
        </w:rPr>
        <w:t>Hz</w:t>
      </w:r>
      <w:proofErr w:type="spellEnd"/>
      <w:r>
        <w:rPr>
          <w:color w:val="000000"/>
          <w:spacing w:val="-1"/>
          <w:sz w:val="24"/>
          <w:szCs w:val="24"/>
        </w:rPr>
        <w:t>.</w:t>
      </w:r>
    </w:p>
    <w:p w14:paraId="330A3AE2" w14:textId="77777777" w:rsidR="007E1A45" w:rsidRPr="00575CEB" w:rsidRDefault="00C00A4D" w:rsidP="002C1E6B">
      <w:pPr>
        <w:shd w:val="clear" w:color="auto" w:fill="FFFFFF"/>
        <w:tabs>
          <w:tab w:val="left" w:pos="648"/>
        </w:tabs>
        <w:spacing w:before="240" w:line="317" w:lineRule="exact"/>
        <w:ind w:left="709" w:right="36"/>
        <w:jc w:val="both"/>
      </w:pPr>
      <w:r w:rsidRPr="002C1E6B">
        <w:rPr>
          <w:b/>
          <w:color w:val="000000"/>
          <w:spacing w:val="-12"/>
          <w:sz w:val="24"/>
          <w:szCs w:val="24"/>
        </w:rPr>
        <w:t>3</w:t>
      </w:r>
      <w:r>
        <w:rPr>
          <w:color w:val="000000"/>
          <w:spacing w:val="-12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Z komputera, o którym mowa w pkt. III </w:t>
      </w:r>
      <w:proofErr w:type="spellStart"/>
      <w:r>
        <w:rPr>
          <w:color w:val="000000"/>
          <w:sz w:val="24"/>
          <w:szCs w:val="24"/>
        </w:rPr>
        <w:t>ppkt</w:t>
      </w:r>
      <w:proofErr w:type="spellEnd"/>
      <w:r>
        <w:rPr>
          <w:color w:val="000000"/>
          <w:sz w:val="24"/>
          <w:szCs w:val="24"/>
        </w:rPr>
        <w:t>. 1 powinno odbywać się sterowanie</w:t>
      </w:r>
      <w:r w:rsidR="00D23359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wszystkimi elementami stanowiska, rejestrowanie danych demograficznych </w:t>
      </w:r>
      <w:r w:rsidRPr="00575CEB">
        <w:rPr>
          <w:color w:val="000000"/>
          <w:spacing w:val="-1"/>
          <w:sz w:val="24"/>
          <w:szCs w:val="24"/>
        </w:rPr>
        <w:t>oraz gromadzenie</w:t>
      </w:r>
      <w:r w:rsidR="00D23359" w:rsidRPr="00575CEB">
        <w:rPr>
          <w:color w:val="000000"/>
          <w:spacing w:val="-1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>wszystkich informacji w celu ich odpowiedniego sformatowania, zapisania i wysłania siecią</w:t>
      </w:r>
      <w:r w:rsidR="00D23359" w:rsidRPr="00575CEB">
        <w:rPr>
          <w:color w:val="000000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>transmisji danych do centralnej jednostki odbiorczej oraz edycji i archiwizacji na stanowisku,</w:t>
      </w:r>
      <w:r w:rsidR="00D23359" w:rsidRPr="00575CEB">
        <w:rPr>
          <w:color w:val="000000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 xml:space="preserve">z możliwością ich zgrania na płytę </w:t>
      </w:r>
      <w:r w:rsidRPr="00575CEB">
        <w:rPr>
          <w:color w:val="000000"/>
          <w:sz w:val="24"/>
          <w:szCs w:val="24"/>
          <w:lang w:val="en-US"/>
        </w:rPr>
        <w:t xml:space="preserve">DVD </w:t>
      </w:r>
      <w:r w:rsidRPr="00575CEB">
        <w:rPr>
          <w:color w:val="000000"/>
          <w:sz w:val="24"/>
          <w:szCs w:val="24"/>
        </w:rPr>
        <w:t>lub dysk zewnętrzny.</w:t>
      </w:r>
    </w:p>
    <w:p w14:paraId="2A81C239" w14:textId="77777777" w:rsidR="007E1A45" w:rsidRPr="00575CEB" w:rsidRDefault="00C00A4D" w:rsidP="002C1E6B">
      <w:pPr>
        <w:numPr>
          <w:ilvl w:val="0"/>
          <w:numId w:val="4"/>
        </w:numPr>
        <w:shd w:val="clear" w:color="auto" w:fill="FFFFFF"/>
        <w:tabs>
          <w:tab w:val="left" w:pos="583"/>
        </w:tabs>
        <w:spacing w:before="240" w:line="317" w:lineRule="exact"/>
        <w:ind w:left="709" w:right="36" w:firstLine="0"/>
        <w:jc w:val="both"/>
        <w:rPr>
          <w:color w:val="000000"/>
          <w:spacing w:val="-8"/>
          <w:sz w:val="24"/>
          <w:szCs w:val="24"/>
        </w:rPr>
      </w:pPr>
      <w:r w:rsidRPr="00575CEB">
        <w:rPr>
          <w:color w:val="000000"/>
          <w:sz w:val="24"/>
          <w:szCs w:val="24"/>
        </w:rPr>
        <w:t xml:space="preserve">Wykonawca udzieli niewyłącznej, nieodwołalnej, nieograniczonej czasowo, licencji </w:t>
      </w:r>
      <w:r w:rsidRPr="00575CEB">
        <w:rPr>
          <w:color w:val="000000"/>
          <w:spacing w:val="-1"/>
          <w:sz w:val="24"/>
          <w:szCs w:val="24"/>
        </w:rPr>
        <w:t>i</w:t>
      </w:r>
      <w:r w:rsidR="00A82364" w:rsidRPr="00575CEB">
        <w:rPr>
          <w:color w:val="000000"/>
          <w:spacing w:val="-1"/>
          <w:sz w:val="24"/>
          <w:szCs w:val="24"/>
        </w:rPr>
        <w:t> </w:t>
      </w:r>
      <w:r w:rsidRPr="00575CEB">
        <w:rPr>
          <w:color w:val="000000"/>
          <w:spacing w:val="-1"/>
          <w:sz w:val="24"/>
          <w:szCs w:val="24"/>
        </w:rPr>
        <w:t>sublicencji dla użytkowników na używanie dostarczonego oprogramowania oraz dostarczy dokumentację i uaktualnienia do licencji w okresie trwania gwarancji.</w:t>
      </w:r>
    </w:p>
    <w:p w14:paraId="4F04E18B" w14:textId="77777777" w:rsidR="00E6184E" w:rsidRPr="00575CEB" w:rsidRDefault="00C00A4D" w:rsidP="000B1377">
      <w:pPr>
        <w:numPr>
          <w:ilvl w:val="0"/>
          <w:numId w:val="4"/>
        </w:numPr>
        <w:shd w:val="clear" w:color="auto" w:fill="FFFFFF"/>
        <w:tabs>
          <w:tab w:val="left" w:pos="583"/>
        </w:tabs>
        <w:spacing w:before="240" w:after="240" w:line="317" w:lineRule="exact"/>
        <w:ind w:left="709" w:right="22" w:firstLine="0"/>
        <w:jc w:val="both"/>
        <w:rPr>
          <w:color w:val="000000"/>
          <w:spacing w:val="-1"/>
          <w:sz w:val="24"/>
          <w:szCs w:val="24"/>
        </w:rPr>
      </w:pPr>
      <w:r w:rsidRPr="00575CEB">
        <w:rPr>
          <w:color w:val="000000"/>
          <w:sz w:val="24"/>
          <w:szCs w:val="24"/>
        </w:rPr>
        <w:t xml:space="preserve">Wykonawca udostępni zamawiającemu kody źródłowe wytworzone na potrzeby </w:t>
      </w:r>
      <w:r w:rsidRPr="00575CEB">
        <w:rPr>
          <w:color w:val="000000"/>
          <w:spacing w:val="-1"/>
          <w:sz w:val="24"/>
          <w:szCs w:val="24"/>
        </w:rPr>
        <w:t xml:space="preserve">realizacji przedmiotu umowy oprogramowania, oraz udzieli Zamawiającemu prawa do ich </w:t>
      </w:r>
      <w:r w:rsidRPr="00575CEB">
        <w:rPr>
          <w:color w:val="000000"/>
          <w:sz w:val="24"/>
          <w:szCs w:val="24"/>
        </w:rPr>
        <w:t xml:space="preserve">samodzielnej modyfikacji, a w przypadku zaistnienia takiej potrzeby udostępnienia ich </w:t>
      </w:r>
      <w:r w:rsidRPr="00575CEB">
        <w:rPr>
          <w:color w:val="000000"/>
          <w:spacing w:val="-1"/>
          <w:sz w:val="24"/>
          <w:szCs w:val="24"/>
        </w:rPr>
        <w:t>innemu podmiotowi wykonującemu modyfikację na zlecenie Zamawiającego.</w:t>
      </w:r>
    </w:p>
    <w:p w14:paraId="094D6D5D" w14:textId="77777777" w:rsidR="001445B6" w:rsidRPr="00575CEB" w:rsidRDefault="00C00A4D" w:rsidP="000B1377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17" w:lineRule="exact"/>
        <w:ind w:left="709" w:right="22" w:firstLine="0"/>
        <w:jc w:val="both"/>
      </w:pPr>
      <w:r w:rsidRPr="00575CEB">
        <w:rPr>
          <w:color w:val="000000"/>
          <w:sz w:val="24"/>
          <w:szCs w:val="24"/>
        </w:rPr>
        <w:lastRenderedPageBreak/>
        <w:t>Do każdego dostarczonego stanowiska muszą być dołączone instrukcje obsługi wszystkich jego elementów dla operatora i administratora w języku polskim (w formie dokumentu drukowanego i elektronicznego).</w:t>
      </w:r>
    </w:p>
    <w:p w14:paraId="7A69306B" w14:textId="77777777" w:rsidR="001445B6" w:rsidRDefault="001445B6" w:rsidP="001445B6">
      <w:pPr>
        <w:pStyle w:val="Akapitzlist"/>
        <w:ind w:left="0"/>
        <w:rPr>
          <w:b/>
          <w:bCs/>
          <w:color w:val="000000"/>
          <w:sz w:val="24"/>
          <w:szCs w:val="24"/>
        </w:rPr>
      </w:pPr>
    </w:p>
    <w:p w14:paraId="30737C72" w14:textId="77777777" w:rsidR="007E1A45" w:rsidRDefault="00D23359" w:rsidP="001445B6">
      <w:pPr>
        <w:shd w:val="clear" w:color="auto" w:fill="FFFFFF"/>
        <w:tabs>
          <w:tab w:val="left" w:pos="583"/>
        </w:tabs>
        <w:spacing w:before="240" w:line="317" w:lineRule="exact"/>
        <w:ind w:left="22" w:right="22"/>
        <w:jc w:val="both"/>
      </w:pPr>
      <w:r w:rsidRPr="001445B6">
        <w:rPr>
          <w:b/>
          <w:bCs/>
          <w:color w:val="000000"/>
          <w:sz w:val="24"/>
          <w:szCs w:val="24"/>
        </w:rPr>
        <w:t>III.</w:t>
      </w:r>
      <w:r w:rsidRPr="001445B6">
        <w:rPr>
          <w:b/>
          <w:bCs/>
          <w:color w:val="000000"/>
          <w:sz w:val="24"/>
          <w:szCs w:val="24"/>
        </w:rPr>
        <w:tab/>
      </w:r>
      <w:r w:rsidR="00C00A4D" w:rsidRPr="001445B6">
        <w:rPr>
          <w:b/>
          <w:bCs/>
          <w:color w:val="000000"/>
          <w:sz w:val="24"/>
          <w:szCs w:val="24"/>
        </w:rPr>
        <w:t>STANOWISKO DO ELEKTRONICZNEGO DAKTYLOSKOPOWANIA</w:t>
      </w:r>
    </w:p>
    <w:p w14:paraId="5979F9C1" w14:textId="77777777" w:rsidR="007E1A45" w:rsidRDefault="00C00A4D" w:rsidP="002C1E6B">
      <w:pPr>
        <w:numPr>
          <w:ilvl w:val="0"/>
          <w:numId w:val="25"/>
        </w:numPr>
        <w:shd w:val="clear" w:color="auto" w:fill="FFFFFF"/>
        <w:spacing w:before="266"/>
        <w:ind w:left="1134" w:hanging="418"/>
      </w:pPr>
      <w:r>
        <w:rPr>
          <w:b/>
          <w:bCs/>
          <w:color w:val="000000"/>
          <w:sz w:val="24"/>
          <w:szCs w:val="24"/>
        </w:rPr>
        <w:t>Komputer PC</w:t>
      </w:r>
    </w:p>
    <w:p w14:paraId="376F40DF" w14:textId="77777777" w:rsidR="007E1A45" w:rsidRDefault="00C00A4D" w:rsidP="000B1377">
      <w:pPr>
        <w:shd w:val="clear" w:color="auto" w:fill="FFFFFF"/>
        <w:spacing w:before="274" w:line="274" w:lineRule="exact"/>
        <w:ind w:left="709" w:firstLine="425"/>
        <w:jc w:val="both"/>
      </w:pPr>
      <w:r>
        <w:rPr>
          <w:color w:val="000000"/>
          <w:sz w:val="24"/>
          <w:szCs w:val="24"/>
        </w:rPr>
        <w:t xml:space="preserve">Komputer klasy PC stanowiący „Moduł do sterowania pracą całego stanowiska rejestracji danych identyfikacyjnych" przystosowany do pracy w ramach sieci Straży </w:t>
      </w:r>
      <w:r>
        <w:rPr>
          <w:color w:val="000000"/>
          <w:spacing w:val="-1"/>
          <w:sz w:val="24"/>
          <w:szCs w:val="24"/>
        </w:rPr>
        <w:t xml:space="preserve">Granicznej jako stanowisko dostępowe do systemu, musi spełniać co najmniej następujące </w:t>
      </w:r>
      <w:r>
        <w:rPr>
          <w:color w:val="000000"/>
          <w:sz w:val="24"/>
          <w:szCs w:val="24"/>
        </w:rPr>
        <w:t>wymagania:</w:t>
      </w:r>
    </w:p>
    <w:p w14:paraId="42188A19" w14:textId="77777777" w:rsidR="00A82364" w:rsidRDefault="00C00A4D" w:rsidP="0005212D">
      <w:pPr>
        <w:numPr>
          <w:ilvl w:val="0"/>
          <w:numId w:val="27"/>
        </w:numPr>
        <w:shd w:val="clear" w:color="auto" w:fill="FFFFFF"/>
        <w:spacing w:before="187"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Procesor: Procesor osiągający co najmniej 4000 punktów w teście </w:t>
      </w:r>
      <w:proofErr w:type="spellStart"/>
      <w:r>
        <w:rPr>
          <w:color w:val="000000"/>
          <w:sz w:val="24"/>
          <w:szCs w:val="24"/>
        </w:rPr>
        <w:t>Passmark</w:t>
      </w:r>
      <w:proofErr w:type="spellEnd"/>
      <w:r>
        <w:rPr>
          <w:color w:val="000000"/>
          <w:sz w:val="24"/>
          <w:szCs w:val="24"/>
        </w:rPr>
        <w:t xml:space="preserve"> CPU</w:t>
      </w:r>
      <w:r w:rsidR="00D23359">
        <w:rPr>
          <w:color w:val="000000"/>
          <w:sz w:val="24"/>
          <w:szCs w:val="24"/>
        </w:rPr>
        <w:t xml:space="preserve"> Mark;</w:t>
      </w:r>
    </w:p>
    <w:p w14:paraId="4276A7D1" w14:textId="77777777" w:rsidR="00D23359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 w:right="45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Pamięć: min. 8GB (DDR3);</w:t>
      </w:r>
    </w:p>
    <w:p w14:paraId="5D10C262" w14:textId="77777777" w:rsidR="007E1A45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 w:right="1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Dysk twardy: Minimum 5</w:t>
      </w:r>
      <w:r w:rsidR="00A547E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0GB Serial ATA 3,5" 7200rpm;</w:t>
      </w:r>
    </w:p>
    <w:p w14:paraId="66FE120D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Karta graficzna: Zintegrowana;</w:t>
      </w:r>
    </w:p>
    <w:p w14:paraId="3C075E8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Matryca: min. </w:t>
      </w:r>
      <w:r w:rsidR="000C5C13">
        <w:rPr>
          <w:color w:val="000000"/>
          <w:spacing w:val="-1"/>
          <w:sz w:val="24"/>
          <w:szCs w:val="24"/>
        </w:rPr>
        <w:t>23</w:t>
      </w:r>
      <w:r>
        <w:rPr>
          <w:color w:val="000000"/>
          <w:spacing w:val="-1"/>
          <w:sz w:val="24"/>
          <w:szCs w:val="24"/>
        </w:rPr>
        <w:t>", min. 1</w:t>
      </w:r>
      <w:r w:rsidR="000C5C13">
        <w:rPr>
          <w:color w:val="000000"/>
          <w:spacing w:val="-1"/>
          <w:sz w:val="24"/>
          <w:szCs w:val="24"/>
        </w:rPr>
        <w:t>92</w:t>
      </w:r>
      <w:r>
        <w:rPr>
          <w:color w:val="000000"/>
          <w:spacing w:val="-1"/>
          <w:sz w:val="24"/>
          <w:szCs w:val="24"/>
        </w:rPr>
        <w:t>0x</w:t>
      </w:r>
      <w:r w:rsidR="000C5C13">
        <w:rPr>
          <w:color w:val="000000"/>
          <w:spacing w:val="-1"/>
          <w:sz w:val="24"/>
          <w:szCs w:val="24"/>
        </w:rPr>
        <w:t>108</w:t>
      </w:r>
      <w:r>
        <w:rPr>
          <w:color w:val="000000"/>
          <w:spacing w:val="-1"/>
          <w:sz w:val="24"/>
          <w:szCs w:val="24"/>
        </w:rPr>
        <w:t>0;</w:t>
      </w:r>
    </w:p>
    <w:p w14:paraId="01C15648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Karta dźwiękowa: Zintegrowana;</w:t>
      </w:r>
    </w:p>
    <w:p w14:paraId="7117AC58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Karta sieciowa: Zintegrowana 10/100/1000 </w:t>
      </w:r>
      <w:proofErr w:type="spellStart"/>
      <w:r>
        <w:rPr>
          <w:color w:val="000000"/>
          <w:spacing w:val="-1"/>
          <w:sz w:val="24"/>
          <w:szCs w:val="24"/>
        </w:rPr>
        <w:t>Mbit</w:t>
      </w:r>
      <w:proofErr w:type="spellEnd"/>
      <w:r>
        <w:rPr>
          <w:color w:val="000000"/>
          <w:spacing w:val="-1"/>
          <w:sz w:val="24"/>
          <w:szCs w:val="24"/>
        </w:rPr>
        <w:t>/s;</w:t>
      </w:r>
    </w:p>
    <w:p w14:paraId="343BA1E9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Wewnętrzny napęd optyczny: </w:t>
      </w:r>
      <w:r>
        <w:rPr>
          <w:color w:val="000000"/>
          <w:sz w:val="24"/>
          <w:szCs w:val="24"/>
          <w:lang w:val="en-US"/>
        </w:rPr>
        <w:t xml:space="preserve">DVD </w:t>
      </w:r>
      <w:r>
        <w:rPr>
          <w:color w:val="000000"/>
          <w:sz w:val="24"/>
          <w:szCs w:val="24"/>
        </w:rPr>
        <w:t>RW z oprogramowaniem do obsługi;</w:t>
      </w:r>
    </w:p>
    <w:p w14:paraId="6EBF2E73" w14:textId="77777777" w:rsidR="007E1A45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/>
        <w:jc w:val="both"/>
      </w:pPr>
      <w:r w:rsidRPr="00A82364">
        <w:rPr>
          <w:color w:val="000000"/>
          <w:spacing w:val="-1"/>
          <w:sz w:val="24"/>
          <w:szCs w:val="24"/>
        </w:rPr>
        <w:t xml:space="preserve">Porty: </w:t>
      </w:r>
      <w:r w:rsidR="000C5C13">
        <w:rPr>
          <w:color w:val="000000"/>
          <w:spacing w:val="-1"/>
          <w:sz w:val="24"/>
          <w:szCs w:val="24"/>
        </w:rPr>
        <w:t>min. 1 x USB 3.0, 5</w:t>
      </w:r>
      <w:r w:rsidRPr="00A82364">
        <w:rPr>
          <w:color w:val="000000"/>
          <w:spacing w:val="-1"/>
          <w:sz w:val="24"/>
          <w:szCs w:val="24"/>
        </w:rPr>
        <w:t xml:space="preserve"> x USB 2.0, 1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VGA </w:t>
      </w:r>
      <w:r w:rsidRPr="00A82364">
        <w:rPr>
          <w:color w:val="000000"/>
          <w:spacing w:val="-1"/>
          <w:sz w:val="24"/>
          <w:szCs w:val="24"/>
        </w:rPr>
        <w:t xml:space="preserve">DB-15, 1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</w:t>
      </w:r>
      <w:r w:rsidRPr="00A82364">
        <w:rPr>
          <w:color w:val="000000"/>
          <w:spacing w:val="-1"/>
          <w:sz w:val="24"/>
          <w:szCs w:val="24"/>
        </w:rPr>
        <w:t>RJ45, 1 x wejście audio, 1 x wyjście audio, 1</w:t>
      </w:r>
      <w:r w:rsidR="00A82364" w:rsidRPr="00A82364">
        <w:rPr>
          <w:color w:val="000000"/>
          <w:spacing w:val="-1"/>
          <w:sz w:val="24"/>
          <w:szCs w:val="24"/>
        </w:rPr>
        <w:t> 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</w:t>
      </w:r>
      <w:proofErr w:type="spellStart"/>
      <w:r w:rsidRPr="00A82364">
        <w:rPr>
          <w:color w:val="000000"/>
          <w:spacing w:val="-1"/>
          <w:sz w:val="24"/>
          <w:szCs w:val="24"/>
        </w:rPr>
        <w:t>PCi</w:t>
      </w:r>
      <w:proofErr w:type="spellEnd"/>
      <w:r w:rsidRPr="00A82364">
        <w:rPr>
          <w:color w:val="000000"/>
          <w:spacing w:val="-1"/>
          <w:sz w:val="24"/>
          <w:szCs w:val="24"/>
        </w:rPr>
        <w:t xml:space="preserve">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Express </w:t>
      </w:r>
      <w:r w:rsidRPr="00A82364">
        <w:rPr>
          <w:color w:val="000000"/>
          <w:spacing w:val="-1"/>
          <w:sz w:val="24"/>
          <w:szCs w:val="24"/>
        </w:rPr>
        <w:t xml:space="preserve">slot, 1 x </w:t>
      </w:r>
      <w:proofErr w:type="spellStart"/>
      <w:r w:rsidRPr="00A82364">
        <w:rPr>
          <w:color w:val="000000"/>
          <w:spacing w:val="-1"/>
          <w:sz w:val="24"/>
          <w:szCs w:val="24"/>
        </w:rPr>
        <w:t>FireWire</w:t>
      </w:r>
      <w:proofErr w:type="spellEnd"/>
      <w:r w:rsidRPr="00A82364">
        <w:rPr>
          <w:color w:val="000000"/>
          <w:spacing w:val="-1"/>
          <w:sz w:val="24"/>
          <w:szCs w:val="24"/>
        </w:rPr>
        <w:t xml:space="preserve"> (bezpośrednio lub na karcie PCI </w:t>
      </w:r>
      <w:r w:rsidRPr="00A82364">
        <w:rPr>
          <w:color w:val="000000"/>
          <w:spacing w:val="-1"/>
          <w:sz w:val="24"/>
          <w:szCs w:val="24"/>
          <w:lang w:val="en-US"/>
        </w:rPr>
        <w:t>Express);</w:t>
      </w:r>
    </w:p>
    <w:p w14:paraId="3765E49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Klawiatura: Klawiatura USB;</w:t>
      </w:r>
    </w:p>
    <w:p w14:paraId="5AFE730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Mysz: Mysz optyczna USB;</w:t>
      </w:r>
    </w:p>
    <w:p w14:paraId="6E8ECF84" w14:textId="77777777" w:rsidR="007D7281" w:rsidRDefault="007D7281" w:rsidP="007D7281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Czytnik kart SD, SDHC</w:t>
      </w:r>
      <w:r w:rsidR="00EB75DC">
        <w:rPr>
          <w:color w:val="000000"/>
          <w:spacing w:val="-1"/>
          <w:sz w:val="24"/>
          <w:szCs w:val="24"/>
        </w:rPr>
        <w:t xml:space="preserve">, </w:t>
      </w:r>
      <w:r w:rsidR="00EB75DC" w:rsidRPr="00EB75DC">
        <w:rPr>
          <w:color w:val="000000" w:themeColor="text1"/>
          <w:sz w:val="24"/>
          <w:szCs w:val="24"/>
        </w:rPr>
        <w:t>SDXC</w:t>
      </w:r>
      <w:r>
        <w:rPr>
          <w:color w:val="000000"/>
          <w:spacing w:val="-1"/>
          <w:sz w:val="24"/>
          <w:szCs w:val="24"/>
        </w:rPr>
        <w:t>;</w:t>
      </w:r>
    </w:p>
    <w:p w14:paraId="77BBF934" w14:textId="77777777" w:rsidR="007E1A45" w:rsidRPr="00040DB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Czytnik kart mikroprocesorowych:</w:t>
      </w:r>
    </w:p>
    <w:p w14:paraId="015442A5" w14:textId="77777777" w:rsidR="007E1A45" w:rsidRDefault="007E1A45" w:rsidP="0005212D">
      <w:pPr>
        <w:jc w:val="both"/>
        <w:rPr>
          <w:sz w:val="2"/>
          <w:szCs w:val="2"/>
        </w:rPr>
      </w:pPr>
    </w:p>
    <w:p w14:paraId="188D6612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before="115" w:line="274" w:lineRule="exact"/>
        <w:ind w:left="1418" w:right="619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Zamawiający wymaga, aby czytnik kart był urządzeniem wewnętrznym </w:t>
      </w:r>
      <w:r>
        <w:rPr>
          <w:color w:val="000000"/>
          <w:spacing w:val="-2"/>
          <w:sz w:val="24"/>
          <w:szCs w:val="24"/>
        </w:rPr>
        <w:t xml:space="preserve">(wbudowanym) lub zewnętrznym, podłączonym do komputera przez port </w:t>
      </w:r>
      <w:r>
        <w:rPr>
          <w:color w:val="000000"/>
          <w:sz w:val="24"/>
          <w:szCs w:val="24"/>
        </w:rPr>
        <w:t>USB,</w:t>
      </w:r>
    </w:p>
    <w:p w14:paraId="039187E0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Czytnik kart musi być zgodny ze standardem PC/SC,</w:t>
      </w:r>
    </w:p>
    <w:p w14:paraId="0116585C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605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Czytnik kart musi być zgodny ze standardem Microsoft </w:t>
      </w:r>
      <w:r>
        <w:rPr>
          <w:color w:val="000000"/>
          <w:spacing w:val="-2"/>
          <w:sz w:val="24"/>
          <w:szCs w:val="24"/>
          <w:lang w:val="en-US"/>
        </w:rPr>
        <w:t xml:space="preserve">WHQL </w:t>
      </w:r>
      <w:r>
        <w:rPr>
          <w:color w:val="000000"/>
          <w:spacing w:val="-2"/>
          <w:sz w:val="24"/>
          <w:szCs w:val="24"/>
        </w:rPr>
        <w:t xml:space="preserve">(Microsoft </w:t>
      </w:r>
      <w:r>
        <w:rPr>
          <w:color w:val="000000"/>
          <w:sz w:val="24"/>
          <w:szCs w:val="24"/>
        </w:rPr>
        <w:t xml:space="preserve">Windows Hardware </w:t>
      </w:r>
      <w:r>
        <w:rPr>
          <w:color w:val="000000"/>
          <w:sz w:val="24"/>
          <w:szCs w:val="24"/>
          <w:lang w:val="en-US"/>
        </w:rPr>
        <w:t xml:space="preserve">Quality </w:t>
      </w:r>
      <w:proofErr w:type="spellStart"/>
      <w:r>
        <w:rPr>
          <w:color w:val="000000"/>
          <w:sz w:val="24"/>
          <w:szCs w:val="24"/>
        </w:rPr>
        <w:t>Labs</w:t>
      </w:r>
      <w:proofErr w:type="spellEnd"/>
      <w:r>
        <w:rPr>
          <w:color w:val="000000"/>
          <w:sz w:val="24"/>
          <w:szCs w:val="24"/>
        </w:rPr>
        <w:t>),</w:t>
      </w:r>
    </w:p>
    <w:p w14:paraId="51487130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90" w:hanging="2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Czytnik musi umożliwiać odczyt dostępnych na rynku kart kryptograficznych zgodnych z normą </w:t>
      </w:r>
      <w:r w:rsidR="000A04F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SO-7816, a w szczególności umożliwiać współpracę z kartą w standardzie PKCS#11 co najmniej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wersji 2.01,</w:t>
      </w:r>
    </w:p>
    <w:p w14:paraId="632B23A1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69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Czytnik musi posiadać sygnalizację optyczną (np. diodową) akceptacji karty </w:t>
      </w:r>
      <w:r>
        <w:rPr>
          <w:color w:val="000000"/>
          <w:sz w:val="24"/>
          <w:szCs w:val="24"/>
        </w:rPr>
        <w:t>oraz pracy z kartą</w:t>
      </w:r>
      <w:r w:rsidR="000A04F3">
        <w:rPr>
          <w:color w:val="000000"/>
          <w:sz w:val="24"/>
          <w:szCs w:val="24"/>
        </w:rPr>
        <w:t>,</w:t>
      </w:r>
    </w:p>
    <w:p w14:paraId="0902B561" w14:textId="77777777" w:rsidR="000534B0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47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Czytnik musi współpracować z kartami mikroprocesorowymi obecnie </w:t>
      </w:r>
      <w:r>
        <w:rPr>
          <w:color w:val="000000"/>
          <w:sz w:val="24"/>
          <w:szCs w:val="24"/>
        </w:rPr>
        <w:t xml:space="preserve">użytkowanymi w Straży Granicznej: CRYPTOTECH MULTI </w:t>
      </w:r>
      <w:r>
        <w:rPr>
          <w:color w:val="000000"/>
          <w:sz w:val="24"/>
          <w:szCs w:val="24"/>
          <w:lang w:val="en-US"/>
        </w:rPr>
        <w:t xml:space="preserve">SIGN, </w:t>
      </w:r>
      <w:r>
        <w:rPr>
          <w:color w:val="000000"/>
          <w:sz w:val="24"/>
          <w:szCs w:val="24"/>
        </w:rPr>
        <w:t>ENCARD</w:t>
      </w:r>
      <w:r w:rsidR="000A04F3">
        <w:rPr>
          <w:color w:val="000000"/>
          <w:sz w:val="24"/>
          <w:szCs w:val="24"/>
        </w:rPr>
        <w:t>, ATHENA</w:t>
      </w:r>
      <w:r>
        <w:rPr>
          <w:color w:val="000000"/>
          <w:sz w:val="24"/>
          <w:szCs w:val="24"/>
        </w:rPr>
        <w:t>.</w:t>
      </w:r>
    </w:p>
    <w:p w14:paraId="47F4EE34" w14:textId="77777777" w:rsidR="007E1A45" w:rsidRDefault="00C00A4D" w:rsidP="000534B0">
      <w:pPr>
        <w:numPr>
          <w:ilvl w:val="0"/>
          <w:numId w:val="30"/>
        </w:numPr>
        <w:shd w:val="clear" w:color="auto" w:fill="FFFFFF"/>
        <w:spacing w:line="274" w:lineRule="exact"/>
        <w:ind w:left="1134" w:right="547"/>
        <w:jc w:val="both"/>
      </w:pPr>
      <w:r>
        <w:rPr>
          <w:b/>
          <w:bCs/>
          <w:color w:val="000000"/>
          <w:sz w:val="24"/>
          <w:szCs w:val="24"/>
        </w:rPr>
        <w:t>Moduł do elektronicznego daktyloskopowania.</w:t>
      </w:r>
    </w:p>
    <w:p w14:paraId="1A6321ED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30" w:line="317" w:lineRule="exact"/>
        <w:ind w:left="851" w:right="2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Oferowane urządzenia do elektronicznego daktyloskopowania muszą posiadać certyfikat FBI (dostarczony wraz z oferowanym urządzeniem) stwierdzający zgodność ze </w:t>
      </w:r>
      <w:r>
        <w:rPr>
          <w:color w:val="000000"/>
          <w:spacing w:val="-1"/>
          <w:sz w:val="24"/>
          <w:szCs w:val="24"/>
        </w:rPr>
        <w:t xml:space="preserve">specyfikacją FBI jakości rejestrowanych obrazów odbitek palców i dłoni dla potrzeb AFIS </w:t>
      </w:r>
      <w:r>
        <w:rPr>
          <w:color w:val="000000"/>
          <w:spacing w:val="-1"/>
          <w:sz w:val="24"/>
          <w:szCs w:val="24"/>
          <w:lang w:val="en-US"/>
        </w:rPr>
        <w:t xml:space="preserve">[compliance with the FBI's Integrated Automated Fingerprint </w:t>
      </w:r>
      <w:r>
        <w:rPr>
          <w:color w:val="000000"/>
          <w:spacing w:val="-1"/>
          <w:sz w:val="24"/>
          <w:szCs w:val="24"/>
          <w:lang w:val="en-US"/>
        </w:rPr>
        <w:lastRenderedPageBreak/>
        <w:t xml:space="preserve">Identification System (IAFIS) </w:t>
      </w:r>
      <w:r>
        <w:rPr>
          <w:color w:val="000000"/>
          <w:sz w:val="24"/>
          <w:szCs w:val="24"/>
          <w:lang w:val="en-US"/>
        </w:rPr>
        <w:t xml:space="preserve">Image </w:t>
      </w:r>
      <w:proofErr w:type="spellStart"/>
      <w:r>
        <w:rPr>
          <w:color w:val="000000"/>
          <w:sz w:val="24"/>
          <w:szCs w:val="24"/>
          <w:lang w:val="en-US"/>
        </w:rPr>
        <w:t>Ouality</w:t>
      </w:r>
      <w:proofErr w:type="spellEnd"/>
      <w:r>
        <w:rPr>
          <w:color w:val="000000"/>
          <w:sz w:val="24"/>
          <w:szCs w:val="24"/>
          <w:lang w:val="en-US"/>
        </w:rPr>
        <w:t xml:space="preserve"> Specifications (IQS)].</w:t>
      </w:r>
    </w:p>
    <w:p w14:paraId="68193D30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2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Skaner powinien posiadać jeden lub dwa bloki optyczne, których powierzchnia </w:t>
      </w:r>
      <w:r>
        <w:rPr>
          <w:color w:val="000000"/>
          <w:spacing w:val="-1"/>
          <w:sz w:val="24"/>
          <w:szCs w:val="24"/>
        </w:rPr>
        <w:t>robocza powinna znajdować się na wysokości 105 ± 3 cm od poziomu podłoża.</w:t>
      </w:r>
    </w:p>
    <w:p w14:paraId="2B4D4E34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2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Urządzenie musi być przygotowane do skanowania odbitek palców i dłoni (odbitki kontrolne, odbitki kolejnych palców i odbitki dłoni) wymiar aktywnego okna bloku optycznego nie może być mniejszy niż - 100 x 110 mm.</w:t>
      </w:r>
    </w:p>
    <w:p w14:paraId="4FBDECB8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Urządzenie pozwalające na skanowanie obrazu z rozdzielczością </w:t>
      </w:r>
      <w:r w:rsidR="00F738C6">
        <w:rPr>
          <w:color w:val="000000"/>
          <w:sz w:val="24"/>
          <w:szCs w:val="24"/>
        </w:rPr>
        <w:t xml:space="preserve">min. </w:t>
      </w:r>
      <w:r>
        <w:rPr>
          <w:color w:val="000000"/>
          <w:sz w:val="24"/>
          <w:szCs w:val="24"/>
        </w:rPr>
        <w:t xml:space="preserve">500x500 </w:t>
      </w:r>
      <w:proofErr w:type="spellStart"/>
      <w:r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>.</w:t>
      </w:r>
    </w:p>
    <w:p w14:paraId="442F21CA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Skaner powinien być przygotowany konstrukcyjnie lub programowo do zmniejszenia negatywnego wpływu na jakość rejestrowanego obrazu zarówno procesu nadmiernego pocenia się palców i dłoni, jak i przesuszonej powierzchni skóry.</w:t>
      </w:r>
    </w:p>
    <w:p w14:paraId="5F301F24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Urządzenie powinno być wyposażone w układ obniżający wpływ zanieczyszczeń na </w:t>
      </w:r>
      <w:r>
        <w:rPr>
          <w:color w:val="000000"/>
          <w:sz w:val="24"/>
          <w:szCs w:val="24"/>
        </w:rPr>
        <w:t>oknie/płycie do skanowania na jakość rejestrowanego obrazu.</w:t>
      </w:r>
    </w:p>
    <w:p w14:paraId="5427A356" w14:textId="77777777" w:rsidR="0047684C" w:rsidRPr="0047684C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86"/>
        <w:jc w:val="both"/>
        <w:rPr>
          <w:color w:val="000000"/>
          <w:spacing w:val="-7"/>
          <w:sz w:val="24"/>
          <w:szCs w:val="24"/>
        </w:rPr>
      </w:pPr>
      <w:r w:rsidRPr="0047684C">
        <w:rPr>
          <w:color w:val="000000"/>
          <w:sz w:val="24"/>
          <w:szCs w:val="24"/>
        </w:rPr>
        <w:t>Urządzenie powinno być zamontowane w obudowie wzmocnionej, chroniącej jego istotne elementy przed wstrząsami i uderzeniami.</w:t>
      </w:r>
    </w:p>
    <w:p w14:paraId="0FB1EC5E" w14:textId="77777777" w:rsidR="007E1A45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8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Uruchomienie procesu daktyloskopowania oraz składowanie rejestrowanych obrazów powinno odbywać się na komputerze sterującym całym stanowiskiem do rejestracji danych </w:t>
      </w:r>
      <w:r>
        <w:rPr>
          <w:color w:val="000000"/>
          <w:sz w:val="24"/>
          <w:szCs w:val="24"/>
        </w:rPr>
        <w:t>identyfikacyjnych osoby.</w:t>
      </w:r>
    </w:p>
    <w:p w14:paraId="37C5889F" w14:textId="77777777" w:rsidR="001445B6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Sterowanie przebiegiem procesu skanowania powinno być możliwie jak najmniej </w:t>
      </w:r>
      <w:r>
        <w:rPr>
          <w:color w:val="000000"/>
          <w:sz w:val="24"/>
          <w:szCs w:val="24"/>
        </w:rPr>
        <w:t>absorbujące operatora daktyloskopującego osobę (sterowanie procesem zautomatyzowane, z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ewentualnym wykorzystaniem przycisku nożnego lub klawiatury).</w:t>
      </w:r>
    </w:p>
    <w:p w14:paraId="301717A0" w14:textId="77777777" w:rsidR="007E1A45" w:rsidRDefault="00C00A4D" w:rsidP="000534B0">
      <w:pPr>
        <w:shd w:val="clear" w:color="auto" w:fill="FFFFFF"/>
        <w:spacing w:before="240" w:line="317" w:lineRule="exact"/>
        <w:ind w:left="709"/>
      </w:pPr>
      <w:r>
        <w:rPr>
          <w:b/>
          <w:bCs/>
          <w:color w:val="000000"/>
          <w:sz w:val="24"/>
          <w:szCs w:val="24"/>
        </w:rPr>
        <w:t>3.</w:t>
      </w:r>
      <w:r w:rsidR="0047684C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Oprogramowanie</w:t>
      </w:r>
    </w:p>
    <w:p w14:paraId="00F22321" w14:textId="77777777" w:rsidR="007E1A45" w:rsidRDefault="00C00A4D" w:rsidP="000534B0">
      <w:pPr>
        <w:shd w:val="clear" w:color="auto" w:fill="FFFFFF"/>
        <w:spacing w:before="187"/>
        <w:ind w:left="709"/>
      </w:pPr>
      <w:r>
        <w:rPr>
          <w:b/>
          <w:bCs/>
          <w:color w:val="000000"/>
          <w:sz w:val="24"/>
          <w:szCs w:val="24"/>
        </w:rPr>
        <w:t>3.1.</w:t>
      </w:r>
      <w:r w:rsidR="0047684C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System operacyjny:</w:t>
      </w:r>
    </w:p>
    <w:p w14:paraId="643A5FD5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74" w:line="274" w:lineRule="exact"/>
        <w:ind w:left="1134" w:right="65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 operacyjny musi zapewniać standard 64bitowy w języku polskim </w:t>
      </w:r>
      <w:r>
        <w:rPr>
          <w:color w:val="000000"/>
          <w:spacing w:val="-2"/>
          <w:sz w:val="24"/>
          <w:szCs w:val="24"/>
        </w:rPr>
        <w:t>przeznaczony dla klientów instytucjonalnych, natywną obsługę USB 3.0, współpracę z</w:t>
      </w:r>
      <w:r w:rsidR="000A04F3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>chmurą, musi zapewniać integralną pracę z aplikacjami CBD SG opartymi o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technologię </w:t>
      </w:r>
      <w:r>
        <w:rPr>
          <w:color w:val="000000"/>
          <w:sz w:val="24"/>
          <w:szCs w:val="24"/>
          <w:lang w:val="en-US"/>
        </w:rPr>
        <w:t xml:space="preserve">NET Framework </w:t>
      </w:r>
      <w:r>
        <w:rPr>
          <w:color w:val="000000"/>
          <w:sz w:val="24"/>
          <w:szCs w:val="24"/>
        </w:rPr>
        <w:t xml:space="preserve">4.5 lub równoważny, musi umożliwiać integralną pracę i zarządzanie systemem w posiadanym przez Zamawiającego środowisku </w:t>
      </w:r>
      <w:r>
        <w:rPr>
          <w:color w:val="000000"/>
          <w:spacing w:val="-2"/>
          <w:sz w:val="24"/>
          <w:szCs w:val="24"/>
        </w:rPr>
        <w:t>aplikacyjnym oraz wsparcie dla usługi zdalnego dostępu i systemu aktualizacji</w:t>
      </w:r>
      <w:r w:rsidR="000A04F3">
        <w:rPr>
          <w:color w:val="000000"/>
          <w:spacing w:val="-2"/>
          <w:sz w:val="24"/>
          <w:szCs w:val="24"/>
        </w:rPr>
        <w:t xml:space="preserve"> opartego o serwer WSUS</w:t>
      </w:r>
      <w:r>
        <w:rPr>
          <w:color w:val="000000"/>
          <w:spacing w:val="-2"/>
          <w:sz w:val="24"/>
          <w:szCs w:val="24"/>
        </w:rPr>
        <w:t xml:space="preserve">, system </w:t>
      </w:r>
      <w:r>
        <w:rPr>
          <w:color w:val="000000"/>
          <w:spacing w:val="-1"/>
          <w:sz w:val="24"/>
          <w:szCs w:val="24"/>
        </w:rPr>
        <w:t>operacyjny nie wymagający aktywacji za pomocą telefonu i</w:t>
      </w:r>
      <w:r w:rsidR="000A04F3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Internetu.</w:t>
      </w:r>
      <w:r w:rsidR="000A04F3">
        <w:rPr>
          <w:color w:val="000000"/>
          <w:spacing w:val="-1"/>
          <w:sz w:val="24"/>
          <w:szCs w:val="24"/>
        </w:rPr>
        <w:t xml:space="preserve"> System operacyjny musi umożliwiać podłączenie i autoryzację w korporacyjnej domenie Straży Granicznej.</w:t>
      </w:r>
    </w:p>
    <w:p w14:paraId="2E7B6D16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right="72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najnowsza wersja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ServicePack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aktualnie opublikowana przez producenta systemu </w:t>
      </w:r>
      <w:r>
        <w:rPr>
          <w:color w:val="000000"/>
          <w:sz w:val="24"/>
          <w:szCs w:val="24"/>
        </w:rPr>
        <w:t>operacyjnego.</w:t>
      </w:r>
    </w:p>
    <w:p w14:paraId="5014A9DA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pakiet do obsługi komunikacji intranetowej (przeglądarka internetowa).</w:t>
      </w:r>
    </w:p>
    <w:p w14:paraId="43C4E743" w14:textId="77777777" w:rsidR="007E1A45" w:rsidRDefault="000A04F3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right="43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r w:rsidR="00C00A4D">
        <w:rPr>
          <w:color w:val="000000"/>
          <w:sz w:val="24"/>
          <w:szCs w:val="24"/>
        </w:rPr>
        <w:t xml:space="preserve">o każdego stanowiska musi być dołączony nośnik CD lub </w:t>
      </w:r>
      <w:r w:rsidR="00C00A4D">
        <w:rPr>
          <w:color w:val="000000"/>
          <w:sz w:val="24"/>
          <w:szCs w:val="24"/>
          <w:lang w:val="en-US"/>
        </w:rPr>
        <w:t xml:space="preserve">DVD </w:t>
      </w:r>
      <w:r w:rsidR="00C00A4D">
        <w:rPr>
          <w:color w:val="000000"/>
          <w:sz w:val="24"/>
          <w:szCs w:val="24"/>
        </w:rPr>
        <w:t>z kompletną wersją instalacyjną dostarczanego systemu operacyjnego, w oryginalnych opakowaniach producenta z dołączoną do każdego produktu licencją i</w:t>
      </w:r>
      <w:r w:rsidR="0005212D">
        <w:rPr>
          <w:color w:val="000000"/>
          <w:sz w:val="24"/>
          <w:szCs w:val="24"/>
        </w:rPr>
        <w:t> </w:t>
      </w:r>
      <w:r w:rsidR="00C00A4D">
        <w:rPr>
          <w:color w:val="000000"/>
          <w:sz w:val="24"/>
          <w:szCs w:val="24"/>
        </w:rPr>
        <w:t>dokumentacją w języku polskim.</w:t>
      </w:r>
    </w:p>
    <w:p w14:paraId="73E8D1B9" w14:textId="77777777" w:rsidR="007E1A45" w:rsidRDefault="00C00A4D" w:rsidP="000534B0">
      <w:pPr>
        <w:shd w:val="clear" w:color="auto" w:fill="FFFFFF"/>
        <w:spacing w:before="274" w:after="240" w:line="281" w:lineRule="exact"/>
        <w:ind w:left="1134" w:right="43"/>
        <w:jc w:val="both"/>
      </w:pPr>
      <w:r>
        <w:rPr>
          <w:b/>
          <w:bCs/>
          <w:color w:val="000000"/>
          <w:sz w:val="24"/>
          <w:szCs w:val="24"/>
        </w:rPr>
        <w:t xml:space="preserve">Pakiet biurowy </w:t>
      </w:r>
      <w:r>
        <w:rPr>
          <w:color w:val="000000"/>
          <w:sz w:val="24"/>
          <w:szCs w:val="24"/>
        </w:rPr>
        <w:t>dla klientów biznesowych z licencją na użytkowanie musi spełniać następujące wymagania poprzez wbudowane mechanizmy, bez użycia dodatkowych aplikacji:</w:t>
      </w:r>
    </w:p>
    <w:p w14:paraId="45C2A4FC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7" w:after="240" w:line="274" w:lineRule="exact"/>
        <w:ind w:left="1134" w:right="36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oprogramowanie w pełnej polskiej wersji językowej interfejsu użytkownika, prostota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intuicyjność obsługi, możliwość zintegrowania, uwierzytelniania użytkowników z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usługą katalogową </w:t>
      </w:r>
      <w:r>
        <w:rPr>
          <w:i/>
          <w:iCs/>
          <w:color w:val="000000"/>
          <w:sz w:val="24"/>
          <w:szCs w:val="24"/>
          <w:lang w:val="en-US"/>
        </w:rPr>
        <w:t xml:space="preserve">(Active Directory </w:t>
      </w:r>
      <w:r>
        <w:rPr>
          <w:color w:val="000000"/>
          <w:sz w:val="24"/>
          <w:szCs w:val="24"/>
        </w:rPr>
        <w:t xml:space="preserve">lub funkcjonalnie równoważną) - użytkownik raz załogowany z poziomu systemu operacyjnego stacji roboczej ma być </w:t>
      </w:r>
      <w:r>
        <w:rPr>
          <w:color w:val="000000"/>
          <w:spacing w:val="-1"/>
          <w:sz w:val="24"/>
          <w:szCs w:val="24"/>
        </w:rPr>
        <w:t>automatycznie rozpoznawany we wszystkich modułach oferowanego rozwiązania bez potrzeby oddzielnego monitowania go o ponowne uwierzytelnienie się;</w:t>
      </w:r>
    </w:p>
    <w:p w14:paraId="57403E46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22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oprogramowanie musi umożliwiać tworzenie i edycję dokumentów elektronicznych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ustalonym formacie, który spełnia następujące warunki: posiada kompletny </w:t>
      </w:r>
      <w:r>
        <w:rPr>
          <w:color w:val="000000"/>
          <w:spacing w:val="-2"/>
          <w:sz w:val="24"/>
          <w:szCs w:val="24"/>
        </w:rPr>
        <w:t>i</w:t>
      </w:r>
      <w:r w:rsidR="000A04F3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publicznie dostępny opis formatu, ma zdefiniowany układ informacji w postaci </w:t>
      </w:r>
      <w:r>
        <w:rPr>
          <w:color w:val="000000"/>
          <w:spacing w:val="-2"/>
          <w:sz w:val="24"/>
          <w:szCs w:val="24"/>
          <w:lang w:val="en-US"/>
        </w:rPr>
        <w:t xml:space="preserve">XML </w:t>
      </w:r>
      <w:r>
        <w:rPr>
          <w:color w:val="000000"/>
          <w:spacing w:val="-1"/>
          <w:sz w:val="24"/>
          <w:szCs w:val="24"/>
        </w:rPr>
        <w:t xml:space="preserve">zgodnie z Załącznikiem 2 Rozporządzenia Rady Ministrów z dnia 12 kwietnia 2012 r. w sprawie Krajowych Ram Interoperacyjności, minimalnych wymagań dla rejestrów </w:t>
      </w:r>
      <w:r>
        <w:rPr>
          <w:color w:val="000000"/>
          <w:sz w:val="24"/>
          <w:szCs w:val="24"/>
        </w:rPr>
        <w:t xml:space="preserve">publicznych i wymiany informacji w postaci elektronicznej oraz minimalnych </w:t>
      </w:r>
      <w:r>
        <w:rPr>
          <w:color w:val="000000"/>
          <w:spacing w:val="-1"/>
          <w:sz w:val="24"/>
          <w:szCs w:val="24"/>
        </w:rPr>
        <w:t>wymagań dla systemów teleinformatycznych (Dz.U. 2012, poz. 526);</w:t>
      </w:r>
    </w:p>
    <w:p w14:paraId="56A1DE64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22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oprogramowanie musi umożliwiać wykorzystanie schematów </w:t>
      </w:r>
      <w:r>
        <w:rPr>
          <w:color w:val="000000"/>
          <w:sz w:val="24"/>
          <w:szCs w:val="24"/>
          <w:lang w:val="en-US"/>
        </w:rPr>
        <w:t xml:space="preserve">XML, </w:t>
      </w:r>
      <w:r>
        <w:rPr>
          <w:color w:val="000000"/>
          <w:sz w:val="24"/>
          <w:szCs w:val="24"/>
        </w:rPr>
        <w:t>musi wspierać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swojej specyfikacji podpis elektroniczny w formacie </w:t>
      </w:r>
      <w:proofErr w:type="spellStart"/>
      <w:r>
        <w:rPr>
          <w:color w:val="000000"/>
          <w:sz w:val="24"/>
          <w:szCs w:val="24"/>
          <w:lang w:val="en-US"/>
        </w:rPr>
        <w:t>XAdES</w:t>
      </w:r>
      <w:proofErr w:type="spellEnd"/>
    </w:p>
    <w:p w14:paraId="1ADD8FCD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14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oprogramowanie musi umożliwiać dostosowanie dokumentów i szablonów do potrzeb </w:t>
      </w:r>
      <w:r>
        <w:rPr>
          <w:color w:val="000000"/>
          <w:sz w:val="24"/>
          <w:szCs w:val="24"/>
        </w:rPr>
        <w:t>instytucji;</w:t>
      </w:r>
    </w:p>
    <w:p w14:paraId="40E26D69" w14:textId="77777777" w:rsidR="007E1A45" w:rsidRDefault="00C00A4D" w:rsidP="00B95682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81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oprogramowanie musi umożliwiać opatrywanie dokumentów meta danymi;</w:t>
      </w:r>
    </w:p>
    <w:p w14:paraId="498C28FD" w14:textId="77777777" w:rsidR="0047684C" w:rsidRPr="0047684C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after="240" w:line="281" w:lineRule="exact"/>
        <w:ind w:left="1134" w:hanging="425"/>
        <w:jc w:val="both"/>
        <w:rPr>
          <w:color w:val="000000"/>
          <w:sz w:val="24"/>
          <w:szCs w:val="24"/>
        </w:rPr>
      </w:pPr>
      <w:r w:rsidRPr="0047684C">
        <w:rPr>
          <w:color w:val="000000"/>
          <w:spacing w:val="-1"/>
          <w:sz w:val="24"/>
          <w:szCs w:val="24"/>
        </w:rPr>
        <w:t>w skład oprogramowania muszą wchodzić narzędzia programistyczne umożliwiające automatyzację pracy i wymianę danych pomiędzy dokumentami i</w:t>
      </w:r>
      <w:r w:rsidR="0005212D">
        <w:rPr>
          <w:color w:val="000000"/>
          <w:spacing w:val="-1"/>
          <w:sz w:val="24"/>
          <w:szCs w:val="24"/>
        </w:rPr>
        <w:t> </w:t>
      </w:r>
      <w:r w:rsidRPr="0047684C">
        <w:rPr>
          <w:color w:val="000000"/>
          <w:spacing w:val="-1"/>
          <w:sz w:val="24"/>
          <w:szCs w:val="24"/>
        </w:rPr>
        <w:t xml:space="preserve">aplikacjami (język </w:t>
      </w:r>
      <w:r w:rsidRPr="0047684C">
        <w:rPr>
          <w:color w:val="000000"/>
          <w:sz w:val="24"/>
          <w:szCs w:val="24"/>
        </w:rPr>
        <w:t>makropoleceń, język skryptowy);</w:t>
      </w:r>
    </w:p>
    <w:p w14:paraId="210D5591" w14:textId="77777777" w:rsidR="007E1A45" w:rsidRDefault="00C00A4D" w:rsidP="00B95682">
      <w:pPr>
        <w:numPr>
          <w:ilvl w:val="0"/>
          <w:numId w:val="10"/>
        </w:numPr>
        <w:shd w:val="clear" w:color="auto" w:fill="FFFFFF"/>
        <w:tabs>
          <w:tab w:val="left" w:pos="677"/>
        </w:tabs>
        <w:spacing w:after="240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do aplikacji musi być dostępna pełna dokumentacja w języku polskim;</w:t>
      </w:r>
    </w:p>
    <w:p w14:paraId="1798657C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22" w:after="240" w:line="266" w:lineRule="exact"/>
        <w:ind w:left="1134" w:right="72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pakiet zintegrowanych aplikacji biurowych musi co najmniej zawierać edytor tekstów, </w:t>
      </w:r>
      <w:r>
        <w:rPr>
          <w:color w:val="000000"/>
          <w:sz w:val="24"/>
          <w:szCs w:val="24"/>
        </w:rPr>
        <w:t>arkusz kalkulacyjny;</w:t>
      </w:r>
    </w:p>
    <w:p w14:paraId="4C79F64D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22" w:after="240" w:line="274" w:lineRule="exact"/>
        <w:ind w:left="1134" w:right="43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edytor tekstów musi umożliwiać: edycję i formatowanie tekstu w języku polskim wraz </w:t>
      </w:r>
      <w:r>
        <w:rPr>
          <w:color w:val="000000"/>
          <w:sz w:val="24"/>
          <w:szCs w:val="24"/>
        </w:rPr>
        <w:t>z obsługą języka polskiego w zakresie sprawdzania pisowni i poprawności gramatycznej oraz funkcjonalnością słownika wyrazów bliskoznacznych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autokorekty, wstawianie oraz formatowanie tabel, wstawianie oraz formatowanie obiektów graficznych, wstawianie wykresów i tabel z arkusza kalkulacyjnego (wliczając tabele przestawne), automatyczne numerowanie rozdziałów, punktów, akapitów, tabel i rysunków, automatyczne tworzenie spisów treści, formatowanie </w:t>
      </w:r>
      <w:r>
        <w:rPr>
          <w:color w:val="000000"/>
          <w:spacing w:val="-1"/>
          <w:sz w:val="24"/>
          <w:szCs w:val="24"/>
        </w:rPr>
        <w:t>nagłówków i stopek stron, sprawdzanie pisowni w</w:t>
      </w:r>
      <w:r w:rsidR="0005212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języku polskim, śledzenie zmian </w:t>
      </w:r>
      <w:r>
        <w:rPr>
          <w:color w:val="000000"/>
          <w:sz w:val="24"/>
          <w:szCs w:val="24"/>
        </w:rPr>
        <w:t xml:space="preserve">wprowadzonych przez użytkowników, nagrywanie, tworzenie i edycję makr automatyzujących wykonywanie czynności, określenie układu strony </w:t>
      </w:r>
      <w:r>
        <w:rPr>
          <w:color w:val="000000"/>
          <w:sz w:val="24"/>
          <w:szCs w:val="24"/>
        </w:rPr>
        <w:lastRenderedPageBreak/>
        <w:t xml:space="preserve">(pionowa/pozioma), wydruk dokumentów, wykonywanie korespondencji seryjnej bazując na danych adresowych pochodzących z arkusza kalkulacyjnego i z narzędzia do zarządzania informacją prywatną, pracę na dokumentach utworzonych przy pomocy MS Word 2003 </w:t>
      </w:r>
      <w:r w:rsidR="00563970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MS Word 20</w:t>
      </w:r>
      <w:r w:rsidR="00563970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z zapewnieniem bezproblemowej konwersji wszystkich elementów i atrybutów dokumentu, zabezpieczenie dokumentów hasłem przed odczytem oraz przed wprowadzaniem modyfikacji, dostępność do oferowanego edytora tekstu bezpłatnych narzędzi (kontrolki) umożliwiających podpisanie podpisem elektronicznym pliku z zapisanym </w:t>
      </w:r>
      <w:r>
        <w:rPr>
          <w:color w:val="000000"/>
          <w:spacing w:val="-1"/>
          <w:sz w:val="24"/>
          <w:szCs w:val="24"/>
        </w:rPr>
        <w:t xml:space="preserve">dokumentem przy pomocy certyfikatu kwalifikowanego zgodnie z wymaganiami </w:t>
      </w:r>
      <w:r>
        <w:rPr>
          <w:color w:val="000000"/>
          <w:sz w:val="24"/>
          <w:szCs w:val="24"/>
        </w:rPr>
        <w:t>obowiązującego w Polsce prawa;</w:t>
      </w:r>
    </w:p>
    <w:p w14:paraId="7DEAC0E9" w14:textId="77777777" w:rsidR="000534B0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14" w:line="274" w:lineRule="exact"/>
        <w:ind w:left="1134" w:right="14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arkusz kalkulacyjny musi umożliwiać: tworzenie raportów tabelarycznych, tworzenie wykresów liniowych (wraz z linią trendu), słupkowych, kołowych, tworzenie arkuszy </w:t>
      </w:r>
      <w:r>
        <w:rPr>
          <w:color w:val="000000"/>
          <w:sz w:val="24"/>
          <w:szCs w:val="24"/>
        </w:rPr>
        <w:t xml:space="preserve">kalkulacyjnych zawierających teksty, dane liczbowe oraz formuły przeprowadzające operacje matematyczne, logiczne, tekstowe, statystyczne oraz operacje na danych finansowych i na miarach czasu, tworzenie raportów z zewnętrznych źródeł danych </w:t>
      </w:r>
      <w:r>
        <w:rPr>
          <w:color w:val="000000"/>
          <w:spacing w:val="-1"/>
          <w:sz w:val="24"/>
          <w:szCs w:val="24"/>
        </w:rPr>
        <w:t xml:space="preserve">(inne arkusze kalkulacyjne, bazy danych zgodne z ODBC, pliki tekstowe, pliki </w:t>
      </w:r>
      <w:r>
        <w:rPr>
          <w:color w:val="000000"/>
          <w:spacing w:val="-1"/>
          <w:sz w:val="24"/>
          <w:szCs w:val="24"/>
          <w:lang w:val="en-US"/>
        </w:rPr>
        <w:t xml:space="preserve">XML, </w:t>
      </w:r>
      <w:proofErr w:type="spellStart"/>
      <w:r>
        <w:rPr>
          <w:color w:val="000000"/>
          <w:sz w:val="24"/>
          <w:szCs w:val="24"/>
          <w:lang w:val="en-US"/>
        </w:rPr>
        <w:t>webservice</w:t>
      </w:r>
      <w:proofErr w:type="spellEnd"/>
      <w:r>
        <w:rPr>
          <w:color w:val="000000"/>
          <w:sz w:val="24"/>
          <w:szCs w:val="24"/>
          <w:lang w:val="en-US"/>
        </w:rPr>
        <w:t xml:space="preserve">), </w:t>
      </w:r>
      <w:r>
        <w:rPr>
          <w:color w:val="000000"/>
          <w:sz w:val="24"/>
          <w:szCs w:val="24"/>
        </w:rPr>
        <w:t>obsługę kostek OLAP oraz tworzenie i edycję kwerend bazodanowych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webowych, narzędzia wspomagające analizę statystyczną i finansową, analizę wariantową i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rozwiązywanie problemów optymalizacyjnych, tworzenie raportów tabeli przestawnych umożliwiających dynamiczną zmianę wymiarów oraz wykresów bazujących na danych z tabeli przestawnych, wyszukiwanie i zamianę danych, wykonywanie analiz danych przy użyciu formatowania warunkowego, nazywanie komórek arkusza i odwoływanie się w formułach po takiej nazwie, nagrywanie, tworzenie i edycję makr automatyzujących wykonywanie czynności, formatowanie czasu, daty i wartości finansowych z polskim formatem, zapis wielu arkuszy </w:t>
      </w:r>
      <w:r>
        <w:rPr>
          <w:color w:val="000000"/>
          <w:spacing w:val="-1"/>
          <w:sz w:val="24"/>
          <w:szCs w:val="24"/>
        </w:rPr>
        <w:t>kalkulacyjnych w jednym pliku, zachowanie pełnej zgodności z</w:t>
      </w:r>
      <w:r w:rsidR="0005212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formatami plików </w:t>
      </w:r>
      <w:r>
        <w:rPr>
          <w:color w:val="000000"/>
          <w:sz w:val="24"/>
          <w:szCs w:val="24"/>
        </w:rPr>
        <w:t xml:space="preserve">utworzonych za pomocą oprogramowania </w:t>
      </w:r>
      <w:r>
        <w:rPr>
          <w:color w:val="000000"/>
          <w:sz w:val="24"/>
          <w:szCs w:val="24"/>
          <w:lang w:val="en-US"/>
        </w:rPr>
        <w:t xml:space="preserve">MS Excel </w:t>
      </w:r>
      <w:r>
        <w:rPr>
          <w:color w:val="000000"/>
          <w:sz w:val="24"/>
          <w:szCs w:val="24"/>
        </w:rPr>
        <w:t xml:space="preserve">2003 oraz </w:t>
      </w:r>
      <w:r>
        <w:rPr>
          <w:color w:val="000000"/>
          <w:sz w:val="24"/>
          <w:szCs w:val="24"/>
          <w:lang w:val="en-US"/>
        </w:rPr>
        <w:t xml:space="preserve">MS Excel </w:t>
      </w:r>
      <w:r>
        <w:rPr>
          <w:color w:val="000000"/>
          <w:sz w:val="24"/>
          <w:szCs w:val="24"/>
        </w:rPr>
        <w:t>2007, 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uwzględnieniem poprawnej realizacji użytych w nich funkcji specjalnych </w:t>
      </w:r>
      <w:r>
        <w:rPr>
          <w:color w:val="000000"/>
          <w:spacing w:val="-1"/>
          <w:sz w:val="24"/>
          <w:szCs w:val="24"/>
        </w:rPr>
        <w:t>i</w:t>
      </w:r>
      <w:r w:rsidR="00035B5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makropoleceń, zabezpieczenie dokumentów hasłem przed odczytem oraz przed </w:t>
      </w:r>
      <w:r>
        <w:rPr>
          <w:color w:val="000000"/>
          <w:sz w:val="24"/>
          <w:szCs w:val="24"/>
        </w:rPr>
        <w:t>wprowadzaniem modyfikacji;</w:t>
      </w:r>
    </w:p>
    <w:p w14:paraId="31F79BCA" w14:textId="77777777" w:rsidR="007E1A45" w:rsidRDefault="00727E90" w:rsidP="000534B0">
      <w:pPr>
        <w:shd w:val="clear" w:color="auto" w:fill="FFFFFF"/>
        <w:spacing w:before="14" w:line="274" w:lineRule="exact"/>
        <w:ind w:left="1134" w:right="14" w:hanging="425"/>
        <w:jc w:val="both"/>
      </w:pPr>
      <w:r w:rsidRPr="00727E90">
        <w:rPr>
          <w:b/>
          <w:color w:val="000000"/>
          <w:spacing w:val="-2"/>
          <w:sz w:val="24"/>
          <w:szCs w:val="24"/>
        </w:rPr>
        <w:t>3.2.</w:t>
      </w:r>
      <w:r w:rsidRPr="00727E90">
        <w:rPr>
          <w:b/>
          <w:color w:val="000000"/>
          <w:spacing w:val="-2"/>
          <w:sz w:val="24"/>
          <w:szCs w:val="24"/>
        </w:rPr>
        <w:tab/>
      </w:r>
      <w:r w:rsidR="00C00A4D">
        <w:rPr>
          <w:b/>
          <w:bCs/>
          <w:color w:val="000000"/>
          <w:spacing w:val="-2"/>
          <w:sz w:val="24"/>
          <w:szCs w:val="24"/>
        </w:rPr>
        <w:t>Oprogramowanie dedykowane stanowiska do elektronicznego daktyloskopowania</w:t>
      </w:r>
    </w:p>
    <w:p w14:paraId="032052A7" w14:textId="77777777" w:rsidR="007E1A45" w:rsidRDefault="00C00A4D" w:rsidP="000B1377">
      <w:pPr>
        <w:shd w:val="clear" w:color="auto" w:fill="FFFFFF"/>
        <w:spacing w:before="281" w:line="274" w:lineRule="exact"/>
        <w:ind w:left="709" w:hanging="14"/>
        <w:jc w:val="both"/>
      </w:pPr>
      <w:r>
        <w:rPr>
          <w:color w:val="000000"/>
          <w:spacing w:val="-2"/>
          <w:sz w:val="24"/>
          <w:szCs w:val="24"/>
        </w:rPr>
        <w:t xml:space="preserve">Oprogramowanie dedykowane musi stanowić zintegrowany pakiet, </w:t>
      </w:r>
      <w:r>
        <w:rPr>
          <w:color w:val="000000"/>
          <w:sz w:val="24"/>
          <w:szCs w:val="24"/>
        </w:rPr>
        <w:t>składający się z</w:t>
      </w:r>
      <w:r w:rsidR="000B137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następujących modułów:</w:t>
      </w:r>
    </w:p>
    <w:p w14:paraId="0A0F81F9" w14:textId="77777777" w:rsidR="00035B54" w:rsidRDefault="00C00A4D" w:rsidP="000534B0">
      <w:pPr>
        <w:shd w:val="clear" w:color="auto" w:fill="FFFFFF"/>
        <w:tabs>
          <w:tab w:val="left" w:pos="1094"/>
        </w:tabs>
        <w:spacing w:before="194" w:after="24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Moduł rejestracji i transmisji danych - do obsługi wymiany danych pomiędzy</w:t>
      </w:r>
      <w:r w:rsidR="00727E9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wszystkimi współpracującymi w procesie rejestracji danych osoby, systemami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informatycznymi i modułami obsługującymi poszczególne funkcje stanowiska,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sterujący wykonywaniem poszczególnych kroków rejestracyjnych, a następnie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przygotowywaniem pakietów ze zgromadzonymi danymi, obsługą ich wysyłki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poprzez sieć transmisji danych do centralnej jednostki odbiorczej (serwer FP), służące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również do przygotowywania pakietów danych do wydruku na stanowisku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rejestracyjnym i ich archiwizacji, poprzez zapisani</w:t>
      </w:r>
      <w:r w:rsidR="00035B54">
        <w:rPr>
          <w:color w:val="000000"/>
          <w:sz w:val="24"/>
          <w:szCs w:val="24"/>
        </w:rPr>
        <w:t>e na dysku twardym stanowiska.</w:t>
      </w:r>
    </w:p>
    <w:p w14:paraId="0FF9F4DF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240" w:line="274" w:lineRule="exact"/>
        <w:ind w:left="709" w:right="22" w:firstLine="0"/>
        <w:jc w:val="both"/>
      </w:pPr>
      <w:r>
        <w:rPr>
          <w:color w:val="000000"/>
          <w:spacing w:val="-1"/>
          <w:sz w:val="24"/>
          <w:szCs w:val="24"/>
        </w:rPr>
        <w:t>Szczegółowe wymagania dla tego modułu oprogramowania określono w pkt 3.2.1.</w:t>
      </w:r>
    </w:p>
    <w:p w14:paraId="0333B718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after="240" w:line="274" w:lineRule="exact"/>
        <w:ind w:left="709" w:right="14" w:firstLine="0"/>
        <w:jc w:val="both"/>
      </w:pPr>
      <w:r>
        <w:rPr>
          <w:color w:val="000000"/>
          <w:sz w:val="24"/>
          <w:szCs w:val="24"/>
        </w:rPr>
        <w:t>Moduł obsługi urządzenia do elektronicznego rejestrowania odbitek linii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papilarnych i procesu daktyloskopowania. Szczegółowe wymagania dla tego modułu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oprogramowania określono w pkt 3.2.2.</w:t>
      </w:r>
    </w:p>
    <w:p w14:paraId="7203BEC3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after="240" w:line="274" w:lineRule="exact"/>
        <w:ind w:left="709" w:firstLine="0"/>
        <w:jc w:val="both"/>
      </w:pPr>
      <w:r w:rsidRPr="00035B54">
        <w:rPr>
          <w:rFonts w:hAnsi="Arial"/>
          <w:color w:val="000000"/>
          <w:sz w:val="24"/>
          <w:szCs w:val="24"/>
        </w:rPr>
        <w:lastRenderedPageBreak/>
        <w:t>Modu</w:t>
      </w:r>
      <w:r w:rsidR="00035B54" w:rsidRPr="00035B54">
        <w:rPr>
          <w:color w:val="000000"/>
          <w:sz w:val="24"/>
          <w:szCs w:val="24"/>
        </w:rPr>
        <w:t xml:space="preserve">ł edytora danych zawartych w pakietach zgodnych z ANSI/NIST </w:t>
      </w:r>
      <w:r w:rsidRPr="00035B54">
        <w:rPr>
          <w:color w:val="000000"/>
          <w:sz w:val="24"/>
          <w:szCs w:val="24"/>
        </w:rPr>
        <w:t>i</w:t>
      </w:r>
      <w:r w:rsidR="00035B54">
        <w:rPr>
          <w:color w:val="000000"/>
          <w:sz w:val="24"/>
          <w:szCs w:val="24"/>
        </w:rPr>
        <w:t> </w:t>
      </w:r>
      <w:r w:rsidRPr="00035B54">
        <w:rPr>
          <w:color w:val="000000"/>
          <w:sz w:val="24"/>
          <w:szCs w:val="24"/>
        </w:rPr>
        <w:t>generowania wydruków kart daktyloskopijnych. Szczegółowe wymagania dla tego modułu oprogramowania określono w pkt 3.2.3.</w:t>
      </w:r>
    </w:p>
    <w:p w14:paraId="14BA3964" w14:textId="77777777" w:rsidR="007E1A45" w:rsidRPr="00C00A4D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line="274" w:lineRule="exact"/>
        <w:ind w:left="709" w:firstLine="0"/>
        <w:jc w:val="both"/>
      </w:pPr>
      <w:r>
        <w:rPr>
          <w:color w:val="000000"/>
          <w:spacing w:val="-1"/>
          <w:sz w:val="24"/>
          <w:szCs w:val="24"/>
        </w:rPr>
        <w:t>Moduł konfiguracji zapewniający możliwość przeglądania i modyfikacji ustawień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aplikacji przez administratora. Szczegółowe wymagania dlatego modułu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oprogramowania określono w pkt 3.2.4.</w:t>
      </w:r>
    </w:p>
    <w:p w14:paraId="47386B8C" w14:textId="77777777" w:rsidR="001445B6" w:rsidRDefault="001445B6" w:rsidP="000534B0">
      <w:pPr>
        <w:shd w:val="clear" w:color="auto" w:fill="FFFFFF"/>
        <w:tabs>
          <w:tab w:val="left" w:pos="1087"/>
        </w:tabs>
        <w:spacing w:line="274" w:lineRule="exact"/>
        <w:ind w:left="709"/>
        <w:jc w:val="both"/>
      </w:pPr>
    </w:p>
    <w:p w14:paraId="5A82B8DE" w14:textId="77777777" w:rsidR="007E1A45" w:rsidRDefault="00727E90" w:rsidP="000534B0">
      <w:pPr>
        <w:shd w:val="clear" w:color="auto" w:fill="FFFFFF"/>
        <w:spacing w:before="274"/>
        <w:ind w:left="709"/>
      </w:pPr>
      <w:r>
        <w:rPr>
          <w:b/>
          <w:bCs/>
          <w:color w:val="000000"/>
          <w:sz w:val="24"/>
          <w:szCs w:val="24"/>
        </w:rPr>
        <w:t>3.2.1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pacing w:val="-5"/>
          <w:sz w:val="24"/>
          <w:szCs w:val="24"/>
        </w:rPr>
        <w:t>Moduł rejestracji i transmisji danych:</w:t>
      </w:r>
    </w:p>
    <w:p w14:paraId="63FB02C6" w14:textId="77777777" w:rsidR="007E1A45" w:rsidRDefault="00C00A4D" w:rsidP="000534B0">
      <w:pPr>
        <w:shd w:val="clear" w:color="auto" w:fill="FFFFFF"/>
        <w:tabs>
          <w:tab w:val="left" w:pos="720"/>
        </w:tabs>
        <w:spacing w:before="274"/>
        <w:ind w:left="709"/>
      </w:pPr>
      <w:r>
        <w:rPr>
          <w:color w:val="000000"/>
          <w:spacing w:val="-11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oduł musi zapewniać możliwość wykonania rejestracji w następujących trybach:</w:t>
      </w:r>
    </w:p>
    <w:p w14:paraId="2FA655E0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187" w:line="274" w:lineRule="exact"/>
        <w:ind w:left="1134" w:right="108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rejestracji administracyjnych" - rejestracja danych dla potrzeb postępowań </w:t>
      </w:r>
      <w:r>
        <w:rPr>
          <w:color w:val="000000"/>
          <w:spacing w:val="-2"/>
          <w:sz w:val="24"/>
          <w:szCs w:val="24"/>
        </w:rPr>
        <w:t xml:space="preserve">administracyjnych prowadzonych w sprawach cudzoziemców obejmuje wyłącznie </w:t>
      </w:r>
      <w:r>
        <w:rPr>
          <w:color w:val="000000"/>
          <w:sz w:val="24"/>
          <w:szCs w:val="24"/>
        </w:rPr>
        <w:t>rejestracje danych danego przypadku i danych osoby wymaganych do dokonania rejestracji w Systemie Informatycznym „POBYT" oraz pobranie odbitek linii papilarnych palców (nie wykonuje się odbitek dłoni);</w:t>
      </w:r>
    </w:p>
    <w:p w14:paraId="1B393417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101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sporządzania karty dla celów potwierdzenia tożsamości" tzw. „Wywiad </w:t>
      </w:r>
      <w:r>
        <w:rPr>
          <w:color w:val="000000"/>
          <w:sz w:val="24"/>
          <w:szCs w:val="24"/>
        </w:rPr>
        <w:t>daktyloskopijny" - rejestracja podstawowych danych demograficznych, zgodnie 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wymaganiami wzoru „Karta daktyloskopii na dla celów rejestracyjnych" (nie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wykonuje się odbitek dłoni), oraz możliwość wprowadzenia informacji „Wiek </w:t>
      </w:r>
      <w:r>
        <w:rPr>
          <w:color w:val="000000"/>
          <w:spacing w:val="-1"/>
          <w:sz w:val="24"/>
          <w:szCs w:val="24"/>
        </w:rPr>
        <w:t>z</w:t>
      </w:r>
      <w:r w:rsidR="00035B5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wyglądu" i wyd</w:t>
      </w:r>
      <w:r w:rsidR="00035B54">
        <w:rPr>
          <w:color w:val="000000"/>
          <w:spacing w:val="-1"/>
          <w:sz w:val="24"/>
          <w:szCs w:val="24"/>
        </w:rPr>
        <w:t>ruku jej na karcie daktyloskopij</w:t>
      </w:r>
      <w:r>
        <w:rPr>
          <w:color w:val="000000"/>
          <w:spacing w:val="-1"/>
          <w:sz w:val="24"/>
          <w:szCs w:val="24"/>
        </w:rPr>
        <w:t>nej zamiast „Data urodzenia";</w:t>
      </w:r>
    </w:p>
    <w:p w14:paraId="7C90154B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108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„Tryb sporządzania karty dla celów dowodowych" - rejestracja podstawowych danych </w:t>
      </w:r>
      <w:r>
        <w:rPr>
          <w:color w:val="000000"/>
          <w:spacing w:val="-2"/>
          <w:sz w:val="24"/>
          <w:szCs w:val="24"/>
        </w:rPr>
        <w:t xml:space="preserve">demograficznych, zgodnie z wymaganiami wzoru „Karta daktyloskopii na dla celów </w:t>
      </w:r>
      <w:r>
        <w:rPr>
          <w:color w:val="000000"/>
          <w:sz w:val="24"/>
          <w:szCs w:val="24"/>
        </w:rPr>
        <w:t>rejestracyjnych" (fakultatywnie wykonuje się odbitki dłoni);</w:t>
      </w:r>
    </w:p>
    <w:p w14:paraId="3E8DCE44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94"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„Tryb sporządzania karty dla celów eliminacyjnych" - rejestracja podstawowych </w:t>
      </w:r>
      <w:r>
        <w:rPr>
          <w:color w:val="000000"/>
          <w:spacing w:val="-2"/>
          <w:sz w:val="24"/>
          <w:szCs w:val="24"/>
        </w:rPr>
        <w:t>danych demograficznych, zgodnie z wymaganiami wzoru „Karta daktyloskopii na</w:t>
      </w:r>
      <w:r w:rsidR="00035B54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sporządzana w przypadku pobierania odcisków linii papilarnych na podstawie </w:t>
      </w:r>
      <w:r>
        <w:rPr>
          <w:color w:val="000000"/>
          <w:sz w:val="24"/>
          <w:szCs w:val="24"/>
          <w:lang w:val="en-US"/>
        </w:rPr>
        <w:t>art.</w:t>
      </w:r>
      <w:r w:rsidR="00035B54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192a §1 kodeksu postępowania karnego" (fakultatywnie wykonuje się odbitki dłoni);</w:t>
      </w:r>
    </w:p>
    <w:p w14:paraId="612ECF75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after="240" w:line="274" w:lineRule="exact"/>
        <w:ind w:left="1134" w:right="79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testowy" umożliwiający sporządzanie dokumentów rejestracyjnych dowolnego </w:t>
      </w:r>
      <w:r>
        <w:rPr>
          <w:color w:val="000000"/>
          <w:sz w:val="24"/>
          <w:szCs w:val="24"/>
        </w:rPr>
        <w:t>z obowiązujących wzorów wyłącznie na potrzeby jednostki, z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zablokowaną możliwością dalszej transmisji.</w:t>
      </w:r>
    </w:p>
    <w:p w14:paraId="5BD9A3A7" w14:textId="77777777" w:rsidR="007E1A45" w:rsidRDefault="007E1A45">
      <w:pPr>
        <w:rPr>
          <w:sz w:val="2"/>
          <w:szCs w:val="2"/>
        </w:rPr>
      </w:pPr>
    </w:p>
    <w:p w14:paraId="476829F0" w14:textId="77777777" w:rsidR="007E1A45" w:rsidRDefault="001445B6" w:rsidP="000534B0">
      <w:pPr>
        <w:numPr>
          <w:ilvl w:val="0"/>
          <w:numId w:val="12"/>
        </w:numPr>
        <w:shd w:val="clear" w:color="auto" w:fill="FFFFFF"/>
        <w:spacing w:after="240" w:line="274" w:lineRule="exact"/>
        <w:ind w:left="1134" w:right="130" w:hanging="42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C00A4D">
        <w:rPr>
          <w:color w:val="000000"/>
          <w:sz w:val="24"/>
          <w:szCs w:val="24"/>
        </w:rPr>
        <w:t xml:space="preserve">oduł, tam gdzie to możliwe, musi wspomagać pracę operatora poprzez automatyczne uzupełnienie pól związanych z procedurą rejestracji i sprawą </w:t>
      </w:r>
      <w:r w:rsidR="00C00A4D">
        <w:rPr>
          <w:color w:val="000000"/>
          <w:spacing w:val="-1"/>
          <w:sz w:val="24"/>
          <w:szCs w:val="24"/>
        </w:rPr>
        <w:t>w</w:t>
      </w:r>
      <w:r w:rsidR="00035B54">
        <w:rPr>
          <w:color w:val="000000"/>
          <w:spacing w:val="-1"/>
          <w:sz w:val="24"/>
          <w:szCs w:val="24"/>
        </w:rPr>
        <w:t> </w:t>
      </w:r>
      <w:r w:rsidR="00C00A4D">
        <w:rPr>
          <w:color w:val="000000"/>
          <w:spacing w:val="-1"/>
          <w:sz w:val="24"/>
          <w:szCs w:val="24"/>
        </w:rPr>
        <w:t xml:space="preserve">szczególności dotyczy to danych jednostki i stanowiska, daty i numeru rejestracji, </w:t>
      </w:r>
      <w:r w:rsidR="00C00A4D">
        <w:rPr>
          <w:color w:val="000000"/>
          <w:sz w:val="24"/>
          <w:szCs w:val="24"/>
        </w:rPr>
        <w:t>itp., w zakresie odpowiednim do wybranego trybu rejestracji.</w:t>
      </w:r>
    </w:p>
    <w:p w14:paraId="021DC817" w14:textId="77777777" w:rsidR="007E1A45" w:rsidRPr="00C00A4D" w:rsidRDefault="001445B6" w:rsidP="000534B0">
      <w:pPr>
        <w:numPr>
          <w:ilvl w:val="0"/>
          <w:numId w:val="12"/>
        </w:numPr>
        <w:shd w:val="clear" w:color="auto" w:fill="FFFFFF"/>
        <w:spacing w:after="240" w:line="274" w:lineRule="exact"/>
        <w:ind w:left="1134" w:right="130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00A4D">
        <w:rPr>
          <w:color w:val="000000"/>
          <w:sz w:val="24"/>
          <w:szCs w:val="24"/>
        </w:rPr>
        <w:t xml:space="preserve">o zebraniu wszystkich wymaganych w danym trybie rejestracji danych </w:t>
      </w:r>
      <w:r w:rsidR="00C00A4D">
        <w:rPr>
          <w:color w:val="000000"/>
          <w:spacing w:val="-1"/>
          <w:sz w:val="24"/>
          <w:szCs w:val="24"/>
        </w:rPr>
        <w:t xml:space="preserve">demograficznych i sprawy (dane alfanumeryczne) moduł umożliwia uruchomienie </w:t>
      </w:r>
      <w:r w:rsidR="00C00A4D">
        <w:rPr>
          <w:color w:val="000000"/>
          <w:spacing w:val="-2"/>
          <w:sz w:val="24"/>
          <w:szCs w:val="24"/>
        </w:rPr>
        <w:t>modułu obsługi urządzenia do elektronicznego rejestrowania odbitek linii papilarnych i procesu daktyloskopowania w celu pobrania odbitek linii papilarnych.</w:t>
      </w:r>
    </w:p>
    <w:p w14:paraId="4B91BD0C" w14:textId="77777777" w:rsidR="007E1A45" w:rsidRDefault="00C00A4D" w:rsidP="000534B0">
      <w:pPr>
        <w:shd w:val="clear" w:color="auto" w:fill="FFFFFF"/>
        <w:spacing w:line="274" w:lineRule="exact"/>
        <w:ind w:left="1134" w:right="122" w:hanging="432"/>
        <w:jc w:val="both"/>
      </w:pPr>
      <w:r>
        <w:rPr>
          <w:color w:val="000000"/>
          <w:spacing w:val="-7"/>
          <w:sz w:val="24"/>
          <w:szCs w:val="24"/>
        </w:rPr>
        <w:t>d)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o zakończeniu i zatwierdzeniu przez operatora wszystkich przewidzianych kroków</w:t>
      </w:r>
      <w:r w:rsidR="00035B5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rejestracyjnych moduł ma wygenerować automatycznie, następujące pakiety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danymi:</w:t>
      </w:r>
    </w:p>
    <w:p w14:paraId="310E5306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87" w:after="240" w:line="274" w:lineRule="exact"/>
        <w:ind w:left="1134" w:right="58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pakiet danych według przyjętego w polskiej Policji układu, zgodnego ze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standardem ANSI/NIST - ITL 1-2000 </w:t>
      </w:r>
      <w:r>
        <w:rPr>
          <w:color w:val="000000"/>
          <w:spacing w:val="-2"/>
          <w:sz w:val="24"/>
          <w:szCs w:val="24"/>
          <w:lang w:val="en-US"/>
        </w:rPr>
        <w:t xml:space="preserve">version </w:t>
      </w:r>
      <w:r>
        <w:rPr>
          <w:color w:val="000000"/>
          <w:spacing w:val="-2"/>
          <w:sz w:val="24"/>
          <w:szCs w:val="24"/>
        </w:rPr>
        <w:t>4.22b z dnia 28.10.2005 r. z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kompresją danych </w:t>
      </w:r>
      <w:r>
        <w:rPr>
          <w:color w:val="000000"/>
          <w:sz w:val="24"/>
          <w:szCs w:val="24"/>
        </w:rPr>
        <w:t xml:space="preserve">graficznych narzędziem </w:t>
      </w:r>
      <w:r>
        <w:rPr>
          <w:color w:val="000000"/>
          <w:sz w:val="24"/>
          <w:szCs w:val="24"/>
          <w:lang w:val="en-US"/>
        </w:rPr>
        <w:t xml:space="preserve">WSQ </w:t>
      </w:r>
      <w:r>
        <w:rPr>
          <w:color w:val="000000"/>
          <w:sz w:val="24"/>
          <w:szCs w:val="24"/>
        </w:rPr>
        <w:t>xl0 i/lub xl5. W takiej formie zarejestrowane dane mają być składowane na dysku archiwalnym stanowiska i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jeżeli to właściwe, </w:t>
      </w:r>
      <w:r>
        <w:rPr>
          <w:color w:val="000000"/>
          <w:spacing w:val="-1"/>
          <w:sz w:val="24"/>
          <w:szCs w:val="24"/>
        </w:rPr>
        <w:t xml:space="preserve">przekazywane pocztą </w:t>
      </w:r>
      <w:proofErr w:type="spellStart"/>
      <w:r w:rsidR="00035B54">
        <w:rPr>
          <w:color w:val="000000"/>
          <w:spacing w:val="-1"/>
          <w:sz w:val="24"/>
          <w:szCs w:val="24"/>
          <w:lang w:val="en-US"/>
        </w:rPr>
        <w:t>elektroniczną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do serwera pocztowego FP, za wyjątkiem trybu </w:t>
      </w:r>
      <w:r>
        <w:rPr>
          <w:color w:val="000000"/>
          <w:sz w:val="24"/>
          <w:szCs w:val="24"/>
        </w:rPr>
        <w:t>testowego, eliminacyjnego i dowodowego;</w:t>
      </w:r>
    </w:p>
    <w:p w14:paraId="0D93D99C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line="274" w:lineRule="exact"/>
        <w:ind w:left="1134" w:right="43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rejestracji dla celów postępowań administracyjnych aplikacja ma </w:t>
      </w:r>
      <w:r>
        <w:rPr>
          <w:color w:val="000000"/>
          <w:spacing w:val="-2"/>
          <w:sz w:val="24"/>
          <w:szCs w:val="24"/>
        </w:rPr>
        <w:t xml:space="preserve">utworzyć pakiety z danymi osoby w formacie </w:t>
      </w:r>
      <w:r>
        <w:rPr>
          <w:color w:val="000000"/>
          <w:spacing w:val="-2"/>
          <w:sz w:val="24"/>
          <w:szCs w:val="24"/>
          <w:lang w:val="en-US"/>
        </w:rPr>
        <w:t xml:space="preserve">XML, </w:t>
      </w:r>
      <w:r>
        <w:rPr>
          <w:color w:val="000000"/>
          <w:spacing w:val="-2"/>
          <w:sz w:val="24"/>
          <w:szCs w:val="24"/>
        </w:rPr>
        <w:t xml:space="preserve">zgodnie z przyjętą specyfikacją </w:t>
      </w:r>
      <w:r>
        <w:rPr>
          <w:color w:val="000000"/>
          <w:sz w:val="24"/>
          <w:szCs w:val="24"/>
        </w:rPr>
        <w:t>wymiany danych z systemem „POBYT" i przekazać je z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wykorzystaniem mechanizmów poczty elektronicznej do serwera tej aplikacji;</w:t>
      </w:r>
    </w:p>
    <w:p w14:paraId="7C0FF3A2" w14:textId="77777777" w:rsidR="007E1A45" w:rsidRDefault="00C00A4D" w:rsidP="000534B0">
      <w:pPr>
        <w:shd w:val="clear" w:color="auto" w:fill="FFFFFF"/>
        <w:spacing w:before="240" w:line="274" w:lineRule="exact"/>
        <w:ind w:left="1134" w:right="101" w:hanging="432"/>
        <w:jc w:val="both"/>
      </w:pPr>
      <w:r>
        <w:rPr>
          <w:color w:val="000000"/>
          <w:spacing w:val="-10"/>
          <w:sz w:val="24"/>
          <w:szCs w:val="24"/>
        </w:rPr>
        <w:t>e)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azwa pakietu </w:t>
      </w:r>
      <w:r>
        <w:rPr>
          <w:color w:val="000000"/>
          <w:spacing w:val="-1"/>
          <w:sz w:val="24"/>
          <w:szCs w:val="24"/>
          <w:lang w:val="en-US"/>
        </w:rPr>
        <w:t xml:space="preserve">ANSI </w:t>
      </w:r>
      <w:r>
        <w:rPr>
          <w:color w:val="000000"/>
          <w:spacing w:val="-1"/>
          <w:sz w:val="24"/>
          <w:szCs w:val="24"/>
        </w:rPr>
        <w:t>/ NIST przesyłanego na serwer pocztowy systemu FP musi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zapewnić bezpośrednią identyfikowalność stanowiska, z którego został nadany:</w:t>
      </w:r>
    </w:p>
    <w:p w14:paraId="0B029660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94" w:after="240" w:line="274" w:lineRule="exact"/>
        <w:ind w:left="1134" w:right="50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przypadku rejestracji administracyjnej (rejestracja cudzoziemców) -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pierwsza część </w:t>
      </w:r>
      <w:r>
        <w:rPr>
          <w:color w:val="000000"/>
          <w:sz w:val="24"/>
          <w:szCs w:val="24"/>
        </w:rPr>
        <w:t xml:space="preserve">nr </w:t>
      </w:r>
      <w:proofErr w:type="spellStart"/>
      <w:r>
        <w:rPr>
          <w:color w:val="000000"/>
          <w:sz w:val="24"/>
          <w:szCs w:val="24"/>
        </w:rPr>
        <w:t>Eurodac</w:t>
      </w:r>
      <w:proofErr w:type="spellEnd"/>
      <w:r>
        <w:rPr>
          <w:color w:val="000000"/>
          <w:sz w:val="24"/>
          <w:szCs w:val="24"/>
        </w:rPr>
        <w:t>, będzie pobierany z przedmiotowej aplikacji,</w:t>
      </w:r>
    </w:p>
    <w:p w14:paraId="7D4F928D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line="274" w:lineRule="exact"/>
        <w:ind w:left="1134" w:right="43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 przypadku pozostałych rejestracji - oznaczenie kodowe stanowiska, data rejestracji, </w:t>
      </w:r>
      <w:r>
        <w:rPr>
          <w:color w:val="000000"/>
          <w:sz w:val="24"/>
          <w:szCs w:val="24"/>
        </w:rPr>
        <w:t xml:space="preserve">numer kolejny zrealizowanej procedury. Szczegółowe wymagania, co do zasad </w:t>
      </w:r>
      <w:r>
        <w:rPr>
          <w:color w:val="000000"/>
          <w:spacing w:val="-1"/>
          <w:sz w:val="24"/>
          <w:szCs w:val="24"/>
        </w:rPr>
        <w:t xml:space="preserve">nadawania nazwy przesyłanym pakietom zostaną przekazane wybranemu w wyniku </w:t>
      </w:r>
      <w:r>
        <w:rPr>
          <w:color w:val="000000"/>
          <w:spacing w:val="-2"/>
          <w:sz w:val="24"/>
          <w:szCs w:val="24"/>
        </w:rPr>
        <w:t>tego postępowania wykonawcy (standardowe rozszerzenie dla w/w plików to *.</w:t>
      </w:r>
      <w:proofErr w:type="spellStart"/>
      <w:r>
        <w:rPr>
          <w:color w:val="000000"/>
          <w:spacing w:val="-2"/>
          <w:sz w:val="24"/>
          <w:szCs w:val="24"/>
        </w:rPr>
        <w:t>nst</w:t>
      </w:r>
      <w:proofErr w:type="spellEnd"/>
      <w:r>
        <w:rPr>
          <w:color w:val="000000"/>
          <w:spacing w:val="-2"/>
          <w:sz w:val="24"/>
          <w:szCs w:val="24"/>
        </w:rPr>
        <w:t>).</w:t>
      </w:r>
    </w:p>
    <w:p w14:paraId="70B61578" w14:textId="77777777" w:rsidR="007E1A45" w:rsidRDefault="00C00A4D" w:rsidP="000534B0">
      <w:pPr>
        <w:shd w:val="clear" w:color="auto" w:fill="FFFFFF"/>
        <w:spacing w:before="240" w:line="274" w:lineRule="exact"/>
        <w:ind w:left="1134" w:right="94" w:hanging="4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f)</w:t>
      </w:r>
      <w:r>
        <w:rPr>
          <w:color w:val="000000"/>
          <w:sz w:val="24"/>
          <w:szCs w:val="24"/>
        </w:rPr>
        <w:tab/>
        <w:t xml:space="preserve">Do wysyłania przesyłek wykorzystuje się protokół </w:t>
      </w:r>
      <w:r>
        <w:rPr>
          <w:color w:val="000000"/>
          <w:sz w:val="24"/>
          <w:szCs w:val="24"/>
          <w:lang w:val="en-US"/>
        </w:rPr>
        <w:t xml:space="preserve">SMTP (Simple </w:t>
      </w:r>
      <w:r>
        <w:rPr>
          <w:color w:val="000000"/>
          <w:sz w:val="24"/>
          <w:szCs w:val="24"/>
        </w:rPr>
        <w:t>Mail Transfer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Protocol) </w:t>
      </w:r>
      <w:r>
        <w:rPr>
          <w:color w:val="000000"/>
          <w:spacing w:val="-1"/>
          <w:sz w:val="24"/>
          <w:szCs w:val="24"/>
        </w:rPr>
        <w:t>opisany w RFC-2821. Do pobierania odpowiedzi z serwera pocztowego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wykorzystuje się protokół POP3 (Post Office </w:t>
      </w:r>
      <w:r>
        <w:rPr>
          <w:color w:val="000000"/>
          <w:sz w:val="24"/>
          <w:szCs w:val="24"/>
          <w:lang w:val="en-US"/>
        </w:rPr>
        <w:t xml:space="preserve">Protocol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>3) zgodnie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RFC-1939. Przesyłka musi być podpisana podpisem cyfrowym, dostarczonym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przez </w:t>
      </w:r>
      <w:r w:rsidR="00DE369A">
        <w:rPr>
          <w:color w:val="000000"/>
          <w:spacing w:val="-1"/>
          <w:sz w:val="24"/>
          <w:szCs w:val="24"/>
        </w:rPr>
        <w:t>Zamawiającego</w:t>
      </w:r>
      <w:r>
        <w:rPr>
          <w:color w:val="000000"/>
          <w:spacing w:val="-1"/>
          <w:sz w:val="24"/>
          <w:szCs w:val="24"/>
        </w:rPr>
        <w:t>.</w:t>
      </w:r>
    </w:p>
    <w:p w14:paraId="14628C51" w14:textId="77777777" w:rsidR="000534B0" w:rsidRDefault="000534B0" w:rsidP="000534B0">
      <w:pPr>
        <w:shd w:val="clear" w:color="auto" w:fill="FFFFFF"/>
        <w:spacing w:before="240" w:line="274" w:lineRule="exact"/>
        <w:ind w:left="1134" w:right="94" w:hanging="432"/>
        <w:jc w:val="both"/>
      </w:pPr>
    </w:p>
    <w:p w14:paraId="23ADAC4F" w14:textId="77777777" w:rsidR="007E1A45" w:rsidRDefault="00E41873" w:rsidP="000534B0">
      <w:pPr>
        <w:shd w:val="clear" w:color="auto" w:fill="FFFFFF"/>
        <w:spacing w:before="540" w:line="274" w:lineRule="exact"/>
        <w:ind w:left="1418" w:hanging="709"/>
        <w:jc w:val="both"/>
      </w:pPr>
      <w:r>
        <w:rPr>
          <w:b/>
          <w:bCs/>
          <w:color w:val="000000"/>
          <w:sz w:val="24"/>
          <w:szCs w:val="24"/>
        </w:rPr>
        <w:t>3.2.2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pacing w:val="-1"/>
          <w:sz w:val="24"/>
          <w:szCs w:val="24"/>
        </w:rPr>
        <w:t xml:space="preserve">Moduł obsługi urządzenia do elektronicznego rejestrowania odbitek linii </w:t>
      </w:r>
      <w:r w:rsidR="00C00A4D">
        <w:rPr>
          <w:b/>
          <w:bCs/>
          <w:color w:val="000000"/>
          <w:sz w:val="24"/>
          <w:szCs w:val="24"/>
        </w:rPr>
        <w:t>papilarnych i procesu daktyloskopowania</w:t>
      </w:r>
    </w:p>
    <w:p w14:paraId="58B824F8" w14:textId="77777777" w:rsidR="007E1A45" w:rsidRDefault="00DE369A" w:rsidP="000534B0">
      <w:pPr>
        <w:shd w:val="clear" w:color="auto" w:fill="FFFFFF"/>
        <w:spacing w:before="281" w:line="266" w:lineRule="exact"/>
        <w:ind w:left="1134" w:hanging="425"/>
        <w:jc w:val="both"/>
      </w:pPr>
      <w:r>
        <w:rPr>
          <w:color w:val="000000"/>
          <w:sz w:val="24"/>
          <w:szCs w:val="24"/>
        </w:rPr>
        <w:t xml:space="preserve">a) </w:t>
      </w:r>
      <w:r w:rsidR="00C00A4D">
        <w:rPr>
          <w:color w:val="000000"/>
          <w:sz w:val="24"/>
          <w:szCs w:val="24"/>
        </w:rPr>
        <w:t>Moduł musi współpracować z oferowanym skanerem do elektronicznego daktyloskopowania musi zapewnić:</w:t>
      </w:r>
    </w:p>
    <w:p w14:paraId="2B6F28DE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94" w:line="274" w:lineRule="exact"/>
        <w:ind w:left="1134" w:right="14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Możliwość rejestracji odbitek palców (pod tym pojęciem należy rozumieć odbitki </w:t>
      </w:r>
      <w:r>
        <w:rPr>
          <w:color w:val="000000"/>
          <w:sz w:val="24"/>
          <w:szCs w:val="24"/>
        </w:rPr>
        <w:t xml:space="preserve">kontrolne palców obu dłoni i kciuków, oraz pojedyncze odbitki przetaczane wszystkich palców) i dłoni (pod tym pojęciem należy rozumieć odbitki centralnej części dłoni, bez członów palców). W przypadku sporządzania karty dla celów </w:t>
      </w:r>
      <w:r>
        <w:rPr>
          <w:color w:val="000000"/>
          <w:spacing w:val="-2"/>
          <w:sz w:val="24"/>
          <w:szCs w:val="24"/>
        </w:rPr>
        <w:t xml:space="preserve">potwierdzenia tożsamości oraz rejestracji administracyjnej pobierane będą wyłącznie </w:t>
      </w:r>
      <w:r>
        <w:rPr>
          <w:color w:val="000000"/>
          <w:sz w:val="24"/>
          <w:szCs w:val="24"/>
        </w:rPr>
        <w:t>odbitki palców;</w:t>
      </w:r>
    </w:p>
    <w:p w14:paraId="627FA044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right="7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wstępnego zdefiniowania zakresu rejestracji (wyłącznie odbitki palców </w:t>
      </w:r>
      <w:r>
        <w:rPr>
          <w:color w:val="000000"/>
          <w:spacing w:val="-1"/>
          <w:sz w:val="24"/>
          <w:szCs w:val="24"/>
        </w:rPr>
        <w:t xml:space="preserve">czy również odbitki dłoni) jak też zaznaczenie palców, których odbitki nie będą </w:t>
      </w:r>
      <w:r>
        <w:rPr>
          <w:color w:val="000000"/>
          <w:sz w:val="24"/>
          <w:szCs w:val="24"/>
        </w:rPr>
        <w:t>rejestrowane (brak palca lub palec zabandażowany);</w:t>
      </w:r>
    </w:p>
    <w:p w14:paraId="553445D1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right="14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Rejestrację</w:t>
      </w:r>
      <w:r w:rsidR="00DE369A">
        <w:rPr>
          <w:color w:val="000000"/>
          <w:sz w:val="24"/>
          <w:szCs w:val="24"/>
        </w:rPr>
        <w:t xml:space="preserve"> obrazu odbitek daktyloskopij</w:t>
      </w:r>
      <w:r>
        <w:rPr>
          <w:color w:val="000000"/>
          <w:sz w:val="24"/>
          <w:szCs w:val="24"/>
        </w:rPr>
        <w:t xml:space="preserve">nych w </w:t>
      </w:r>
      <w:r w:rsidR="009C7BAA">
        <w:rPr>
          <w:color w:val="000000"/>
          <w:sz w:val="24"/>
          <w:szCs w:val="24"/>
        </w:rPr>
        <w:t>min.</w:t>
      </w:r>
      <w:r>
        <w:rPr>
          <w:color w:val="000000"/>
          <w:sz w:val="24"/>
          <w:szCs w:val="24"/>
        </w:rPr>
        <w:t>256 stopniowej skali szarości, z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rozdzielczością </w:t>
      </w:r>
      <w:r w:rsidR="009C7BAA">
        <w:rPr>
          <w:color w:val="000000"/>
          <w:sz w:val="24"/>
          <w:szCs w:val="24"/>
        </w:rPr>
        <w:t xml:space="preserve">min. </w:t>
      </w:r>
      <w:r>
        <w:rPr>
          <w:color w:val="000000"/>
          <w:sz w:val="24"/>
          <w:szCs w:val="24"/>
        </w:rPr>
        <w:t>500 DPI w formacie TIFF;</w:t>
      </w:r>
    </w:p>
    <w:p w14:paraId="51673918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Realizację daktyloskopowania z pełną kontrolą kolejności pobieranych odbitek;</w:t>
      </w:r>
    </w:p>
    <w:p w14:paraId="00062337" w14:textId="77777777" w:rsidR="00DE369A" w:rsidRPr="00727E90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32"/>
        <w:jc w:val="both"/>
        <w:rPr>
          <w:color w:val="000000"/>
          <w:sz w:val="24"/>
          <w:szCs w:val="24"/>
        </w:rPr>
      </w:pPr>
      <w:r w:rsidRPr="00727E90">
        <w:rPr>
          <w:color w:val="000000"/>
          <w:sz w:val="24"/>
          <w:szCs w:val="24"/>
        </w:rPr>
        <w:lastRenderedPageBreak/>
        <w:t xml:space="preserve">Pełną kontrolę jakości rejestrowanych obrazów z możliwością regulowania dopuszczalnego progu akceptowanej jakości obrazów, oddzielnie dla palców oraz </w:t>
      </w:r>
      <w:r w:rsidRPr="00727E90">
        <w:rPr>
          <w:color w:val="000000"/>
          <w:spacing w:val="-2"/>
          <w:sz w:val="24"/>
          <w:szCs w:val="24"/>
        </w:rPr>
        <w:t>dłoni. Kontrola jakości realizowana będzie za pośrednictwem serwera WWW systemu FP. Obraz zostanie sklasyfikowany jako dobry posiadając jakość równą lub wyższą od</w:t>
      </w:r>
      <w:r w:rsidR="00727E90" w:rsidRPr="00727E90">
        <w:rPr>
          <w:color w:val="000000"/>
          <w:spacing w:val="-2"/>
          <w:sz w:val="24"/>
          <w:szCs w:val="24"/>
        </w:rPr>
        <w:t xml:space="preserve"> </w:t>
      </w:r>
      <w:r w:rsidRPr="00727E90">
        <w:rPr>
          <w:color w:val="000000"/>
          <w:sz w:val="24"/>
          <w:szCs w:val="24"/>
        </w:rPr>
        <w:t>progowej określon</w:t>
      </w:r>
      <w:r w:rsidR="00DE369A" w:rsidRPr="00727E90">
        <w:rPr>
          <w:color w:val="000000"/>
          <w:sz w:val="24"/>
          <w:szCs w:val="24"/>
        </w:rPr>
        <w:t>ej przez serwer WWW systemu FP.</w:t>
      </w:r>
    </w:p>
    <w:p w14:paraId="0681B220" w14:textId="77777777" w:rsidR="007E1A45" w:rsidRDefault="00DE369A" w:rsidP="000534B0">
      <w:pPr>
        <w:shd w:val="clear" w:color="auto" w:fill="FFFFFF"/>
        <w:spacing w:before="240" w:line="274" w:lineRule="exact"/>
        <w:ind w:left="993" w:hanging="283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C00A4D">
        <w:rPr>
          <w:color w:val="000000"/>
          <w:sz w:val="24"/>
          <w:szCs w:val="24"/>
        </w:rPr>
        <w:t xml:space="preserve">Na zakończenie rejestracji operator musi mieć możliwość przejrzenia wszystkich zarejestrowanych obrazów i podjąć decyzję o powtórzeniu niektórych lub wszystkich </w:t>
      </w:r>
      <w:r w:rsidR="00C00A4D">
        <w:rPr>
          <w:color w:val="000000"/>
          <w:spacing w:val="-2"/>
          <w:sz w:val="24"/>
          <w:szCs w:val="24"/>
        </w:rPr>
        <w:t>rejestracji albo zaakceptowaniu wyników rejestracji i jej zakończeniu.</w:t>
      </w:r>
    </w:p>
    <w:p w14:paraId="389B317F" w14:textId="77777777" w:rsidR="001445B6" w:rsidRDefault="001445B6" w:rsidP="00DE369A">
      <w:pPr>
        <w:shd w:val="clear" w:color="auto" w:fill="FFFFFF"/>
        <w:spacing w:before="240" w:line="274" w:lineRule="exact"/>
        <w:ind w:left="709" w:hanging="283"/>
        <w:jc w:val="both"/>
      </w:pPr>
    </w:p>
    <w:p w14:paraId="34C69B4A" w14:textId="77777777" w:rsidR="007E1A45" w:rsidRDefault="00E41873" w:rsidP="0005212D">
      <w:pPr>
        <w:shd w:val="clear" w:color="auto" w:fill="FFFFFF"/>
        <w:spacing w:before="266" w:line="274" w:lineRule="exact"/>
        <w:ind w:left="1276" w:right="91" w:hanging="567"/>
        <w:jc w:val="both"/>
      </w:pPr>
      <w:r>
        <w:rPr>
          <w:b/>
          <w:bCs/>
          <w:color w:val="000000"/>
          <w:sz w:val="24"/>
          <w:szCs w:val="24"/>
        </w:rPr>
        <w:t>3.2.3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z w:val="24"/>
          <w:szCs w:val="24"/>
        </w:rPr>
        <w:t>Moduł edytora danych zawartych w pakietach zgodnych z ANSI/NIST i</w:t>
      </w:r>
      <w:r w:rsidR="00DE369A">
        <w:rPr>
          <w:b/>
          <w:bCs/>
          <w:color w:val="000000"/>
          <w:sz w:val="24"/>
          <w:szCs w:val="24"/>
        </w:rPr>
        <w:t> </w:t>
      </w:r>
      <w:r w:rsidR="00C00A4D">
        <w:rPr>
          <w:b/>
          <w:bCs/>
          <w:color w:val="000000"/>
          <w:sz w:val="24"/>
          <w:szCs w:val="24"/>
        </w:rPr>
        <w:t>generowania wydruków kart daktyloskopijnych:</w:t>
      </w:r>
    </w:p>
    <w:p w14:paraId="42403874" w14:textId="77777777" w:rsidR="007E1A45" w:rsidRDefault="00E41873" w:rsidP="0005212D">
      <w:pPr>
        <w:shd w:val="clear" w:color="auto" w:fill="FFFFFF"/>
        <w:spacing w:before="266"/>
        <w:ind w:left="709"/>
      </w:pPr>
      <w:r>
        <w:rPr>
          <w:color w:val="000000"/>
          <w:spacing w:val="-2"/>
          <w:sz w:val="24"/>
          <w:szCs w:val="24"/>
        </w:rPr>
        <w:t>a)</w:t>
      </w:r>
      <w:r>
        <w:rPr>
          <w:color w:val="000000"/>
          <w:spacing w:val="-2"/>
          <w:sz w:val="24"/>
          <w:szCs w:val="24"/>
        </w:rPr>
        <w:tab/>
      </w:r>
      <w:r w:rsidR="00C00A4D">
        <w:rPr>
          <w:color w:val="000000"/>
          <w:spacing w:val="-2"/>
          <w:sz w:val="24"/>
          <w:szCs w:val="24"/>
        </w:rPr>
        <w:t>Moduł musi zapewnić:</w:t>
      </w:r>
    </w:p>
    <w:p w14:paraId="34C29A6D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before="194" w:after="240" w:line="274" w:lineRule="exact"/>
        <w:ind w:left="1134" w:right="108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Możliwość przeglądania wszelkich pakietów z danymi, zgodnych ze standardem </w:t>
      </w:r>
      <w:r>
        <w:rPr>
          <w:color w:val="000000"/>
          <w:sz w:val="24"/>
          <w:szCs w:val="24"/>
        </w:rPr>
        <w:t xml:space="preserve">ANSI/NIST ITL 1-2000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 xml:space="preserve">4.22b z dnia 28.10.2005 r. z kompresją danych graficznych narzędziem </w:t>
      </w:r>
      <w:r>
        <w:rPr>
          <w:color w:val="000000"/>
          <w:sz w:val="24"/>
          <w:szCs w:val="24"/>
          <w:lang w:val="en-US"/>
        </w:rPr>
        <w:t xml:space="preserve">(Wavelet </w:t>
      </w:r>
      <w:proofErr w:type="spellStart"/>
      <w:r>
        <w:rPr>
          <w:color w:val="000000"/>
          <w:sz w:val="24"/>
          <w:szCs w:val="24"/>
        </w:rPr>
        <w:t>ScalarOuantization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lang w:val="en-US"/>
        </w:rPr>
        <w:t xml:space="preserve">WSQ </w:t>
      </w:r>
      <w:r>
        <w:rPr>
          <w:color w:val="000000"/>
          <w:sz w:val="24"/>
          <w:szCs w:val="24"/>
        </w:rPr>
        <w:t>xl0 i/lub xl5;</w:t>
      </w:r>
    </w:p>
    <w:p w14:paraId="28AB0ABC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115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edycji ekranowej danych alfanumerycznych oraz kolejnych obrazów odbitek linii papilarnych;</w:t>
      </w:r>
    </w:p>
    <w:p w14:paraId="44C79E8C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101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walidacji zgodności struktury pliku, obecności pól wymaganych oraz </w:t>
      </w:r>
      <w:r>
        <w:rPr>
          <w:color w:val="000000"/>
          <w:spacing w:val="-3"/>
          <w:sz w:val="24"/>
          <w:szCs w:val="24"/>
        </w:rPr>
        <w:t xml:space="preserve">formatu danych zapisanych w poszczególnych polach, ze standardem ANSI/NIST ITL </w:t>
      </w:r>
      <w:r>
        <w:rPr>
          <w:color w:val="000000"/>
          <w:sz w:val="24"/>
          <w:szCs w:val="24"/>
        </w:rPr>
        <w:t xml:space="preserve">1-2000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>4.22b z dnia 28.10.2005 r., a także ze specyfikacją pakietu ANSI/NIST wykorzystywanego w polskiej Policji, z uwzględnieniem trybu rejestracji;</w:t>
      </w:r>
    </w:p>
    <w:p w14:paraId="391A28F1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94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wydruku danych alfanumerycznych i daktyloskopijnych zawartych </w:t>
      </w:r>
      <w:r>
        <w:rPr>
          <w:color w:val="000000"/>
          <w:spacing w:val="-2"/>
          <w:sz w:val="24"/>
          <w:szCs w:val="24"/>
        </w:rPr>
        <w:t>w</w:t>
      </w:r>
      <w:r w:rsidR="00DE369A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pakietach w formie karty daktyloskopijnej - operator wybiera wzór karty spośród </w:t>
      </w:r>
      <w:r>
        <w:rPr>
          <w:color w:val="000000"/>
          <w:sz w:val="24"/>
          <w:szCs w:val="24"/>
        </w:rPr>
        <w:t>wzorów obowiązujących w Polsce:</w:t>
      </w:r>
    </w:p>
    <w:p w14:paraId="3BA1755A" w14:textId="77777777" w:rsidR="007E1A45" w:rsidRDefault="007E1A45">
      <w:pPr>
        <w:rPr>
          <w:sz w:val="2"/>
          <w:szCs w:val="2"/>
        </w:rPr>
      </w:pPr>
    </w:p>
    <w:p w14:paraId="3C1FC255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17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wzór karty daktyloskopijnej odcisków linii papilarnych palców, stanowiący </w:t>
      </w:r>
      <w:r>
        <w:rPr>
          <w:color w:val="000000"/>
          <w:sz w:val="24"/>
          <w:szCs w:val="24"/>
        </w:rPr>
        <w:t>załącznik nr 1 do Rozporządzenia Ministra Spraw Wewnętrznych i</w:t>
      </w:r>
      <w:r w:rsidR="00CB6EB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Administracji z dnia 5 września 2007 r. w sprawie przetwarzania przez Policję informacji o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osobach (Dz.U. z 2007 r. nr 170, poz. 1203),</w:t>
      </w:r>
    </w:p>
    <w:p w14:paraId="296EF90B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1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dłoni, stanowiący załącznik nr 2 do Rozporządzenia Ministra Spraw Wewnętrznych i</w:t>
      </w:r>
      <w:r w:rsidR="00CB6EB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Administracji z dnia 5 września 2007 r. w sprawie przetwarzania przez Policję informacji o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osobach (Dz.U. z 2007 r. nr 170, poz. 1203),</w:t>
      </w:r>
    </w:p>
    <w:p w14:paraId="2154DD62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palców sporządzanej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przypadku pobierania odcisków linii papilarnych na podstawie </w:t>
      </w:r>
      <w:r>
        <w:rPr>
          <w:color w:val="000000"/>
          <w:sz w:val="24"/>
          <w:szCs w:val="24"/>
          <w:lang w:val="en-US"/>
        </w:rPr>
        <w:t xml:space="preserve">art. </w:t>
      </w:r>
      <w:r>
        <w:rPr>
          <w:color w:val="000000"/>
          <w:sz w:val="24"/>
          <w:szCs w:val="24"/>
        </w:rPr>
        <w:t>192a §1 kodeksu postępowania karnego, stanowiący załącznik nr 3 do Rozporządzenia Ministra Spraw Wewnętrznych i Administracji z dnia 5 września 2007 r.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sprawie przetwarzania przez Policję informacji o osobach (Dz.U. z 2007 r. nr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170, poz. 1203),</w:t>
      </w:r>
    </w:p>
    <w:p w14:paraId="4FBDCFE4" w14:textId="77777777" w:rsidR="007E1A45" w:rsidRDefault="007E1A45" w:rsidP="001445B6">
      <w:pPr>
        <w:ind w:left="1134"/>
        <w:rPr>
          <w:sz w:val="2"/>
          <w:szCs w:val="2"/>
        </w:rPr>
      </w:pPr>
    </w:p>
    <w:p w14:paraId="3FDD4F1F" w14:textId="77777777" w:rsidR="007E1A45" w:rsidRDefault="00C00A4D" w:rsidP="001445B6">
      <w:pPr>
        <w:numPr>
          <w:ilvl w:val="0"/>
          <w:numId w:val="15"/>
        </w:numPr>
        <w:shd w:val="clear" w:color="auto" w:fill="FFFFFF"/>
        <w:tabs>
          <w:tab w:val="left" w:pos="1346"/>
        </w:tabs>
        <w:spacing w:after="240" w:line="274" w:lineRule="exact"/>
        <w:ind w:left="1134"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dłoni sporządzanej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przypadku pobierania odcisków linii papilarnych na podstawie </w:t>
      </w:r>
      <w:r>
        <w:rPr>
          <w:color w:val="000000"/>
          <w:sz w:val="24"/>
          <w:szCs w:val="24"/>
          <w:lang w:val="en-US"/>
        </w:rPr>
        <w:t xml:space="preserve">art. </w:t>
      </w:r>
      <w:r>
        <w:rPr>
          <w:color w:val="000000"/>
          <w:sz w:val="24"/>
          <w:szCs w:val="24"/>
        </w:rPr>
        <w:t xml:space="preserve">192a §1 </w:t>
      </w:r>
      <w:r>
        <w:rPr>
          <w:color w:val="000000"/>
          <w:spacing w:val="-1"/>
          <w:sz w:val="24"/>
          <w:szCs w:val="24"/>
        </w:rPr>
        <w:t xml:space="preserve">kodeksu postępowania karnego, stanowiący załącznik nr 4 do Rozporządzenia </w:t>
      </w:r>
      <w:r>
        <w:rPr>
          <w:color w:val="000000"/>
          <w:sz w:val="24"/>
          <w:szCs w:val="24"/>
        </w:rPr>
        <w:lastRenderedPageBreak/>
        <w:t>Ministra Spraw Wewnętrznych i Administracji z dnia 5 września 2007 r.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sprawie przetwarzania przez Policję informacji o osobach {Dz.U. z 2007 r. nr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170, poz. 1203),</w:t>
      </w:r>
    </w:p>
    <w:p w14:paraId="28312451" w14:textId="77777777" w:rsidR="007E1A45" w:rsidRPr="00C00A4D" w:rsidRDefault="00C00A4D" w:rsidP="001445B6">
      <w:pPr>
        <w:numPr>
          <w:ilvl w:val="0"/>
          <w:numId w:val="15"/>
        </w:numPr>
        <w:shd w:val="clear" w:color="auto" w:fill="FFFFFF"/>
        <w:tabs>
          <w:tab w:val="left" w:pos="1346"/>
        </w:tabs>
        <w:spacing w:after="240" w:line="274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wzór karty daktyloskopijnej, na której pobiera się odciski linii papilarnych od</w:t>
      </w:r>
      <w:r w:rsidR="00DE369A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cudzoziemca, stanowiący załącznik do Rozporządzenia Ministra Spraw </w:t>
      </w:r>
      <w:r>
        <w:rPr>
          <w:color w:val="000000"/>
          <w:spacing w:val="-2"/>
          <w:sz w:val="24"/>
          <w:szCs w:val="24"/>
        </w:rPr>
        <w:t xml:space="preserve">Wewnętrznych i Administracji z dnia 7 września 2005 r. w sprawie wzoru karty </w:t>
      </w:r>
      <w:r>
        <w:rPr>
          <w:color w:val="000000"/>
          <w:spacing w:val="-1"/>
          <w:sz w:val="24"/>
          <w:szCs w:val="24"/>
        </w:rPr>
        <w:t xml:space="preserve">daktyloskopijnej, na której pobiera się odciski linii papilarnych od cudzoziemca </w:t>
      </w:r>
      <w:r>
        <w:rPr>
          <w:color w:val="000000"/>
          <w:sz w:val="24"/>
          <w:szCs w:val="24"/>
        </w:rPr>
        <w:t>(Dz.U. z 2005 r. nr 186, poz. 1558).</w:t>
      </w:r>
    </w:p>
    <w:p w14:paraId="004AF8EB" w14:textId="77777777" w:rsidR="001445B6" w:rsidRPr="00C00A4D" w:rsidRDefault="001445B6" w:rsidP="001445B6">
      <w:pPr>
        <w:shd w:val="clear" w:color="auto" w:fill="FFFFFF"/>
        <w:tabs>
          <w:tab w:val="left" w:pos="1346"/>
        </w:tabs>
        <w:spacing w:after="240" w:line="274" w:lineRule="exact"/>
        <w:jc w:val="both"/>
        <w:rPr>
          <w:color w:val="000000"/>
          <w:sz w:val="24"/>
          <w:szCs w:val="24"/>
        </w:rPr>
      </w:pPr>
    </w:p>
    <w:p w14:paraId="573BF968" w14:textId="77777777" w:rsidR="007E1A45" w:rsidRDefault="00C00A4D" w:rsidP="0005212D">
      <w:pPr>
        <w:shd w:val="clear" w:color="auto" w:fill="FFFFFF"/>
        <w:tabs>
          <w:tab w:val="left" w:pos="850"/>
        </w:tabs>
        <w:ind w:left="709"/>
      </w:pPr>
      <w:r>
        <w:rPr>
          <w:b/>
          <w:bCs/>
          <w:color w:val="000000"/>
          <w:sz w:val="24"/>
          <w:szCs w:val="24"/>
        </w:rPr>
        <w:t>3.2.4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Moduł konfiguracji</w:t>
      </w:r>
    </w:p>
    <w:p w14:paraId="32DBE0CD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02" w:line="274" w:lineRule="exact"/>
        <w:ind w:left="1134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Moduł musi zapewnić możliwość przeglądania i modyfikacji ustawień parametrów konfiguracyjnych stanowiska i jego poszczególnych </w:t>
      </w:r>
      <w:r w:rsidR="00DE369A">
        <w:rPr>
          <w:color w:val="000000"/>
          <w:sz w:val="24"/>
          <w:szCs w:val="24"/>
        </w:rPr>
        <w:t>elementów</w:t>
      </w:r>
      <w:r>
        <w:rPr>
          <w:color w:val="000000"/>
          <w:sz w:val="24"/>
          <w:szCs w:val="24"/>
        </w:rPr>
        <w:t>,</w:t>
      </w:r>
    </w:p>
    <w:p w14:paraId="384BEE6B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Funkcjonalność modułu dostępna będzie tylko dla uprawnionych użytkowników.</w:t>
      </w:r>
    </w:p>
    <w:p w14:paraId="54063F75" w14:textId="77777777" w:rsidR="007E1A45" w:rsidRDefault="007E1A45">
      <w:pPr>
        <w:rPr>
          <w:sz w:val="2"/>
          <w:szCs w:val="2"/>
        </w:rPr>
      </w:pPr>
    </w:p>
    <w:p w14:paraId="0EBD5B60" w14:textId="77777777" w:rsidR="007E1A45" w:rsidRDefault="00C00A4D" w:rsidP="0005212D">
      <w:pPr>
        <w:numPr>
          <w:ilvl w:val="0"/>
          <w:numId w:val="16"/>
        </w:numPr>
        <w:shd w:val="clear" w:color="auto" w:fill="FFFFFF"/>
        <w:spacing w:before="266" w:after="240" w:line="274" w:lineRule="exact"/>
        <w:ind w:left="1560" w:right="36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Oprogramowanie dedykowane po uruchomieniu musi dokonać uwierzytelnienia </w:t>
      </w:r>
      <w:r>
        <w:rPr>
          <w:color w:val="000000"/>
          <w:spacing w:val="-1"/>
          <w:sz w:val="24"/>
          <w:szCs w:val="24"/>
        </w:rPr>
        <w:t>i</w:t>
      </w:r>
      <w:r w:rsidR="00DE369A">
        <w:rPr>
          <w:color w:val="000000"/>
          <w:spacing w:val="-1"/>
          <w:sz w:val="24"/>
          <w:szCs w:val="24"/>
        </w:rPr>
        <w:t> autoryzacji użytkownika za pośrednictwem korporacyjnej domeny wykorzystywanej w Straży Granicznej</w:t>
      </w:r>
      <w:r>
        <w:rPr>
          <w:color w:val="000000"/>
          <w:sz w:val="24"/>
          <w:szCs w:val="24"/>
        </w:rPr>
        <w:t xml:space="preserve">. Funkcjonalność modułów oprogramowania będzie dostępna tylko dla uprawnionych użytkowników. </w:t>
      </w:r>
      <w:r>
        <w:rPr>
          <w:color w:val="000000"/>
          <w:spacing w:val="-2"/>
          <w:sz w:val="24"/>
          <w:szCs w:val="24"/>
        </w:rPr>
        <w:t>W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przypadku braku łączności z systemem FP użytkownik będzie mógł kontynuować </w:t>
      </w:r>
      <w:r>
        <w:rPr>
          <w:color w:val="000000"/>
          <w:sz w:val="24"/>
          <w:szCs w:val="24"/>
        </w:rPr>
        <w:t>pracę w trybie operatora lokalnego z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wyłączoną funkcjonalnością transmisji danych do serwera FP. Rejestracje wykonane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trybie operatora lokalnego można będzie wysłać po wznowieniu komunikacji z serwerem uwierzytelnienia i autoryzacji i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ponownym zalogowaniu przez użytkownika.</w:t>
      </w:r>
    </w:p>
    <w:p w14:paraId="11672C9F" w14:textId="77777777" w:rsidR="007E1A45" w:rsidRDefault="00C00A4D" w:rsidP="0005212D">
      <w:pPr>
        <w:numPr>
          <w:ilvl w:val="0"/>
          <w:numId w:val="16"/>
        </w:numPr>
        <w:shd w:val="clear" w:color="auto" w:fill="FFFFFF"/>
        <w:spacing w:line="274" w:lineRule="exact"/>
        <w:ind w:left="1560" w:right="22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Aplikacja musi być wyposażona w słownik danych, z możliwością aktualizacji z</w:t>
      </w:r>
      <w:r w:rsidR="0005212D">
        <w:rPr>
          <w:color w:val="000000"/>
          <w:spacing w:val="-6"/>
          <w:sz w:val="24"/>
          <w:szCs w:val="24"/>
        </w:rPr>
        <w:t> </w:t>
      </w:r>
      <w:r>
        <w:rPr>
          <w:color w:val="000000"/>
          <w:spacing w:val="-6"/>
          <w:sz w:val="24"/>
          <w:szCs w:val="24"/>
        </w:rPr>
        <w:t xml:space="preserve">serwera </w:t>
      </w:r>
      <w:r>
        <w:rPr>
          <w:color w:val="000000"/>
          <w:sz w:val="24"/>
          <w:szCs w:val="24"/>
        </w:rPr>
        <w:t>WWW systemu FP, zawierający rejestrowane typy danych daktyloskopijnych i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przyporządkowane im tryby rejestracji danych (administracyjny, wywiad daktyloskopijny, eliminacyjny, testowy).</w:t>
      </w:r>
    </w:p>
    <w:p w14:paraId="3E2792D3" w14:textId="77777777" w:rsidR="007E1A45" w:rsidRDefault="00C00A4D" w:rsidP="0005212D">
      <w:pPr>
        <w:numPr>
          <w:ilvl w:val="0"/>
          <w:numId w:val="16"/>
        </w:numPr>
        <w:shd w:val="clear" w:color="auto" w:fill="FFFFFF"/>
        <w:tabs>
          <w:tab w:val="left" w:pos="850"/>
        </w:tabs>
        <w:spacing w:before="240" w:line="274" w:lineRule="exact"/>
        <w:ind w:left="709"/>
        <w:rPr>
          <w:b/>
          <w:bCs/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Przewiduje się dwa rodzaje użytkowników systemu:</w:t>
      </w:r>
    </w:p>
    <w:p w14:paraId="0F3871EF" w14:textId="77777777" w:rsidR="007E1A45" w:rsidRDefault="007E1A45">
      <w:pPr>
        <w:rPr>
          <w:sz w:val="2"/>
          <w:szCs w:val="2"/>
        </w:rPr>
      </w:pPr>
    </w:p>
    <w:p w14:paraId="0377AA08" w14:textId="77777777" w:rsidR="007E1A45" w:rsidRDefault="00C00A4D" w:rsidP="00727E90">
      <w:pPr>
        <w:numPr>
          <w:ilvl w:val="0"/>
          <w:numId w:val="17"/>
        </w:numPr>
        <w:shd w:val="clear" w:color="auto" w:fill="FFFFFF"/>
        <w:tabs>
          <w:tab w:val="left" w:pos="1483"/>
        </w:tabs>
        <w:spacing w:before="240" w:line="274" w:lineRule="exact"/>
        <w:ind w:left="1483" w:hanging="317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ADMINISTRATOR - wykonujący procedurę rejestracji i przesyłania danych oraz </w:t>
      </w:r>
      <w:r>
        <w:rPr>
          <w:color w:val="000000"/>
          <w:spacing w:val="-7"/>
          <w:sz w:val="24"/>
          <w:szCs w:val="24"/>
        </w:rPr>
        <w:t>posiadający dostęp do ustawień konfiguracyjnych stanowiska;</w:t>
      </w:r>
    </w:p>
    <w:p w14:paraId="20C29DF8" w14:textId="77777777" w:rsidR="007E1A45" w:rsidRDefault="00C00A4D" w:rsidP="00727E90">
      <w:pPr>
        <w:numPr>
          <w:ilvl w:val="0"/>
          <w:numId w:val="17"/>
        </w:numPr>
        <w:shd w:val="clear" w:color="auto" w:fill="FFFFFF"/>
        <w:tabs>
          <w:tab w:val="left" w:pos="1483"/>
        </w:tabs>
        <w:spacing w:before="240" w:line="274" w:lineRule="exact"/>
        <w:ind w:left="1166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OPERATOR - wykonujący procedurę rejestracji i przesyłania danych.</w:t>
      </w:r>
    </w:p>
    <w:p w14:paraId="6532FB3F" w14:textId="77777777" w:rsidR="007E1A45" w:rsidRDefault="007E1A45">
      <w:pPr>
        <w:rPr>
          <w:sz w:val="2"/>
          <w:szCs w:val="2"/>
        </w:rPr>
      </w:pPr>
    </w:p>
    <w:p w14:paraId="6FDD9D04" w14:textId="77777777" w:rsidR="007E1A45" w:rsidRDefault="00C00A4D" w:rsidP="0005212D">
      <w:pPr>
        <w:numPr>
          <w:ilvl w:val="0"/>
          <w:numId w:val="18"/>
        </w:numPr>
        <w:shd w:val="clear" w:color="auto" w:fill="FFFFFF"/>
        <w:spacing w:before="240" w:line="274" w:lineRule="exact"/>
        <w:ind w:left="1560" w:right="29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Interfejs użytkownika wszystkich modułów musi być w języku polskim (treść </w:t>
      </w:r>
      <w:r>
        <w:rPr>
          <w:color w:val="000000"/>
          <w:spacing w:val="-6"/>
          <w:sz w:val="24"/>
          <w:szCs w:val="24"/>
        </w:rPr>
        <w:t>wszystkich komend i poleceń musi być zatwierdzona przez Zamawiającego).</w:t>
      </w:r>
    </w:p>
    <w:p w14:paraId="23DD8955" w14:textId="77777777" w:rsidR="007E1A45" w:rsidRDefault="00C00A4D" w:rsidP="0005212D">
      <w:pPr>
        <w:numPr>
          <w:ilvl w:val="0"/>
          <w:numId w:val="18"/>
        </w:numPr>
        <w:shd w:val="clear" w:color="auto" w:fill="FFFFFF"/>
        <w:spacing w:before="240" w:line="274" w:lineRule="exact"/>
        <w:ind w:left="1560" w:right="22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Przetwarzanie danych powinno odbywać się zgodnie z Ustawą o ochronie danych </w:t>
      </w:r>
      <w:r>
        <w:rPr>
          <w:color w:val="000000"/>
          <w:spacing w:val="-7"/>
          <w:sz w:val="24"/>
          <w:szCs w:val="24"/>
        </w:rPr>
        <w:t>osobowych oraz aktów wykonawczych wydanych na jej podstawie.</w:t>
      </w:r>
    </w:p>
    <w:p w14:paraId="04EA447E" w14:textId="77777777" w:rsidR="007E1A45" w:rsidRDefault="00C00A4D" w:rsidP="0005212D">
      <w:pPr>
        <w:shd w:val="clear" w:color="auto" w:fill="FFFFFF"/>
        <w:spacing w:before="240" w:line="274" w:lineRule="exact"/>
        <w:ind w:left="1560" w:right="29" w:hanging="842"/>
        <w:jc w:val="both"/>
      </w:pPr>
      <w:r w:rsidRPr="00E41873">
        <w:rPr>
          <w:b/>
          <w:color w:val="000000"/>
          <w:sz w:val="24"/>
          <w:szCs w:val="24"/>
        </w:rPr>
        <w:t>3.2.10</w:t>
      </w:r>
      <w:r w:rsidR="00E418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Przed przystąpieniem do realizacji przedmiotu zamówienia wybrany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wyniku postępowania wykonawca otrzyma:</w:t>
      </w:r>
    </w:p>
    <w:p w14:paraId="2A525B9C" w14:textId="77777777" w:rsidR="007E1A45" w:rsidRDefault="00C00A4D" w:rsidP="00E41873">
      <w:pPr>
        <w:shd w:val="clear" w:color="auto" w:fill="FFFFFF"/>
        <w:spacing w:before="194" w:line="274" w:lineRule="exact"/>
        <w:ind w:left="1843" w:hanging="338"/>
        <w:jc w:val="both"/>
      </w:pPr>
      <w:r>
        <w:rPr>
          <w:color w:val="000000"/>
          <w:sz w:val="24"/>
          <w:szCs w:val="24"/>
        </w:rPr>
        <w:t>a</w:t>
      </w:r>
      <w:r w:rsidR="00E41873">
        <w:rPr>
          <w:color w:val="000000"/>
          <w:sz w:val="24"/>
          <w:szCs w:val="24"/>
        </w:rPr>
        <w:t>.</w:t>
      </w:r>
      <w:r w:rsidR="00E418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Szczegółowe dane w zakresie sposobu uwierzytelnienia i autoryzacji zastosowanego w systemie </w:t>
      </w:r>
      <w:r>
        <w:rPr>
          <w:b/>
          <w:bCs/>
          <w:color w:val="000000"/>
          <w:sz w:val="24"/>
          <w:szCs w:val="24"/>
        </w:rPr>
        <w:t>SKD/PKI;</w:t>
      </w:r>
    </w:p>
    <w:p w14:paraId="34912E3D" w14:textId="77777777" w:rsidR="007E1A45" w:rsidRDefault="00C00A4D" w:rsidP="00E41873">
      <w:pPr>
        <w:shd w:val="clear" w:color="auto" w:fill="FFFFFF"/>
        <w:tabs>
          <w:tab w:val="left" w:pos="1850"/>
        </w:tabs>
        <w:spacing w:before="194" w:line="274" w:lineRule="exact"/>
        <w:ind w:left="1850" w:hanging="346"/>
        <w:jc w:val="both"/>
      </w:pPr>
      <w:r>
        <w:rPr>
          <w:color w:val="000000"/>
          <w:spacing w:val="-26"/>
          <w:sz w:val="24"/>
          <w:szCs w:val="24"/>
        </w:rPr>
        <w:lastRenderedPageBreak/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Specyfikację pakietu ANSI/NIST wykorzystywanego w polskiej Policji do</w:t>
      </w:r>
      <w:r w:rsidR="00E4187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przesyłania i przechowywania danych karty daktyloskopijnej;</w:t>
      </w:r>
    </w:p>
    <w:p w14:paraId="40A7A756" w14:textId="77777777" w:rsidR="001445B6" w:rsidRDefault="00C00A4D">
      <w:pPr>
        <w:shd w:val="clear" w:color="auto" w:fill="FFFFFF"/>
        <w:tabs>
          <w:tab w:val="left" w:pos="1858"/>
        </w:tabs>
        <w:spacing w:before="29" w:line="482" w:lineRule="exact"/>
        <w:ind w:left="22" w:right="1296" w:firstLine="1490"/>
        <w:rPr>
          <w:color w:val="000000"/>
          <w:spacing w:val="-10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Struktura pliku </w:t>
      </w:r>
      <w:r>
        <w:rPr>
          <w:color w:val="000000"/>
          <w:spacing w:val="-10"/>
          <w:sz w:val="24"/>
          <w:szCs w:val="24"/>
          <w:lang w:val="en-US"/>
        </w:rPr>
        <w:t xml:space="preserve">XML </w:t>
      </w:r>
      <w:r>
        <w:rPr>
          <w:color w:val="000000"/>
          <w:spacing w:val="-10"/>
          <w:sz w:val="24"/>
          <w:szCs w:val="24"/>
        </w:rPr>
        <w:t>do wymiany danych z systemem „POBYT"</w:t>
      </w:r>
    </w:p>
    <w:p w14:paraId="7ACB6B86" w14:textId="77777777" w:rsidR="000B1377" w:rsidRDefault="000B1377">
      <w:pPr>
        <w:shd w:val="clear" w:color="auto" w:fill="FFFFFF"/>
        <w:tabs>
          <w:tab w:val="left" w:pos="1858"/>
        </w:tabs>
        <w:spacing w:before="29" w:line="482" w:lineRule="exact"/>
        <w:ind w:left="22" w:right="1296" w:firstLine="1490"/>
        <w:rPr>
          <w:color w:val="000000"/>
          <w:spacing w:val="-10"/>
          <w:sz w:val="24"/>
          <w:szCs w:val="24"/>
        </w:rPr>
      </w:pPr>
    </w:p>
    <w:p w14:paraId="68E8F959" w14:textId="77777777" w:rsidR="007E1A45" w:rsidRDefault="00E41873" w:rsidP="000B1377">
      <w:pPr>
        <w:shd w:val="clear" w:color="auto" w:fill="FFFFFF"/>
        <w:tabs>
          <w:tab w:val="left" w:pos="1858"/>
        </w:tabs>
        <w:spacing w:before="29" w:line="482" w:lineRule="exact"/>
        <w:ind w:left="709" w:right="1296" w:hanging="22"/>
      </w:pPr>
      <w:r>
        <w:rPr>
          <w:b/>
          <w:bCs/>
          <w:color w:val="000000"/>
          <w:sz w:val="24"/>
          <w:szCs w:val="24"/>
        </w:rPr>
        <w:t xml:space="preserve">4. </w:t>
      </w:r>
      <w:r w:rsidR="00C00A4D">
        <w:rPr>
          <w:b/>
          <w:bCs/>
          <w:color w:val="000000"/>
          <w:sz w:val="24"/>
          <w:szCs w:val="24"/>
        </w:rPr>
        <w:t>Drukarka</w:t>
      </w:r>
    </w:p>
    <w:p w14:paraId="4CB2CD55" w14:textId="77777777" w:rsidR="007E1A45" w:rsidRDefault="00C00A4D" w:rsidP="000B1377">
      <w:pPr>
        <w:shd w:val="clear" w:color="auto" w:fill="FFFFFF"/>
        <w:spacing w:before="216" w:line="281" w:lineRule="exact"/>
        <w:ind w:left="709"/>
        <w:jc w:val="both"/>
      </w:pPr>
      <w:r>
        <w:rPr>
          <w:color w:val="000000"/>
          <w:sz w:val="24"/>
          <w:szCs w:val="24"/>
        </w:rPr>
        <w:t>Drukarka laserowa monochromatyczna o wysokiej rozdzielczości, A4, drukująca z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minimalnym marginesem np. 4 mm, pozwalająca na druk o rozdzielczości:</w:t>
      </w:r>
    </w:p>
    <w:p w14:paraId="027C1557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before="209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pionie min. </w:t>
      </w:r>
      <w:r>
        <w:rPr>
          <w:color w:val="000000"/>
          <w:spacing w:val="-1"/>
          <w:sz w:val="24"/>
          <w:szCs w:val="24"/>
          <w:lang w:val="en-US"/>
        </w:rPr>
        <w:t>1200 dpi;</w:t>
      </w:r>
    </w:p>
    <w:p w14:paraId="6D4B6DD0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before="22"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poziomie min. 1200 </w:t>
      </w:r>
      <w:proofErr w:type="spellStart"/>
      <w:r>
        <w:rPr>
          <w:color w:val="000000"/>
          <w:spacing w:val="-1"/>
          <w:sz w:val="24"/>
          <w:szCs w:val="24"/>
        </w:rPr>
        <w:t>dpi</w:t>
      </w:r>
      <w:proofErr w:type="spellEnd"/>
    </w:p>
    <w:p w14:paraId="01C0C226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nominalna szybkość druku min.: - 20 </w:t>
      </w:r>
      <w:proofErr w:type="spellStart"/>
      <w:r>
        <w:rPr>
          <w:color w:val="000000"/>
          <w:sz w:val="24"/>
          <w:szCs w:val="24"/>
        </w:rPr>
        <w:t>str</w:t>
      </w:r>
      <w:proofErr w:type="spellEnd"/>
      <w:r>
        <w:rPr>
          <w:color w:val="000000"/>
          <w:sz w:val="24"/>
          <w:szCs w:val="24"/>
        </w:rPr>
        <w:t>/min.</w:t>
      </w:r>
    </w:p>
    <w:p w14:paraId="5AE4E07A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pojemność podajnika papieru min. 250 sztuk,</w:t>
      </w:r>
    </w:p>
    <w:p w14:paraId="19849CC4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pamięć wewnętrzna drukarki min. 512MB (DDR RAM)</w:t>
      </w:r>
    </w:p>
    <w:p w14:paraId="0F7EB9A9" w14:textId="77777777" w:rsidR="007E1A45" w:rsidRPr="00727E90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interfejs </w:t>
      </w:r>
      <w:r w:rsidR="00B95682">
        <w:rPr>
          <w:color w:val="000000"/>
          <w:spacing w:val="-1"/>
          <w:sz w:val="24"/>
          <w:szCs w:val="24"/>
        </w:rPr>
        <w:t xml:space="preserve">min. </w:t>
      </w:r>
      <w:r>
        <w:rPr>
          <w:color w:val="000000"/>
          <w:spacing w:val="-1"/>
          <w:sz w:val="24"/>
          <w:szCs w:val="24"/>
        </w:rPr>
        <w:t>USB 2.0,</w:t>
      </w:r>
    </w:p>
    <w:p w14:paraId="0BA5538D" w14:textId="77777777" w:rsidR="001445B6" w:rsidRDefault="00C00A4D" w:rsidP="00F265AB">
      <w:pPr>
        <w:shd w:val="clear" w:color="auto" w:fill="FFFFFF"/>
        <w:spacing w:before="706"/>
        <w:ind w:left="709" w:right="22"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Drukarka musi być przygotowana do wydruku kart daktyloskopijnych z jakością odwzorowania odbitek linii papilarnych wystarczającą do prowadzenia daktyloskopijnych badań identyfikacyjnych. Oferowane urządzenia do drukowania muszą posiadać certyfikat FBI (dostarczony wraz z oferowanym urządzeniem) stwierdzający zgodność ze specyfikacją </w:t>
      </w:r>
      <w:r>
        <w:rPr>
          <w:color w:val="000000"/>
          <w:spacing w:val="-1"/>
          <w:sz w:val="24"/>
          <w:szCs w:val="24"/>
        </w:rPr>
        <w:t xml:space="preserve">FBI jakości drukowanych obrazów odbitek palców i dłoni dla potrzeb AFIS </w:t>
      </w:r>
      <w:r>
        <w:rPr>
          <w:color w:val="000000"/>
          <w:spacing w:val="-1"/>
          <w:sz w:val="24"/>
          <w:szCs w:val="24"/>
          <w:lang w:val="en-US"/>
        </w:rPr>
        <w:t xml:space="preserve">[compliance with </w:t>
      </w:r>
      <w:r>
        <w:rPr>
          <w:color w:val="000000"/>
          <w:spacing w:val="-2"/>
          <w:sz w:val="24"/>
          <w:szCs w:val="24"/>
          <w:lang w:val="en-US"/>
        </w:rPr>
        <w:t xml:space="preserve">the FBI's Integrated Automated Fingerprint Identification System (LAFIS) Image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Ouality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Specifications (IQS)].</w:t>
      </w:r>
    </w:p>
    <w:p w14:paraId="608302D1" w14:textId="77777777" w:rsidR="007E1A45" w:rsidRDefault="00890F4E" w:rsidP="000B1377">
      <w:pPr>
        <w:shd w:val="clear" w:color="auto" w:fill="FFFFFF"/>
        <w:spacing w:before="706" w:line="274" w:lineRule="exact"/>
        <w:ind w:left="709" w:right="22"/>
        <w:jc w:val="both"/>
      </w:pPr>
      <w:r>
        <w:rPr>
          <w:b/>
          <w:bCs/>
          <w:color w:val="000000"/>
          <w:sz w:val="24"/>
          <w:szCs w:val="24"/>
          <w:lang w:val="en-US"/>
        </w:rPr>
        <w:t>IV.</w:t>
      </w:r>
      <w:r>
        <w:rPr>
          <w:b/>
          <w:bCs/>
          <w:color w:val="000000"/>
          <w:sz w:val="24"/>
          <w:szCs w:val="24"/>
          <w:lang w:val="en-US"/>
        </w:rPr>
        <w:tab/>
      </w:r>
      <w:r w:rsidR="00C00A4D">
        <w:rPr>
          <w:b/>
          <w:bCs/>
          <w:color w:val="000000"/>
          <w:sz w:val="24"/>
          <w:szCs w:val="24"/>
        </w:rPr>
        <w:t xml:space="preserve">Uruchomienie stanowiska </w:t>
      </w:r>
      <w:r w:rsidR="00C00A4D">
        <w:rPr>
          <w:b/>
          <w:bCs/>
          <w:color w:val="000000"/>
          <w:sz w:val="24"/>
          <w:szCs w:val="24"/>
          <w:lang w:val="en-US"/>
        </w:rPr>
        <w:t xml:space="preserve">do </w:t>
      </w:r>
      <w:r w:rsidR="00C00A4D">
        <w:rPr>
          <w:b/>
          <w:bCs/>
          <w:color w:val="000000"/>
          <w:sz w:val="24"/>
          <w:szCs w:val="24"/>
        </w:rPr>
        <w:t xml:space="preserve">elektronicznego </w:t>
      </w:r>
      <w:proofErr w:type="spellStart"/>
      <w:r w:rsidR="00C00A4D">
        <w:rPr>
          <w:b/>
          <w:bCs/>
          <w:color w:val="000000"/>
          <w:sz w:val="24"/>
          <w:szCs w:val="24"/>
          <w:lang w:val="en-US"/>
        </w:rPr>
        <w:t>daktyloskopowania</w:t>
      </w:r>
      <w:proofErr w:type="spellEnd"/>
      <w:r w:rsidR="00C00A4D">
        <w:rPr>
          <w:b/>
          <w:bCs/>
          <w:color w:val="000000"/>
          <w:sz w:val="24"/>
          <w:szCs w:val="24"/>
          <w:lang w:val="en-US"/>
        </w:rPr>
        <w:t>.</w:t>
      </w:r>
    </w:p>
    <w:p w14:paraId="1D0FE76A" w14:textId="77777777" w:rsidR="007E1A45" w:rsidRPr="00063F90" w:rsidRDefault="00C00A4D" w:rsidP="00063F90">
      <w:pPr>
        <w:shd w:val="clear" w:color="auto" w:fill="FFFFFF"/>
        <w:spacing w:before="151" w:line="238" w:lineRule="exact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będzie do instalacji dostarczonego przez siebie </w:t>
      </w:r>
      <w:r>
        <w:rPr>
          <w:color w:val="000000"/>
          <w:spacing w:val="-1"/>
          <w:sz w:val="24"/>
          <w:szCs w:val="24"/>
        </w:rPr>
        <w:t xml:space="preserve">oprogramowania dedykowanego oraz oprogramowania standardowego, niezbędnego do </w:t>
      </w:r>
      <w:r w:rsidRPr="00063F90">
        <w:rPr>
          <w:color w:val="000000"/>
          <w:sz w:val="24"/>
          <w:szCs w:val="24"/>
        </w:rPr>
        <w:t xml:space="preserve">jego </w:t>
      </w:r>
      <w:r>
        <w:rPr>
          <w:color w:val="000000"/>
          <w:sz w:val="24"/>
          <w:szCs w:val="24"/>
        </w:rPr>
        <w:t>działania (jeżeli jest taka potrzeba), na komputerze PC.</w:t>
      </w:r>
    </w:p>
    <w:p w14:paraId="062D9F09" w14:textId="77777777" w:rsidR="007E1A45" w:rsidRPr="00063F90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Na komputerze PC Wykonawca zainstaluje następujące oprogramowanie:</w:t>
      </w:r>
    </w:p>
    <w:p w14:paraId="1F3AC15D" w14:textId="77777777" w:rsidR="007E1A45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System operacyjny.</w:t>
      </w:r>
    </w:p>
    <w:p w14:paraId="2C18BCE4" w14:textId="77777777" w:rsidR="007E1A45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Profesjonalny pakiet biurowy.</w:t>
      </w:r>
    </w:p>
    <w:p w14:paraId="4C1341D5" w14:textId="77777777" w:rsidR="00C00A4D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 xml:space="preserve">Do stanowiska musi być dołączony nośnik CD lub DVD z kompletną wersją instalacyjną dostarczanego systemu operacyjnego, w oryginalnych </w:t>
      </w:r>
      <w:r>
        <w:rPr>
          <w:color w:val="000000"/>
          <w:sz w:val="24"/>
          <w:szCs w:val="24"/>
        </w:rPr>
        <w:t>opakowaniach producenta z dołączoną do każdego produktu licencją i</w:t>
      </w:r>
      <w:r w:rsidR="00890F4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dokumentacją w języku polskim.</w:t>
      </w:r>
    </w:p>
    <w:p w14:paraId="19D15B67" w14:textId="77777777" w:rsidR="00063F90" w:rsidRDefault="00063F90" w:rsidP="00063F90">
      <w:pPr>
        <w:shd w:val="clear" w:color="auto" w:fill="FFFFFF"/>
        <w:spacing w:before="151" w:line="238" w:lineRule="exact"/>
        <w:jc w:val="both"/>
        <w:rPr>
          <w:color w:val="000000"/>
          <w:sz w:val="24"/>
          <w:szCs w:val="24"/>
        </w:rPr>
      </w:pPr>
    </w:p>
    <w:p w14:paraId="0FAC3BCA" w14:textId="77777777" w:rsidR="00063F90" w:rsidRPr="00063F90" w:rsidRDefault="00063F90" w:rsidP="00063F90">
      <w:pPr>
        <w:shd w:val="clear" w:color="auto" w:fill="FFFFFF"/>
        <w:spacing w:before="151" w:line="238" w:lineRule="exact"/>
        <w:ind w:firstLine="720"/>
        <w:jc w:val="both"/>
        <w:rPr>
          <w:b/>
          <w:color w:val="000000"/>
          <w:sz w:val="24"/>
          <w:szCs w:val="24"/>
        </w:rPr>
      </w:pPr>
      <w:r w:rsidRPr="00063F90">
        <w:rPr>
          <w:b/>
          <w:color w:val="000000"/>
          <w:sz w:val="24"/>
          <w:szCs w:val="24"/>
        </w:rPr>
        <w:t>V.</w:t>
      </w:r>
      <w:r w:rsidRPr="00063F90">
        <w:rPr>
          <w:b/>
          <w:color w:val="000000"/>
          <w:sz w:val="24"/>
          <w:szCs w:val="24"/>
        </w:rPr>
        <w:tab/>
        <w:t>Lokalizacja dostaw.</w:t>
      </w:r>
    </w:p>
    <w:p w14:paraId="5D7E5ECA" w14:textId="0C8511F2" w:rsidR="00063F90" w:rsidRDefault="00063F90" w:rsidP="00063F90">
      <w:pPr>
        <w:shd w:val="clear" w:color="auto" w:fill="FFFFFF"/>
        <w:spacing w:before="151" w:line="238" w:lineRule="exac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dostarczy przedmiot umowy do </w:t>
      </w:r>
      <w:r w:rsidR="00F265AB">
        <w:rPr>
          <w:color w:val="000000"/>
          <w:sz w:val="24"/>
          <w:szCs w:val="24"/>
        </w:rPr>
        <w:t>Placówki Straży Granic</w:t>
      </w:r>
      <w:r w:rsidR="00A34420">
        <w:rPr>
          <w:color w:val="000000"/>
          <w:sz w:val="24"/>
          <w:szCs w:val="24"/>
        </w:rPr>
        <w:t xml:space="preserve">znej </w:t>
      </w:r>
      <w:r w:rsidR="00005142">
        <w:rPr>
          <w:color w:val="000000"/>
          <w:sz w:val="24"/>
          <w:szCs w:val="24"/>
        </w:rPr>
        <w:t xml:space="preserve">w </w:t>
      </w:r>
      <w:r w:rsidR="000267FE">
        <w:rPr>
          <w:color w:val="000000"/>
          <w:sz w:val="24"/>
          <w:szCs w:val="24"/>
        </w:rPr>
        <w:t>Radom</w:t>
      </w:r>
      <w:r w:rsidR="00005142">
        <w:rPr>
          <w:color w:val="000000"/>
          <w:sz w:val="24"/>
          <w:szCs w:val="24"/>
        </w:rPr>
        <w:t>iu</w:t>
      </w:r>
      <w:r w:rsidR="000267FE">
        <w:rPr>
          <w:color w:val="000000"/>
          <w:sz w:val="24"/>
          <w:szCs w:val="24"/>
        </w:rPr>
        <w:t xml:space="preserve"> ul.</w:t>
      </w:r>
      <w:r w:rsidR="00A34420">
        <w:rPr>
          <w:color w:val="000000"/>
          <w:sz w:val="24"/>
          <w:szCs w:val="24"/>
        </w:rPr>
        <w:t xml:space="preserve"> </w:t>
      </w:r>
      <w:r w:rsidR="000D292F">
        <w:rPr>
          <w:color w:val="000000"/>
          <w:sz w:val="24"/>
          <w:szCs w:val="24"/>
        </w:rPr>
        <w:t>Lubelska 158</w:t>
      </w:r>
      <w:r w:rsidR="004E02FC">
        <w:rPr>
          <w:color w:val="000000"/>
          <w:sz w:val="24"/>
          <w:szCs w:val="24"/>
        </w:rPr>
        <w:t>, 26-</w:t>
      </w:r>
      <w:r w:rsidR="000D292F">
        <w:rPr>
          <w:color w:val="000000"/>
          <w:sz w:val="24"/>
          <w:szCs w:val="24"/>
        </w:rPr>
        <w:t>600</w:t>
      </w:r>
      <w:bookmarkStart w:id="0" w:name="_GoBack"/>
      <w:bookmarkEnd w:id="0"/>
      <w:r w:rsidR="00D85E18">
        <w:rPr>
          <w:color w:val="000000"/>
          <w:sz w:val="24"/>
          <w:szCs w:val="24"/>
        </w:rPr>
        <w:t xml:space="preserve"> Radom</w:t>
      </w:r>
      <w:r w:rsidR="00F265AB">
        <w:rPr>
          <w:color w:val="000000"/>
          <w:sz w:val="24"/>
          <w:szCs w:val="24"/>
        </w:rPr>
        <w:t>.</w:t>
      </w:r>
    </w:p>
    <w:p w14:paraId="5407643E" w14:textId="77777777" w:rsidR="00063F90" w:rsidRDefault="00063F90" w:rsidP="00063F90">
      <w:pPr>
        <w:shd w:val="clear" w:color="auto" w:fill="FFFFFF"/>
        <w:spacing w:before="151" w:line="238" w:lineRule="exact"/>
        <w:jc w:val="both"/>
        <w:rPr>
          <w:color w:val="000000"/>
          <w:sz w:val="24"/>
          <w:szCs w:val="24"/>
        </w:rPr>
      </w:pPr>
    </w:p>
    <w:sectPr w:rsidR="00063F90" w:rsidSect="00063F90">
      <w:headerReference w:type="default" r:id="rId7"/>
      <w:pgSz w:w="11909" w:h="16834"/>
      <w:pgMar w:top="1440" w:right="1526" w:bottom="720" w:left="1325" w:header="1134" w:footer="113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8CE2" w14:textId="77777777" w:rsidR="00913840" w:rsidRDefault="00913840" w:rsidP="00063F90">
      <w:r>
        <w:separator/>
      </w:r>
    </w:p>
  </w:endnote>
  <w:endnote w:type="continuationSeparator" w:id="0">
    <w:p w14:paraId="72FEA2F3" w14:textId="77777777" w:rsidR="00913840" w:rsidRDefault="00913840" w:rsidP="0006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EFF6" w14:textId="77777777" w:rsidR="00913840" w:rsidRDefault="00913840" w:rsidP="00063F90">
      <w:r>
        <w:separator/>
      </w:r>
    </w:p>
  </w:footnote>
  <w:footnote w:type="continuationSeparator" w:id="0">
    <w:p w14:paraId="0D5ED55B" w14:textId="77777777" w:rsidR="00913840" w:rsidRDefault="00913840" w:rsidP="0006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56BA" w14:textId="77777777" w:rsidR="002D7B38" w:rsidRDefault="002D7B38">
    <w:pPr>
      <w:pStyle w:val="Nagwek"/>
    </w:pPr>
  </w:p>
  <w:p w14:paraId="36A8C163" w14:textId="77777777" w:rsidR="00063F90" w:rsidRDefault="00063F90" w:rsidP="00063F90">
    <w:pPr>
      <w:pStyle w:val="Nagwek"/>
      <w:tabs>
        <w:tab w:val="clear" w:pos="4536"/>
        <w:tab w:val="clear" w:pos="9072"/>
        <w:tab w:val="left" w:pos="2190"/>
      </w:tabs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F287D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7050094A"/>
    <w:name w:val="WW8Num21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i/>
        <w:color w:val="00000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i/>
        <w:color w:val="000000"/>
      </w:rPr>
    </w:lvl>
  </w:abstractNum>
  <w:abstractNum w:abstractNumId="2" w15:restartNumberingAfterBreak="0">
    <w:nsid w:val="01B7674E"/>
    <w:multiLevelType w:val="singleLevel"/>
    <w:tmpl w:val="AE42AAD4"/>
    <w:lvl w:ilvl="0">
      <w:start w:val="5"/>
      <w:numFmt w:val="decimal"/>
      <w:lvlText w:val="3.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C009C6"/>
    <w:multiLevelType w:val="singleLevel"/>
    <w:tmpl w:val="695087FE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17D8713E"/>
    <w:multiLevelType w:val="singleLevel"/>
    <w:tmpl w:val="5FD4DCD2"/>
    <w:lvl w:ilvl="0">
      <w:start w:val="8"/>
      <w:numFmt w:val="decimal"/>
      <w:lvlText w:val="3.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D605F"/>
    <w:multiLevelType w:val="multilevel"/>
    <w:tmpl w:val="24C4FAA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554B3"/>
    <w:multiLevelType w:val="hybridMultilevel"/>
    <w:tmpl w:val="B008D518"/>
    <w:lvl w:ilvl="0" w:tplc="DFF2E068">
      <w:start w:val="1"/>
      <w:numFmt w:val="decimal"/>
      <w:lvlText w:val="%1."/>
      <w:lvlJc w:val="left"/>
      <w:pPr>
        <w:ind w:left="418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22B11ED2"/>
    <w:multiLevelType w:val="multilevel"/>
    <w:tmpl w:val="2D2A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A01366"/>
    <w:multiLevelType w:val="hybridMultilevel"/>
    <w:tmpl w:val="D5C81AB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1F6908"/>
    <w:multiLevelType w:val="hybridMultilevel"/>
    <w:tmpl w:val="2D9C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07A"/>
    <w:multiLevelType w:val="hybridMultilevel"/>
    <w:tmpl w:val="D43CA3D0"/>
    <w:lvl w:ilvl="0" w:tplc="6568C6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6AEF"/>
    <w:multiLevelType w:val="singleLevel"/>
    <w:tmpl w:val="BEAC6F04"/>
    <w:lvl w:ilvl="0">
      <w:start w:val="1"/>
      <w:numFmt w:val="decimal"/>
      <w:lvlText w:val="%1."/>
      <w:legacy w:legacy="1" w:legacySpace="0" w:legacyIndent="1246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6F7730A"/>
    <w:multiLevelType w:val="hybridMultilevel"/>
    <w:tmpl w:val="78BA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3FE4"/>
    <w:multiLevelType w:val="multilevel"/>
    <w:tmpl w:val="737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8EF6625"/>
    <w:multiLevelType w:val="hybridMultilevel"/>
    <w:tmpl w:val="AC9C80D4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 w15:restartNumberingAfterBreak="0">
    <w:nsid w:val="39900A98"/>
    <w:multiLevelType w:val="hybridMultilevel"/>
    <w:tmpl w:val="18E0AE72"/>
    <w:lvl w:ilvl="0" w:tplc="1F160AC8">
      <w:start w:val="1"/>
      <w:numFmt w:val="upperRoman"/>
      <w:lvlText w:val="%1."/>
      <w:lvlJc w:val="left"/>
      <w:pPr>
        <w:ind w:left="131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 w15:restartNumberingAfterBreak="0">
    <w:nsid w:val="3DCE5738"/>
    <w:multiLevelType w:val="singleLevel"/>
    <w:tmpl w:val="673CDEEA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42AC76DE"/>
    <w:multiLevelType w:val="hybridMultilevel"/>
    <w:tmpl w:val="C83679B6"/>
    <w:lvl w:ilvl="0" w:tplc="92B837F2">
      <w:start w:val="4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1F2C"/>
    <w:multiLevelType w:val="singleLevel"/>
    <w:tmpl w:val="959C1020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4BC92F69"/>
    <w:multiLevelType w:val="singleLevel"/>
    <w:tmpl w:val="1E1ECB98"/>
    <w:lvl w:ilvl="0">
      <w:start w:val="2"/>
      <w:numFmt w:val="lowerLetter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0721E1"/>
    <w:multiLevelType w:val="singleLevel"/>
    <w:tmpl w:val="92B837F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65B46A49"/>
    <w:multiLevelType w:val="hybridMultilevel"/>
    <w:tmpl w:val="A368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25D14"/>
    <w:multiLevelType w:val="multilevel"/>
    <w:tmpl w:val="1E6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7D6C62"/>
    <w:multiLevelType w:val="multilevel"/>
    <w:tmpl w:val="737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F0C2E"/>
    <w:multiLevelType w:val="hybridMultilevel"/>
    <w:tmpl w:val="0CEE8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8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5"/>
  </w:num>
  <w:num w:numId="25">
    <w:abstractNumId w:val="6"/>
  </w:num>
  <w:num w:numId="26">
    <w:abstractNumId w:val="14"/>
  </w:num>
  <w:num w:numId="27">
    <w:abstractNumId w:val="21"/>
  </w:num>
  <w:num w:numId="28">
    <w:abstractNumId w:val="8"/>
  </w:num>
  <w:num w:numId="29">
    <w:abstractNumId w:val="17"/>
  </w:num>
  <w:num w:numId="30">
    <w:abstractNumId w:val="10"/>
  </w:num>
  <w:num w:numId="31">
    <w:abstractNumId w:val="5"/>
  </w:num>
  <w:num w:numId="32">
    <w:abstractNumId w:val="7"/>
  </w:num>
  <w:num w:numId="33">
    <w:abstractNumId w:val="9"/>
  </w:num>
  <w:num w:numId="34">
    <w:abstractNumId w:val="23"/>
  </w:num>
  <w:num w:numId="35">
    <w:abstractNumId w:val="22"/>
  </w:num>
  <w:num w:numId="36">
    <w:abstractNumId w:val="13"/>
  </w:num>
  <w:num w:numId="37">
    <w:abstractNumId w:val="24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4"/>
    <w:rsid w:val="00001AD1"/>
    <w:rsid w:val="00005142"/>
    <w:rsid w:val="000118E2"/>
    <w:rsid w:val="000267FE"/>
    <w:rsid w:val="00035B54"/>
    <w:rsid w:val="00040DB5"/>
    <w:rsid w:val="0005212D"/>
    <w:rsid w:val="000534B0"/>
    <w:rsid w:val="00063F90"/>
    <w:rsid w:val="000A04F3"/>
    <w:rsid w:val="000A178A"/>
    <w:rsid w:val="000B1377"/>
    <w:rsid w:val="000C1E23"/>
    <w:rsid w:val="000C5C13"/>
    <w:rsid w:val="000D292F"/>
    <w:rsid w:val="000F395B"/>
    <w:rsid w:val="0014022D"/>
    <w:rsid w:val="001445B6"/>
    <w:rsid w:val="001D3A97"/>
    <w:rsid w:val="001E190C"/>
    <w:rsid w:val="002811DB"/>
    <w:rsid w:val="00282385"/>
    <w:rsid w:val="002C1E6B"/>
    <w:rsid w:val="002D7B38"/>
    <w:rsid w:val="0030211E"/>
    <w:rsid w:val="004311FC"/>
    <w:rsid w:val="00434AA8"/>
    <w:rsid w:val="0047684C"/>
    <w:rsid w:val="00493AE1"/>
    <w:rsid w:val="004E02FC"/>
    <w:rsid w:val="00563970"/>
    <w:rsid w:val="0057233B"/>
    <w:rsid w:val="00575CEB"/>
    <w:rsid w:val="00611483"/>
    <w:rsid w:val="006773A2"/>
    <w:rsid w:val="00727E90"/>
    <w:rsid w:val="0078103F"/>
    <w:rsid w:val="007D7281"/>
    <w:rsid w:val="007E1A45"/>
    <w:rsid w:val="00890F4E"/>
    <w:rsid w:val="008B09D7"/>
    <w:rsid w:val="00913840"/>
    <w:rsid w:val="009C7BAA"/>
    <w:rsid w:val="00A11DA7"/>
    <w:rsid w:val="00A34420"/>
    <w:rsid w:val="00A547EE"/>
    <w:rsid w:val="00A80D8B"/>
    <w:rsid w:val="00A82364"/>
    <w:rsid w:val="00AC1866"/>
    <w:rsid w:val="00AD2C6E"/>
    <w:rsid w:val="00B3202A"/>
    <w:rsid w:val="00B95682"/>
    <w:rsid w:val="00BF2808"/>
    <w:rsid w:val="00C00A4D"/>
    <w:rsid w:val="00CB6EBB"/>
    <w:rsid w:val="00D23359"/>
    <w:rsid w:val="00D7285D"/>
    <w:rsid w:val="00D85E18"/>
    <w:rsid w:val="00DE369A"/>
    <w:rsid w:val="00E3146D"/>
    <w:rsid w:val="00E41873"/>
    <w:rsid w:val="00E41945"/>
    <w:rsid w:val="00E6184E"/>
    <w:rsid w:val="00E92CB2"/>
    <w:rsid w:val="00EB75DC"/>
    <w:rsid w:val="00F265AB"/>
    <w:rsid w:val="00F37DBE"/>
    <w:rsid w:val="00F738C6"/>
    <w:rsid w:val="00F748C5"/>
    <w:rsid w:val="00FD2023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31062"/>
  <w14:defaultImageDpi w14:val="0"/>
  <w15:docId w15:val="{E3A3F7D2-8ED1-4FF3-89DD-44C9A7B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F90"/>
    <w:pPr>
      <w:keepNext/>
      <w:pageBreakBefore/>
      <w:widowControl/>
      <w:numPr>
        <w:numId w:val="31"/>
      </w:numPr>
      <w:autoSpaceDE/>
      <w:autoSpaceDN/>
      <w:adjustRightInd/>
      <w:ind w:left="357" w:hanging="357"/>
      <w:outlineLvl w:val="0"/>
    </w:pPr>
    <w:rPr>
      <w:rFonts w:eastAsia="MS Mincho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F90"/>
    <w:pPr>
      <w:keepNext/>
      <w:keepLines/>
      <w:numPr>
        <w:ilvl w:val="1"/>
        <w:numId w:val="31"/>
      </w:numPr>
      <w:spacing w:before="20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B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063F90"/>
    <w:rPr>
      <w:rFonts w:ascii="Times New Roman" w:eastAsia="MS Mincho" w:hAnsi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63F90"/>
    <w:rPr>
      <w:rFonts w:ascii="Times New Roman" w:hAnsi="Times New Roman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rsid w:val="00063F90"/>
    <w:pPr>
      <w:widowControl/>
      <w:autoSpaceDE/>
      <w:autoSpaceDN/>
      <w:adjustRightInd/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63F90"/>
    <w:rPr>
      <w:rFonts w:ascii="Times New Roman" w:hAnsi="Times New Roman"/>
      <w:szCs w:val="24"/>
    </w:rPr>
  </w:style>
  <w:style w:type="paragraph" w:customStyle="1" w:styleId="Style2">
    <w:name w:val="Style2"/>
    <w:basedOn w:val="Normalny"/>
    <w:rsid w:val="00063F90"/>
    <w:pPr>
      <w:spacing w:line="281" w:lineRule="exact"/>
      <w:jc w:val="right"/>
    </w:pPr>
    <w:rPr>
      <w:rFonts w:ascii="Arial" w:eastAsia="Calibri" w:hAnsi="Arial"/>
      <w:sz w:val="24"/>
      <w:szCs w:val="24"/>
    </w:rPr>
  </w:style>
  <w:style w:type="character" w:customStyle="1" w:styleId="FontStyle108">
    <w:name w:val="Font Style108"/>
    <w:rsid w:val="00063F90"/>
    <w:rPr>
      <w:rFonts w:ascii="Arial" w:hAnsi="Arial"/>
      <w:sz w:val="22"/>
    </w:rPr>
  </w:style>
  <w:style w:type="character" w:customStyle="1" w:styleId="FontStyle118">
    <w:name w:val="Font Style118"/>
    <w:rsid w:val="00063F90"/>
    <w:rPr>
      <w:rFonts w:ascii="Arial" w:hAnsi="Arial"/>
      <w:sz w:val="18"/>
    </w:rPr>
  </w:style>
  <w:style w:type="paragraph" w:customStyle="1" w:styleId="Style11">
    <w:name w:val="Style11"/>
    <w:basedOn w:val="Normalny"/>
    <w:rsid w:val="00063F90"/>
    <w:pPr>
      <w:jc w:val="both"/>
    </w:pPr>
    <w:rPr>
      <w:rFonts w:ascii="Arial" w:eastAsia="Calibri" w:hAnsi="Arial"/>
      <w:sz w:val="24"/>
      <w:szCs w:val="24"/>
    </w:rPr>
  </w:style>
  <w:style w:type="paragraph" w:customStyle="1" w:styleId="Style19">
    <w:name w:val="Style19"/>
    <w:basedOn w:val="Normalny"/>
    <w:rsid w:val="00063F90"/>
    <w:pPr>
      <w:spacing w:line="278" w:lineRule="exact"/>
    </w:pPr>
    <w:rPr>
      <w:rFonts w:ascii="Arial" w:eastAsia="Calibri" w:hAnsi="Arial"/>
      <w:sz w:val="24"/>
      <w:szCs w:val="24"/>
    </w:rPr>
  </w:style>
  <w:style w:type="paragraph" w:customStyle="1" w:styleId="Style61">
    <w:name w:val="Style61"/>
    <w:basedOn w:val="Normalny"/>
    <w:rsid w:val="00063F90"/>
    <w:pPr>
      <w:spacing w:line="226" w:lineRule="exact"/>
      <w:ind w:hanging="355"/>
    </w:pPr>
    <w:rPr>
      <w:rFonts w:ascii="Arial" w:eastAsia="Calibri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F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3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F90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D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D8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D8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Marek</dc:creator>
  <cp:keywords/>
  <dc:description/>
  <cp:lastModifiedBy>Adam Krzywicki</cp:lastModifiedBy>
  <cp:revision>5</cp:revision>
  <dcterms:created xsi:type="dcterms:W3CDTF">2022-11-07T08:14:00Z</dcterms:created>
  <dcterms:modified xsi:type="dcterms:W3CDTF">2022-11-08T09:51:00Z</dcterms:modified>
</cp:coreProperties>
</file>