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CFA" w:rsidRDefault="007B0CFA" w:rsidP="00CB7797">
      <w:pPr>
        <w:spacing w:line="256" w:lineRule="auto"/>
        <w:ind w:left="426"/>
        <w:jc w:val="center"/>
        <w:rPr>
          <w:b/>
          <w:sz w:val="28"/>
          <w:szCs w:val="28"/>
        </w:rPr>
      </w:pPr>
      <w:r w:rsidRPr="00450DD7">
        <w:rPr>
          <w:b/>
          <w:sz w:val="28"/>
          <w:szCs w:val="28"/>
        </w:rPr>
        <w:t>Opis Przedmiotu Zamówienia</w:t>
      </w:r>
    </w:p>
    <w:p w:rsidR="007B0CFA" w:rsidRPr="004A560B" w:rsidRDefault="00AD360E" w:rsidP="007B0CFA">
      <w:pPr>
        <w:pStyle w:val="Akapitzlist"/>
        <w:numPr>
          <w:ilvl w:val="0"/>
          <w:numId w:val="1"/>
        </w:numPr>
        <w:spacing w:line="256" w:lineRule="auto"/>
        <w:jc w:val="both"/>
        <w:rPr>
          <w:b/>
        </w:rPr>
      </w:pPr>
      <w:r>
        <w:rPr>
          <w:b/>
        </w:rPr>
        <w:t>Pamięć USB – 15</w:t>
      </w:r>
      <w:r w:rsidR="007B0CFA">
        <w:rPr>
          <w:b/>
        </w:rPr>
        <w:t>0 sztuk (z nadrukiem</w:t>
      </w:r>
      <w:r w:rsidR="007B0CFA" w:rsidRPr="004A560B">
        <w:rPr>
          <w:b/>
        </w:rPr>
        <w:t>)</w:t>
      </w:r>
    </w:p>
    <w:p w:rsidR="007B0CFA" w:rsidRDefault="007B0CFA" w:rsidP="007B0CFA">
      <w:pPr>
        <w:pStyle w:val="Akapitzlist"/>
        <w:spacing w:line="256" w:lineRule="auto"/>
        <w:jc w:val="both"/>
      </w:pPr>
    </w:p>
    <w:p w:rsidR="007B0CFA" w:rsidRDefault="007B0CFA" w:rsidP="00AD360E">
      <w:pPr>
        <w:pStyle w:val="Akapitzlist"/>
        <w:spacing w:line="256" w:lineRule="auto"/>
        <w:jc w:val="both"/>
      </w:pPr>
      <w:r>
        <w:t>Specyfikacja:</w:t>
      </w:r>
    </w:p>
    <w:p w:rsidR="007B0CFA" w:rsidRDefault="007B0CFA" w:rsidP="007B0CFA">
      <w:pPr>
        <w:pStyle w:val="Akapitzlist"/>
        <w:spacing w:line="256" w:lineRule="auto"/>
        <w:jc w:val="both"/>
      </w:pPr>
      <w:r>
        <w:t>-pojemność 8</w:t>
      </w:r>
      <w:r w:rsidR="006E4DF1">
        <w:t>/16</w:t>
      </w:r>
      <w:r>
        <w:t xml:space="preserve"> GB</w:t>
      </w:r>
    </w:p>
    <w:p w:rsidR="002D5A81" w:rsidRPr="002D5A81" w:rsidRDefault="007B0CFA" w:rsidP="002D5A81">
      <w:pPr>
        <w:pStyle w:val="Akapitzlist"/>
        <w:spacing w:line="256" w:lineRule="auto"/>
      </w:pPr>
      <w:r>
        <w:t>-kolor produktu i nadruku do uzgodnienia</w:t>
      </w:r>
      <w:r w:rsidRPr="00A04C98">
        <w:t>, 100% trwałości nadruku</w:t>
      </w:r>
      <w:r w:rsidR="002D5A81">
        <w:br/>
      </w:r>
      <w:r w:rsidR="002D5A81">
        <w:rPr>
          <w:rFonts w:cstheme="minorHAnsi"/>
        </w:rPr>
        <w:t>-</w:t>
      </w:r>
      <w:r w:rsidR="002D5A81" w:rsidRPr="00E42684">
        <w:rPr>
          <w:rFonts w:cstheme="minorHAnsi"/>
        </w:rPr>
        <w:t xml:space="preserve">nadruk w kolorze białym, 100% trwałości nadruku </w:t>
      </w:r>
    </w:p>
    <w:p w:rsidR="007B0CFA" w:rsidRDefault="007B0CFA" w:rsidP="007B0CFA">
      <w:pPr>
        <w:pStyle w:val="Akapitzlist"/>
        <w:spacing w:line="256" w:lineRule="auto"/>
        <w:jc w:val="both"/>
      </w:pPr>
    </w:p>
    <w:p w:rsidR="007B0CFA" w:rsidRPr="00E42684" w:rsidRDefault="007B0CFA" w:rsidP="007B0CFA">
      <w:pPr>
        <w:pStyle w:val="Akapitzlist"/>
        <w:numPr>
          <w:ilvl w:val="0"/>
          <w:numId w:val="1"/>
        </w:numPr>
        <w:spacing w:line="257" w:lineRule="auto"/>
        <w:jc w:val="both"/>
        <w:rPr>
          <w:rFonts w:cstheme="minorHAnsi"/>
          <w:b/>
        </w:rPr>
      </w:pPr>
      <w:r w:rsidRPr="00E42684">
        <w:rPr>
          <w:rFonts w:cstheme="minorHAnsi"/>
          <w:b/>
        </w:rPr>
        <w:t xml:space="preserve">Długopis aluminiowy - </w:t>
      </w:r>
      <w:r w:rsidR="00AD360E">
        <w:rPr>
          <w:b/>
        </w:rPr>
        <w:t>15</w:t>
      </w:r>
      <w:r>
        <w:rPr>
          <w:b/>
        </w:rPr>
        <w:t>0 sztuk (z nadrukiem</w:t>
      </w:r>
      <w:r w:rsidRPr="00E42684">
        <w:rPr>
          <w:b/>
        </w:rPr>
        <w:t>)</w:t>
      </w:r>
    </w:p>
    <w:p w:rsidR="007B0CFA" w:rsidRDefault="007B0CFA" w:rsidP="007B0CFA">
      <w:pPr>
        <w:spacing w:line="257" w:lineRule="auto"/>
        <w:ind w:left="709"/>
        <w:contextualSpacing/>
        <w:jc w:val="both"/>
        <w:rPr>
          <w:rFonts w:cstheme="minorHAnsi"/>
        </w:rPr>
      </w:pPr>
      <w:r>
        <w:rPr>
          <w:rFonts w:cstheme="minorHAnsi"/>
        </w:rPr>
        <w:t>Specyfikacja:</w:t>
      </w:r>
    </w:p>
    <w:p w:rsidR="007B0CFA" w:rsidRPr="00E42684" w:rsidRDefault="007B0CFA" w:rsidP="007B0CFA">
      <w:pPr>
        <w:spacing w:line="257" w:lineRule="auto"/>
        <w:ind w:left="709"/>
        <w:contextualSpacing/>
        <w:jc w:val="both"/>
        <w:rPr>
          <w:rFonts w:cstheme="minorHAnsi"/>
        </w:rPr>
      </w:pPr>
      <w:r>
        <w:rPr>
          <w:rFonts w:cstheme="minorHAnsi"/>
        </w:rPr>
        <w:t>-</w:t>
      </w:r>
      <w:r w:rsidRPr="00E42684">
        <w:rPr>
          <w:rFonts w:cstheme="minorHAnsi"/>
        </w:rPr>
        <w:t>aluminiowy, gumowany, matowy</w:t>
      </w:r>
    </w:p>
    <w:p w:rsidR="007B0CFA" w:rsidRPr="00E42684" w:rsidRDefault="007B0CFA" w:rsidP="007B0CFA">
      <w:pPr>
        <w:spacing w:line="257" w:lineRule="auto"/>
        <w:ind w:left="709"/>
        <w:contextualSpacing/>
        <w:jc w:val="both"/>
        <w:rPr>
          <w:rFonts w:cstheme="minorHAnsi"/>
        </w:rPr>
      </w:pPr>
      <w:r>
        <w:rPr>
          <w:rFonts w:cstheme="minorHAnsi"/>
        </w:rPr>
        <w:t>-</w:t>
      </w:r>
      <w:r w:rsidRPr="00E42684">
        <w:rPr>
          <w:rFonts w:cstheme="minorHAnsi"/>
        </w:rPr>
        <w:t xml:space="preserve">kolor wkładu:  niebieski                                                                                                        </w:t>
      </w:r>
    </w:p>
    <w:p w:rsidR="007B0CFA" w:rsidRPr="00E42684" w:rsidRDefault="007B0CFA" w:rsidP="007B0CFA">
      <w:pPr>
        <w:spacing w:line="257" w:lineRule="auto"/>
        <w:ind w:left="709"/>
        <w:contextualSpacing/>
        <w:jc w:val="both"/>
        <w:rPr>
          <w:rFonts w:cstheme="minorHAnsi"/>
        </w:rPr>
      </w:pPr>
      <w:r>
        <w:rPr>
          <w:rFonts w:cstheme="minorHAnsi"/>
        </w:rPr>
        <w:t>-kolor obudowy- granatowy lub czarny</w:t>
      </w:r>
    </w:p>
    <w:p w:rsidR="007B0CFA" w:rsidRDefault="007B0CFA" w:rsidP="00CB7797">
      <w:pPr>
        <w:spacing w:line="257" w:lineRule="auto"/>
        <w:ind w:left="709"/>
        <w:contextualSpacing/>
        <w:jc w:val="both"/>
        <w:rPr>
          <w:rFonts w:cstheme="minorHAnsi"/>
        </w:rPr>
      </w:pPr>
      <w:r>
        <w:rPr>
          <w:rFonts w:cstheme="minorHAnsi"/>
        </w:rPr>
        <w:t>-</w:t>
      </w:r>
      <w:r w:rsidRPr="00E42684">
        <w:rPr>
          <w:rFonts w:cstheme="minorHAnsi"/>
        </w:rPr>
        <w:t xml:space="preserve">nadruk w kolorze białym, 100% trwałości nadruku          </w:t>
      </w:r>
    </w:p>
    <w:p w:rsidR="007B0CFA" w:rsidRPr="00F623E7" w:rsidRDefault="007B0CFA" w:rsidP="007B0CFA">
      <w:pPr>
        <w:pStyle w:val="Akapitzlist"/>
        <w:numPr>
          <w:ilvl w:val="0"/>
          <w:numId w:val="1"/>
        </w:numPr>
        <w:spacing w:line="257" w:lineRule="auto"/>
        <w:jc w:val="both"/>
        <w:rPr>
          <w:rFonts w:cstheme="minorHAnsi"/>
          <w:b/>
        </w:rPr>
      </w:pPr>
      <w:r w:rsidRPr="00F623E7">
        <w:rPr>
          <w:rFonts w:cstheme="minorHAnsi"/>
          <w:b/>
        </w:rPr>
        <w:t>Notes A5 –</w:t>
      </w:r>
      <w:r w:rsidR="00AD360E">
        <w:rPr>
          <w:rFonts w:cstheme="minorHAnsi"/>
          <w:b/>
        </w:rPr>
        <w:t xml:space="preserve"> 15</w:t>
      </w:r>
      <w:r>
        <w:rPr>
          <w:rFonts w:cstheme="minorHAnsi"/>
          <w:b/>
        </w:rPr>
        <w:t xml:space="preserve">0 </w:t>
      </w:r>
      <w:r w:rsidRPr="00F623E7">
        <w:rPr>
          <w:rFonts w:cstheme="minorHAnsi"/>
          <w:b/>
        </w:rPr>
        <w:t>sztuk (</w:t>
      </w:r>
      <w:r>
        <w:rPr>
          <w:b/>
        </w:rPr>
        <w:t>z nadrukiem</w:t>
      </w:r>
      <w:r w:rsidRPr="00F623E7">
        <w:rPr>
          <w:rFonts w:cstheme="minorHAnsi"/>
          <w:b/>
        </w:rPr>
        <w:t>)</w:t>
      </w:r>
    </w:p>
    <w:p w:rsidR="007B0CFA" w:rsidRDefault="007B0CFA" w:rsidP="007B0CFA">
      <w:pPr>
        <w:pStyle w:val="Akapitzlist"/>
        <w:spacing w:line="257" w:lineRule="auto"/>
        <w:jc w:val="both"/>
        <w:rPr>
          <w:rFonts w:cstheme="minorHAnsi"/>
        </w:rPr>
      </w:pPr>
    </w:p>
    <w:p w:rsidR="007B0CFA" w:rsidRDefault="007B0CFA" w:rsidP="007B0CFA">
      <w:pPr>
        <w:pStyle w:val="Akapitzlist"/>
        <w:spacing w:line="257" w:lineRule="auto"/>
        <w:jc w:val="both"/>
        <w:rPr>
          <w:rFonts w:cstheme="minorHAnsi"/>
        </w:rPr>
      </w:pPr>
      <w:r>
        <w:rPr>
          <w:rFonts w:cstheme="minorHAnsi"/>
        </w:rPr>
        <w:t>Specyfikacja:</w:t>
      </w:r>
    </w:p>
    <w:p w:rsidR="007B0CFA" w:rsidRDefault="007B0CFA" w:rsidP="007B0CFA">
      <w:pPr>
        <w:pStyle w:val="Akapitzlist"/>
        <w:spacing w:line="257" w:lineRule="auto"/>
        <w:jc w:val="both"/>
        <w:rPr>
          <w:rFonts w:cstheme="minorHAnsi"/>
        </w:rPr>
      </w:pPr>
      <w:r>
        <w:rPr>
          <w:rFonts w:cstheme="minorHAnsi"/>
        </w:rPr>
        <w:t xml:space="preserve">-format A5 </w:t>
      </w:r>
    </w:p>
    <w:p w:rsidR="007B0CFA" w:rsidRPr="002D5A81" w:rsidRDefault="007B0CFA" w:rsidP="002D5A81">
      <w:pPr>
        <w:pStyle w:val="Akapitzlist"/>
        <w:spacing w:line="257" w:lineRule="auto"/>
        <w:jc w:val="both"/>
        <w:rPr>
          <w:rFonts w:cstheme="minorHAnsi"/>
        </w:rPr>
      </w:pPr>
      <w:r>
        <w:rPr>
          <w:rFonts w:cstheme="minorHAnsi"/>
        </w:rPr>
        <w:t>-zamykany gumką</w:t>
      </w:r>
      <w:r w:rsidRPr="00F623E7">
        <w:rPr>
          <w:rFonts w:cstheme="minorHAnsi"/>
        </w:rPr>
        <w:t xml:space="preserve"> </w:t>
      </w:r>
      <w:r w:rsidRPr="002D5A81">
        <w:rPr>
          <w:rFonts w:cstheme="minorHAnsi"/>
        </w:rPr>
        <w:t xml:space="preserve"> </w:t>
      </w:r>
    </w:p>
    <w:p w:rsidR="007B0CFA" w:rsidRDefault="007B0CFA" w:rsidP="007B0CFA">
      <w:pPr>
        <w:pStyle w:val="Akapitzlist"/>
        <w:spacing w:line="257" w:lineRule="auto"/>
        <w:rPr>
          <w:rFonts w:cstheme="minorHAnsi"/>
        </w:rPr>
      </w:pPr>
      <w:r>
        <w:rPr>
          <w:rFonts w:cstheme="minorHAnsi"/>
        </w:rPr>
        <w:t>-</w:t>
      </w:r>
      <w:r w:rsidR="002D5A81">
        <w:rPr>
          <w:rFonts w:cstheme="minorHAnsi"/>
        </w:rPr>
        <w:t>80 kartek w linie</w:t>
      </w:r>
      <w:r w:rsidRPr="00F623E7">
        <w:rPr>
          <w:rFonts w:cstheme="minorHAnsi"/>
        </w:rPr>
        <w:t xml:space="preserve"> </w:t>
      </w:r>
    </w:p>
    <w:p w:rsidR="007B0CFA" w:rsidRDefault="007B0CFA" w:rsidP="007B0CFA">
      <w:pPr>
        <w:pStyle w:val="Akapitzlist"/>
        <w:spacing w:line="257" w:lineRule="auto"/>
        <w:rPr>
          <w:rFonts w:cstheme="minorHAnsi"/>
        </w:rPr>
      </w:pPr>
      <w:r>
        <w:rPr>
          <w:rFonts w:cstheme="minorHAnsi"/>
        </w:rPr>
        <w:t>-</w:t>
      </w:r>
      <w:r w:rsidRPr="00F623E7">
        <w:rPr>
          <w:rFonts w:cstheme="minorHAnsi"/>
        </w:rPr>
        <w:t>gramatura ok</w:t>
      </w:r>
      <w:r>
        <w:rPr>
          <w:rFonts w:cstheme="minorHAnsi"/>
        </w:rPr>
        <w:t xml:space="preserve">. 80 g/m2 </w:t>
      </w:r>
    </w:p>
    <w:p w:rsidR="007B0CFA" w:rsidRPr="00F623E7" w:rsidRDefault="007B0CFA" w:rsidP="007B0CFA">
      <w:pPr>
        <w:pStyle w:val="Akapitzlist"/>
        <w:spacing w:line="257" w:lineRule="auto"/>
        <w:rPr>
          <w:rFonts w:cstheme="minorHAnsi"/>
        </w:rPr>
      </w:pPr>
      <w:r>
        <w:rPr>
          <w:rFonts w:cstheme="minorHAnsi"/>
        </w:rPr>
        <w:t>-</w:t>
      </w:r>
      <w:r w:rsidRPr="00F623E7">
        <w:rPr>
          <w:rFonts w:cstheme="minorHAnsi"/>
        </w:rPr>
        <w:t xml:space="preserve">kolor okładki: granatowy </w:t>
      </w:r>
      <w:r w:rsidR="002D5A81">
        <w:rPr>
          <w:rFonts w:cstheme="minorHAnsi"/>
        </w:rPr>
        <w:t>lub czarny</w:t>
      </w:r>
      <w:r w:rsidRPr="00F623E7">
        <w:rPr>
          <w:rFonts w:cstheme="minorHAnsi"/>
        </w:rPr>
        <w:t xml:space="preserve">  </w:t>
      </w:r>
    </w:p>
    <w:p w:rsidR="007B0CFA" w:rsidRDefault="007B0CFA" w:rsidP="007B0CFA">
      <w:pPr>
        <w:pStyle w:val="Akapitzlist"/>
        <w:spacing w:line="257" w:lineRule="auto"/>
        <w:rPr>
          <w:rFonts w:cstheme="minorHAnsi"/>
        </w:rPr>
      </w:pPr>
      <w:r>
        <w:rPr>
          <w:rFonts w:cstheme="minorHAnsi"/>
        </w:rPr>
        <w:t>-</w:t>
      </w:r>
      <w:r w:rsidRPr="00F623E7">
        <w:rPr>
          <w:rFonts w:cstheme="minorHAnsi"/>
        </w:rPr>
        <w:t xml:space="preserve">nadruk w kolorze białym, 100% trwałości nadruku   </w:t>
      </w:r>
    </w:p>
    <w:p w:rsidR="007B0CFA" w:rsidRDefault="007B0CFA" w:rsidP="007B0CFA">
      <w:pPr>
        <w:pStyle w:val="Akapitzlist"/>
        <w:spacing w:line="257" w:lineRule="auto"/>
        <w:rPr>
          <w:rFonts w:cstheme="minorHAnsi"/>
        </w:rPr>
      </w:pPr>
      <w:r w:rsidRPr="00F623E7">
        <w:rPr>
          <w:rFonts w:cstheme="minorHAnsi"/>
        </w:rPr>
        <w:t xml:space="preserve"> </w:t>
      </w:r>
    </w:p>
    <w:p w:rsidR="007B0CFA" w:rsidRPr="00AD360E" w:rsidRDefault="007B0CFA" w:rsidP="00AD360E">
      <w:pPr>
        <w:pStyle w:val="Akapitzlist"/>
        <w:numPr>
          <w:ilvl w:val="0"/>
          <w:numId w:val="1"/>
        </w:numPr>
        <w:spacing w:line="257" w:lineRule="auto"/>
        <w:rPr>
          <w:rFonts w:cstheme="minorHAnsi"/>
          <w:b/>
        </w:rPr>
      </w:pPr>
      <w:r>
        <w:rPr>
          <w:rFonts w:cstheme="minorHAnsi"/>
        </w:rPr>
        <w:t xml:space="preserve"> </w:t>
      </w:r>
      <w:r w:rsidR="00AD360E" w:rsidRPr="00AD360E">
        <w:rPr>
          <w:rFonts w:ascii="Arial" w:hAnsi="Arial" w:cs="Arial"/>
          <w:b/>
          <w:sz w:val="21"/>
          <w:szCs w:val="21"/>
          <w:shd w:val="clear" w:color="auto" w:fill="FFFFFF"/>
        </w:rPr>
        <w:t>Scyzoryk wielofunkcyjny 150 sztuk (z nadrukiem)</w:t>
      </w:r>
      <w:r w:rsidR="00AD360E">
        <w:rPr>
          <w:rFonts w:ascii="Arial" w:hAnsi="Arial" w:cs="Arial"/>
          <w:b/>
          <w:sz w:val="21"/>
          <w:szCs w:val="21"/>
          <w:shd w:val="clear" w:color="auto" w:fill="FFFFFF"/>
        </w:rPr>
        <w:br/>
      </w:r>
      <w:r w:rsidR="00AD360E" w:rsidRPr="00AD360E">
        <w:rPr>
          <w:rFonts w:cstheme="minorHAnsi"/>
          <w:b/>
        </w:rPr>
        <w:t xml:space="preserve"> </w:t>
      </w:r>
    </w:p>
    <w:p w:rsidR="007B0CFA" w:rsidRPr="00AD360E" w:rsidRDefault="007B0CFA" w:rsidP="007B0CFA">
      <w:pPr>
        <w:pStyle w:val="Akapitzlist"/>
        <w:spacing w:line="257" w:lineRule="auto"/>
        <w:rPr>
          <w:rFonts w:cstheme="minorHAnsi"/>
        </w:rPr>
      </w:pPr>
      <w:r w:rsidRPr="00AD360E">
        <w:rPr>
          <w:rFonts w:cstheme="minorHAnsi"/>
        </w:rPr>
        <w:t>Specyfikacja:</w:t>
      </w:r>
    </w:p>
    <w:p w:rsidR="007B0CFA" w:rsidRPr="00AD360E" w:rsidRDefault="00AD360E" w:rsidP="007B0CFA">
      <w:pPr>
        <w:pStyle w:val="Akapitzlist"/>
        <w:spacing w:line="257" w:lineRule="auto"/>
        <w:rPr>
          <w:rFonts w:cstheme="minorHAnsi"/>
        </w:rPr>
      </w:pPr>
      <w:r w:rsidRPr="00AD360E">
        <w:rPr>
          <w:rFonts w:cstheme="minorHAnsi"/>
        </w:rPr>
        <w:t>-ilość funkcji - co najmniej 9</w:t>
      </w:r>
      <w:r w:rsidR="007B0CFA" w:rsidRPr="00AD360E">
        <w:rPr>
          <w:rFonts w:cstheme="minorHAnsi"/>
        </w:rPr>
        <w:t xml:space="preserve">    </w:t>
      </w:r>
    </w:p>
    <w:p w:rsidR="007B0CFA" w:rsidRPr="00AD360E" w:rsidRDefault="00AD360E" w:rsidP="007B0CFA">
      <w:pPr>
        <w:pStyle w:val="Akapitzlist"/>
        <w:spacing w:line="257" w:lineRule="auto"/>
        <w:rPr>
          <w:rFonts w:cstheme="minorHAnsi"/>
        </w:rPr>
      </w:pPr>
      <w:r w:rsidRPr="00AD360E">
        <w:rPr>
          <w:rFonts w:cstheme="minorHAnsi"/>
        </w:rPr>
        <w:t>-kolor: granatowy,</w:t>
      </w:r>
      <w:r w:rsidR="002D5A81" w:rsidRPr="00AD360E">
        <w:rPr>
          <w:rFonts w:cstheme="minorHAnsi"/>
        </w:rPr>
        <w:t xml:space="preserve"> czarny</w:t>
      </w:r>
      <w:r w:rsidRPr="00AD360E">
        <w:rPr>
          <w:rFonts w:cstheme="minorHAnsi"/>
        </w:rPr>
        <w:t xml:space="preserve"> lub srebrny</w:t>
      </w:r>
    </w:p>
    <w:p w:rsidR="007B0CFA" w:rsidRPr="00AD360E" w:rsidRDefault="007B0CFA" w:rsidP="007B0CFA">
      <w:pPr>
        <w:pStyle w:val="Akapitzlist"/>
        <w:spacing w:line="257" w:lineRule="auto"/>
        <w:rPr>
          <w:rFonts w:cstheme="minorHAnsi"/>
        </w:rPr>
      </w:pPr>
      <w:r w:rsidRPr="00AD360E">
        <w:rPr>
          <w:rFonts w:cstheme="minorHAnsi"/>
        </w:rPr>
        <w:t>-nadruk w kolorze białym</w:t>
      </w:r>
      <w:r w:rsidR="00AD360E" w:rsidRPr="00AD360E">
        <w:rPr>
          <w:rFonts w:cstheme="minorHAnsi"/>
        </w:rPr>
        <w:t xml:space="preserve"> lub czarnym</w:t>
      </w:r>
      <w:r w:rsidRPr="00AD360E">
        <w:rPr>
          <w:rFonts w:cstheme="minorHAnsi"/>
        </w:rPr>
        <w:t>, 100% trwałości nadruku</w:t>
      </w:r>
    </w:p>
    <w:p w:rsidR="007B0CFA" w:rsidRPr="00AD360E" w:rsidRDefault="007B0CFA" w:rsidP="007B0CFA">
      <w:pPr>
        <w:pStyle w:val="Akapitzlist"/>
        <w:spacing w:line="257" w:lineRule="auto"/>
        <w:rPr>
          <w:rFonts w:cstheme="minorHAnsi"/>
        </w:rPr>
      </w:pPr>
    </w:p>
    <w:p w:rsidR="007B0CFA" w:rsidRDefault="007B0CFA" w:rsidP="007B0CFA">
      <w:pPr>
        <w:pStyle w:val="Akapitzlist"/>
        <w:numPr>
          <w:ilvl w:val="0"/>
          <w:numId w:val="1"/>
        </w:numPr>
        <w:spacing w:line="257" w:lineRule="auto"/>
        <w:rPr>
          <w:rFonts w:cstheme="minorHAnsi"/>
          <w:b/>
        </w:rPr>
      </w:pPr>
      <w:r>
        <w:rPr>
          <w:rFonts w:cstheme="minorHAnsi"/>
          <w:b/>
        </w:rPr>
        <w:t>Torba p</w:t>
      </w:r>
      <w:r w:rsidR="00AD360E">
        <w:rPr>
          <w:rFonts w:cstheme="minorHAnsi"/>
          <w:b/>
        </w:rPr>
        <w:t>apierowa – 15</w:t>
      </w:r>
      <w:r>
        <w:rPr>
          <w:rFonts w:cstheme="minorHAnsi"/>
          <w:b/>
        </w:rPr>
        <w:t>0 sztuk (z nadrukiem</w:t>
      </w:r>
      <w:r w:rsidRPr="00ED695D">
        <w:rPr>
          <w:rFonts w:cstheme="minorHAnsi"/>
          <w:b/>
        </w:rPr>
        <w:t>)</w:t>
      </w:r>
    </w:p>
    <w:p w:rsidR="007B0CFA" w:rsidRDefault="007B0CFA" w:rsidP="007B0CFA">
      <w:pPr>
        <w:pStyle w:val="Akapitzlist"/>
        <w:spacing w:line="257" w:lineRule="auto"/>
        <w:rPr>
          <w:rFonts w:cstheme="minorHAnsi"/>
          <w:b/>
        </w:rPr>
      </w:pPr>
    </w:p>
    <w:p w:rsidR="004C6E10" w:rsidRPr="00CB7797" w:rsidRDefault="007B0CFA" w:rsidP="00CB7797">
      <w:pPr>
        <w:pStyle w:val="Akapitzlist"/>
        <w:spacing w:line="257" w:lineRule="auto"/>
        <w:rPr>
          <w:rFonts w:cstheme="minorHAnsi"/>
        </w:rPr>
      </w:pPr>
      <w:r w:rsidRPr="00251638">
        <w:rPr>
          <w:rFonts w:cstheme="minorHAnsi"/>
        </w:rPr>
        <w:t>Specyfikacja:</w:t>
      </w:r>
      <w:r w:rsidR="002D5A81">
        <w:rPr>
          <w:rFonts w:cstheme="minorHAnsi"/>
        </w:rPr>
        <w:br/>
      </w:r>
      <w:r>
        <w:rPr>
          <w:rFonts w:ascii="Calibri" w:eastAsia="Times New Roman" w:hAnsi="Calibri" w:cs="Calibri"/>
          <w:color w:val="000000"/>
          <w:lang w:eastAsia="pl-PL"/>
        </w:rPr>
        <w:t>-t</w:t>
      </w:r>
      <w:r w:rsidR="000D7F4A">
        <w:rPr>
          <w:rFonts w:ascii="Calibri" w:eastAsia="Times New Roman" w:hAnsi="Calibri" w:cs="Calibri"/>
          <w:color w:val="000000"/>
          <w:lang w:eastAsia="pl-PL"/>
        </w:rPr>
        <w:t xml:space="preserve">orba na upominki </w:t>
      </w:r>
      <w:r w:rsidRPr="00ED695D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2D5A81">
        <w:rPr>
          <w:rFonts w:ascii="Calibri" w:eastAsia="Times New Roman" w:hAnsi="Calibri" w:cs="Calibri"/>
          <w:color w:val="000000"/>
          <w:lang w:eastAsia="pl-PL"/>
        </w:rPr>
        <w:br/>
      </w:r>
      <w:r w:rsidR="000D7F4A">
        <w:rPr>
          <w:rFonts w:ascii="Calibri" w:eastAsia="Times New Roman" w:hAnsi="Calibri" w:cs="Calibri"/>
          <w:color w:val="000000"/>
          <w:lang w:eastAsia="pl-PL"/>
        </w:rPr>
        <w:t xml:space="preserve">-papierowa 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2D5A81">
        <w:rPr>
          <w:rFonts w:ascii="Calibri" w:eastAsia="Times New Roman" w:hAnsi="Calibri" w:cs="Calibri"/>
          <w:color w:val="000000"/>
          <w:lang w:eastAsia="pl-PL"/>
        </w:rPr>
        <w:br/>
      </w:r>
      <w:r w:rsidR="000D7F4A">
        <w:rPr>
          <w:rFonts w:ascii="Calibri" w:eastAsia="Times New Roman" w:hAnsi="Calibri" w:cs="Calibri"/>
          <w:color w:val="000000"/>
          <w:lang w:eastAsia="pl-PL"/>
        </w:rPr>
        <w:t>-wymiary 20 x 3</w:t>
      </w:r>
      <w:r>
        <w:rPr>
          <w:rFonts w:ascii="Calibri" w:eastAsia="Times New Roman" w:hAnsi="Calibri" w:cs="Calibri"/>
          <w:color w:val="000000"/>
          <w:lang w:eastAsia="pl-PL"/>
        </w:rPr>
        <w:t xml:space="preserve">0 cm (+/- 5 cm)     </w:t>
      </w:r>
      <w:r>
        <w:rPr>
          <w:rFonts w:ascii="Calibri" w:eastAsia="Times New Roman" w:hAnsi="Calibri" w:cs="Calibri"/>
          <w:color w:val="000000"/>
          <w:lang w:eastAsia="pl-PL"/>
        </w:rPr>
        <w:br/>
        <w:t>-kolor – naturalny</w:t>
      </w:r>
      <w:r w:rsidRPr="00ED695D">
        <w:rPr>
          <w:rFonts w:ascii="Calibri" w:eastAsia="Times New Roman" w:hAnsi="Calibri" w:cs="Calibri"/>
          <w:color w:val="000000"/>
          <w:lang w:eastAsia="pl-PL"/>
        </w:rPr>
        <w:t xml:space="preserve">, beż                                                                                               </w:t>
      </w:r>
      <w:r w:rsidRPr="00ED695D">
        <w:rPr>
          <w:rFonts w:ascii="Calibri" w:eastAsia="Times New Roman" w:hAnsi="Calibri" w:cs="Calibri"/>
          <w:color w:val="000000"/>
          <w:lang w:eastAsia="pl-PL"/>
        </w:rPr>
        <w:br/>
      </w:r>
      <w:r>
        <w:rPr>
          <w:rFonts w:ascii="Calibri" w:eastAsia="Times New Roman" w:hAnsi="Calibri" w:cs="Calibri"/>
          <w:color w:val="000000"/>
          <w:lang w:eastAsia="pl-PL"/>
        </w:rPr>
        <w:t>-</w:t>
      </w:r>
      <w:r w:rsidRPr="00ED695D">
        <w:rPr>
          <w:rFonts w:ascii="Calibri" w:eastAsia="Times New Roman" w:hAnsi="Calibri" w:cs="Calibri"/>
          <w:color w:val="000000"/>
          <w:lang w:eastAsia="pl-PL"/>
        </w:rPr>
        <w:t>nadruk w kolorze granatowym, 100% trwałości nadruku</w:t>
      </w:r>
    </w:p>
    <w:p w:rsidR="00CB7797" w:rsidRDefault="007B0CFA" w:rsidP="00CB7797">
      <w:pPr>
        <w:spacing w:after="0" w:line="240" w:lineRule="auto"/>
        <w:rPr>
          <w:rFonts w:ascii="Calibri" w:eastAsia="Times New Roman" w:hAnsi="Calibri" w:cs="Calibri"/>
          <w:b/>
          <w:color w:val="000000"/>
          <w:u w:val="single"/>
          <w:lang w:eastAsia="pl-PL"/>
        </w:rPr>
      </w:pPr>
      <w:r w:rsidRPr="002D5A81">
        <w:rPr>
          <w:rFonts w:cstheme="minorHAnsi"/>
        </w:rPr>
        <w:t xml:space="preserve">     </w:t>
      </w:r>
      <w:r w:rsidR="00CB7797">
        <w:rPr>
          <w:rFonts w:ascii="Calibri" w:eastAsia="Times New Roman" w:hAnsi="Calibri" w:cs="Calibri"/>
          <w:b/>
          <w:color w:val="000000"/>
          <w:u w:val="single"/>
          <w:lang w:eastAsia="pl-PL"/>
        </w:rPr>
        <w:t>Wzór nadruku:</w:t>
      </w:r>
    </w:p>
    <w:p w:rsidR="00CB7797" w:rsidRDefault="00CB7797" w:rsidP="00CB7797">
      <w:pPr>
        <w:spacing w:after="0" w:line="240" w:lineRule="auto"/>
        <w:rPr>
          <w:rFonts w:ascii="Calibri" w:eastAsia="Times New Roman" w:hAnsi="Calibri" w:cs="Calibri"/>
          <w:b/>
          <w:color w:val="000000"/>
          <w:u w:val="single"/>
          <w:lang w:eastAsia="pl-PL"/>
        </w:rPr>
      </w:pPr>
    </w:p>
    <w:p w:rsidR="00CB7797" w:rsidRPr="00B62BA5" w:rsidRDefault="00CB7797" w:rsidP="00CB7797">
      <w:pPr>
        <w:shd w:val="clear" w:color="auto" w:fill="FFFFFF"/>
        <w:rPr>
          <w:rFonts w:ascii="Calibri" w:eastAsia="Times New Roman" w:hAnsi="Calibri" w:cs="Calibri"/>
          <w:b/>
          <w:color w:val="212121"/>
          <w:lang w:eastAsia="pl-PL"/>
        </w:rPr>
      </w:pPr>
      <w:r w:rsidRPr="00164179">
        <w:rPr>
          <w:rFonts w:cstheme="minorHAnsi"/>
          <w:i/>
        </w:rPr>
        <w:t xml:space="preserve">  </w:t>
      </w:r>
      <w:r w:rsidRPr="00164179">
        <w:rPr>
          <w:rFonts w:ascii="Calibri" w:eastAsia="Times New Roman" w:hAnsi="Calibri" w:cs="Calibri"/>
          <w:i/>
          <w:color w:val="212121"/>
          <w:lang w:eastAsia="pl-PL"/>
        </w:rPr>
        <w:t> </w:t>
      </w:r>
      <w:r>
        <w:rPr>
          <w:rFonts w:ascii="Calibri" w:eastAsia="Times New Roman" w:hAnsi="Calibri" w:cs="Calibri"/>
          <w:i/>
          <w:color w:val="212121"/>
          <w:lang w:eastAsia="pl-PL"/>
        </w:rPr>
        <w:t xml:space="preserve">    </w:t>
      </w:r>
      <w:r w:rsidRPr="00164179">
        <w:rPr>
          <w:rFonts w:ascii="Calibri" w:eastAsia="Times New Roman" w:hAnsi="Calibri" w:cs="Calibri"/>
          <w:i/>
          <w:color w:val="212121"/>
          <w:lang w:eastAsia="pl-PL"/>
        </w:rPr>
        <w:t xml:space="preserve"> </w:t>
      </w:r>
      <w:r>
        <w:rPr>
          <w:rFonts w:ascii="Calibri" w:eastAsia="Times New Roman" w:hAnsi="Calibri" w:cs="Calibri"/>
          <w:i/>
          <w:color w:val="212121"/>
          <w:lang w:eastAsia="pl-PL"/>
        </w:rPr>
        <w:t xml:space="preserve">            </w:t>
      </w:r>
      <w:r w:rsidR="00B62BA5" w:rsidRPr="00B62BA5">
        <w:rPr>
          <w:rFonts w:ascii="Calibri" w:eastAsia="Times New Roman" w:hAnsi="Calibri" w:cs="Calibri"/>
          <w:b/>
          <w:color w:val="212121"/>
          <w:lang w:eastAsia="pl-PL"/>
        </w:rPr>
        <w:t xml:space="preserve">MAZOWIECKI </w:t>
      </w:r>
      <w:bookmarkStart w:id="0" w:name="_GoBack"/>
      <w:bookmarkEnd w:id="0"/>
      <w:r w:rsidR="00B62BA5">
        <w:rPr>
          <w:rFonts w:ascii="Calibri" w:eastAsia="Times New Roman" w:hAnsi="Calibri" w:cs="Calibri"/>
          <w:b/>
          <w:color w:val="212121"/>
          <w:lang w:eastAsia="pl-PL"/>
        </w:rPr>
        <w:br/>
        <w:t xml:space="preserve">            </w:t>
      </w:r>
      <w:r w:rsidR="00B62BA5" w:rsidRPr="00B62BA5">
        <w:rPr>
          <w:rFonts w:ascii="Calibri" w:eastAsia="Times New Roman" w:hAnsi="Calibri" w:cs="Calibri"/>
          <w:b/>
          <w:color w:val="212121"/>
          <w:lang w:eastAsia="pl-PL"/>
        </w:rPr>
        <w:t>URZĄD WOJEWÓDZKI</w:t>
      </w:r>
      <w:r w:rsidR="00B62BA5" w:rsidRPr="00B62BA5">
        <w:rPr>
          <w:rFonts w:ascii="Calibri" w:eastAsia="Times New Roman" w:hAnsi="Calibri" w:cs="Calibri"/>
          <w:color w:val="212121"/>
          <w:lang w:eastAsia="pl-PL"/>
        </w:rPr>
        <w:br/>
      </w:r>
      <w:r w:rsidR="00B62BA5" w:rsidRPr="00B62BA5">
        <w:rPr>
          <w:rFonts w:ascii="Calibri" w:eastAsia="Times New Roman" w:hAnsi="Calibri" w:cs="Calibri"/>
          <w:b/>
          <w:color w:val="212121"/>
          <w:lang w:eastAsia="pl-PL"/>
        </w:rPr>
        <w:t xml:space="preserve">                 </w:t>
      </w:r>
      <w:r w:rsidR="00B62BA5">
        <w:rPr>
          <w:rFonts w:ascii="Calibri" w:eastAsia="Times New Roman" w:hAnsi="Calibri" w:cs="Calibri"/>
          <w:b/>
          <w:color w:val="212121"/>
          <w:lang w:eastAsia="pl-PL"/>
        </w:rPr>
        <w:t xml:space="preserve">     </w:t>
      </w:r>
      <w:r w:rsidR="00B62BA5" w:rsidRPr="00B62BA5">
        <w:rPr>
          <w:rFonts w:ascii="Calibri" w:eastAsia="Times New Roman" w:hAnsi="Calibri" w:cs="Calibri"/>
          <w:b/>
          <w:color w:val="212121"/>
          <w:sz w:val="16"/>
          <w:szCs w:val="16"/>
          <w:lang w:eastAsia="pl-PL"/>
        </w:rPr>
        <w:t>W WARSZAWIE</w:t>
      </w:r>
    </w:p>
    <w:p w:rsidR="004C153E" w:rsidRPr="00B62BA5" w:rsidRDefault="007B0CFA" w:rsidP="002D5A81">
      <w:pPr>
        <w:spacing w:after="0" w:line="240" w:lineRule="auto"/>
        <w:rPr>
          <w:rFonts w:ascii="Calibri" w:eastAsia="Times New Roman" w:hAnsi="Calibri" w:cs="Calibri"/>
          <w:b/>
          <w:color w:val="000000"/>
          <w:u w:val="single"/>
          <w:lang w:eastAsia="pl-PL"/>
        </w:rPr>
      </w:pPr>
      <w:r w:rsidRPr="00B62BA5">
        <w:rPr>
          <w:rFonts w:cstheme="minorHAnsi"/>
        </w:rPr>
        <w:t xml:space="preserve"> </w:t>
      </w:r>
    </w:p>
    <w:sectPr w:rsidR="004C153E" w:rsidRPr="00B62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C5FAC"/>
    <w:multiLevelType w:val="hybridMultilevel"/>
    <w:tmpl w:val="BB9CC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59"/>
    <w:rsid w:val="000D7F4A"/>
    <w:rsid w:val="002D5A81"/>
    <w:rsid w:val="004C153E"/>
    <w:rsid w:val="004C6E10"/>
    <w:rsid w:val="006E4DF1"/>
    <w:rsid w:val="0077765E"/>
    <w:rsid w:val="007B0CFA"/>
    <w:rsid w:val="008E6E59"/>
    <w:rsid w:val="00AD360E"/>
    <w:rsid w:val="00B62BA5"/>
    <w:rsid w:val="00CB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74EB1"/>
  <w15:chartTrackingRefBased/>
  <w15:docId w15:val="{99855B10-E9B6-4168-A0B4-316429E2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0C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0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1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3B32D-F874-46E8-8A1E-E02D81FA3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Spraw Obronnych i Obrony Cywilnej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Wiktorowski</dc:creator>
  <cp:keywords/>
  <dc:description/>
  <cp:lastModifiedBy>Mirosław Wiktorowski</cp:lastModifiedBy>
  <cp:revision>13</cp:revision>
  <dcterms:created xsi:type="dcterms:W3CDTF">2022-06-02T12:09:00Z</dcterms:created>
  <dcterms:modified xsi:type="dcterms:W3CDTF">2022-11-21T10:42:00Z</dcterms:modified>
</cp:coreProperties>
</file>