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66309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309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8037462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309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77276641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18 listopada 2022 r.</w:t>
      </w:r>
      <w:bookmarkEnd w:id="1"/>
    </w:p>
    <w:p w:rsidR="007E2949" w:rsidRDefault="00663099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WPS-IV.431.1.49.2022</w:t>
      </w:r>
      <w:bookmarkEnd w:id="2"/>
      <w:r>
        <w:rPr>
          <w:rFonts w:ascii="Calibri" w:hAnsi="Calibri" w:cs="Calibri"/>
        </w:rPr>
        <w:t>.MZ</w:t>
      </w:r>
    </w:p>
    <w:p w:rsidR="007260FF" w:rsidRPr="00167359" w:rsidRDefault="00663099" w:rsidP="007260FF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167359">
        <w:rPr>
          <w:rFonts w:ascii="Calibri" w:hAnsi="Calibri" w:cs="Calibri"/>
          <w:bCs/>
        </w:rPr>
        <w:t xml:space="preserve">Pani </w:t>
      </w:r>
    </w:p>
    <w:p w:rsidR="007260FF" w:rsidRPr="00167359" w:rsidRDefault="00663099" w:rsidP="007260FF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167359">
        <w:rPr>
          <w:rFonts w:ascii="Calibri" w:hAnsi="Calibri" w:cs="Calibri"/>
          <w:bCs/>
        </w:rPr>
        <w:t>Anna Lewicka</w:t>
      </w:r>
    </w:p>
    <w:p w:rsidR="007260FF" w:rsidRPr="00167359" w:rsidRDefault="00663099" w:rsidP="007260FF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167359">
        <w:rPr>
          <w:rFonts w:ascii="Calibri" w:hAnsi="Calibri" w:cs="Calibri"/>
          <w:bCs/>
        </w:rPr>
        <w:t>Kierownik</w:t>
      </w:r>
    </w:p>
    <w:p w:rsidR="007260FF" w:rsidRPr="00167359" w:rsidRDefault="00663099" w:rsidP="007260FF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167359">
        <w:rPr>
          <w:rFonts w:ascii="Calibri" w:hAnsi="Calibri" w:cs="Calibri"/>
          <w:bCs/>
        </w:rPr>
        <w:t>Gminnego Ośrodka Pomocy Społecznej</w:t>
      </w:r>
    </w:p>
    <w:p w:rsidR="007260FF" w:rsidRDefault="00663099" w:rsidP="007260FF">
      <w:pPr>
        <w:tabs>
          <w:tab w:val="left" w:pos="4095"/>
        </w:tabs>
        <w:spacing w:line="276" w:lineRule="auto"/>
        <w:ind w:left="4678"/>
        <w:rPr>
          <w:rFonts w:ascii="Calibri" w:hAnsi="Calibri" w:cs="Calibri"/>
          <w:bCs/>
        </w:rPr>
      </w:pPr>
      <w:r w:rsidRPr="00167359">
        <w:rPr>
          <w:rFonts w:ascii="Calibri" w:hAnsi="Calibri" w:cs="Calibri"/>
          <w:bCs/>
        </w:rPr>
        <w:t xml:space="preserve">ul. Koźmińskiego 15, 05-170 Zakroczym </w:t>
      </w:r>
    </w:p>
    <w:p w:rsidR="007260FF" w:rsidRPr="00167359" w:rsidRDefault="00067BFA" w:rsidP="007260F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7260FF" w:rsidRDefault="00663099" w:rsidP="007260F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>WYSTĄPIENIE POKONTROLNE</w:t>
      </w:r>
    </w:p>
    <w:p w:rsidR="007260FF" w:rsidRPr="00167359" w:rsidRDefault="00067BFA" w:rsidP="007260FF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7260FF" w:rsidRPr="00167359" w:rsidRDefault="00663099" w:rsidP="007260F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o wspieraniu rodziny i systemie pieczy zastępczej (Dz. U. z 2022 r. poz. 447 z późn.zm.), zwanej dalej ustawą, oraz zgodnie z Planem Kontroli Zewnętrznych Mazowieckiego Urzędu Wojewódzkiego na rok 2022 zespół w składzie: Monika Zambrzycka i Monika Głuchowska - starsi inspektorzy wojewódzcy Wydziału Polityki Społecznej Mazowieckiego Urzędu Wojewódzkiego w Warszawie, przeprowadził w terminie 12-14 październik 2022 r. kontrolę kompleksową w trybie zwykłym w Gminnym Ośrodku Pomocy Społecznej w Zakroczymiu, zwanym dalej Ośrodkiem. Zakres kontroli obejmował: zapewnienie rodzinie przeżywającej trudności w wypełnianiu funkcji opiekuńczo-wychowawczych wsparcia oraz pomocy asystenta rodziny, w okresie od 1 stycznia 2021 r. do dnia kontroli. </w:t>
      </w:r>
    </w:p>
    <w:p w:rsidR="007260FF" w:rsidRPr="00167359" w:rsidRDefault="00663099" w:rsidP="007260F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  <w:r w:rsidRPr="00167359">
        <w:rPr>
          <w:rFonts w:ascii="Calibri" w:eastAsia="Calibri" w:hAnsi="Calibri" w:cs="Calibri"/>
          <w:bCs/>
          <w:lang w:eastAsia="en-US"/>
        </w:rPr>
        <w:br/>
      </w:r>
    </w:p>
    <w:p w:rsidR="007260FF" w:rsidRPr="00167359" w:rsidRDefault="00663099" w:rsidP="007260FF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 w:rsidRPr="00167359">
        <w:rPr>
          <w:rFonts w:ascii="Calibri" w:hAnsi="Calibri" w:cs="Calibri"/>
          <w:lang w:eastAsia="en-US"/>
        </w:rPr>
        <w:t>Wojewoda Mazowiecki pozytywnie pomimo uchybień</w:t>
      </w:r>
      <w:r w:rsidRPr="00167359">
        <w:rPr>
          <w:rFonts w:ascii="Calibri" w:hAnsi="Calibri" w:cs="Calibri"/>
          <w:color w:val="2E74B5" w:themeColor="accent5" w:themeShade="BF"/>
          <w:lang w:eastAsia="en-US"/>
        </w:rPr>
        <w:t xml:space="preserve"> </w:t>
      </w:r>
      <w:r w:rsidRPr="00167359">
        <w:rPr>
          <w:rFonts w:ascii="Calibri" w:hAnsi="Calibri" w:cs="Calibri"/>
          <w:lang w:eastAsia="en-US"/>
        </w:rPr>
        <w:t>ocenił sposób organizacji i realizacji przez Ośrodek zadań wynikających z ustawy o wspieraniu rodziny i systemie pieczy zastępczej, w tym:</w:t>
      </w:r>
    </w:p>
    <w:p w:rsidR="007260FF" w:rsidRPr="00167359" w:rsidRDefault="00663099" w:rsidP="007260FF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>zapewnienie warunków organizacyjno-kadrowych do realizacji zadania z zakresu wspierania rodziny,</w:t>
      </w:r>
    </w:p>
    <w:p w:rsidR="007260FF" w:rsidRPr="00167359" w:rsidRDefault="00663099" w:rsidP="007260FF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>poprawność sporządzanej sprawozdawczości,</w:t>
      </w:r>
    </w:p>
    <w:p w:rsidR="007260FF" w:rsidRPr="00167359" w:rsidRDefault="00663099" w:rsidP="007260FF">
      <w:pPr>
        <w:numPr>
          <w:ilvl w:val="0"/>
          <w:numId w:val="5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7260FF" w:rsidRPr="00167359" w:rsidRDefault="00663099" w:rsidP="007260FF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hAnsi="Calibri" w:cs="Calibri"/>
        </w:rPr>
        <w:lastRenderedPageBreak/>
        <w:t xml:space="preserve">realizację obowiązku wspierania rodziny przeżywającej trudności w wypełnianiu funkcji opiekuńczo-wychowawczych w zakresie ustalonym ustawą, w związku </w:t>
      </w:r>
      <w:r w:rsidRPr="00167359">
        <w:rPr>
          <w:rFonts w:ascii="Calibri" w:hAnsi="Calibri" w:cs="Calibri"/>
        </w:rPr>
        <w:br/>
        <w:t>z wystąpieniem stanu epidemii.</w:t>
      </w:r>
    </w:p>
    <w:p w:rsidR="007260FF" w:rsidRPr="00167359" w:rsidRDefault="00663099" w:rsidP="007260FF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167359">
        <w:rPr>
          <w:rFonts w:ascii="Calibri" w:hAnsi="Calibri" w:cs="Calibri"/>
        </w:rPr>
        <w:t xml:space="preserve">wywiązywanie się z obowiązku wynikającego z ustawy z dnia 4 listopada 2016 r. </w:t>
      </w:r>
      <w:r w:rsidRPr="00167359">
        <w:rPr>
          <w:rFonts w:ascii="Calibri" w:hAnsi="Calibri" w:cs="Calibri"/>
        </w:rPr>
        <w:br/>
        <w:t>o wsparciu kobiet w ciąży i rodzin „Za życiem” (Dz. U. z 2020 r. poz. 1329).</w:t>
      </w:r>
      <w:r w:rsidRPr="00167359">
        <w:rPr>
          <w:rFonts w:ascii="Calibri" w:hAnsi="Calibri" w:cs="Calibri"/>
        </w:rPr>
        <w:br/>
      </w:r>
    </w:p>
    <w:p w:rsidR="007260FF" w:rsidRPr="00167359" w:rsidRDefault="00663099" w:rsidP="007260FF">
      <w:pPr>
        <w:tabs>
          <w:tab w:val="left" w:pos="1985"/>
        </w:tabs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bCs/>
          <w:lang w:eastAsia="en-US"/>
        </w:rPr>
        <w:t>Uchwałą nr XXVI/137/2016 Rady Gminy Zakroczym z dnia 26 kwietnia 2016 r. nadano statut Gminnego Ośrodka Pomocy Społecznej w Zakroczymiu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167359">
        <w:rPr>
          <w:rFonts w:ascii="Calibri" w:eastAsia="Calibri" w:hAnsi="Calibri" w:cs="Calibri"/>
          <w:bCs/>
          <w:lang w:eastAsia="en-US"/>
        </w:rPr>
        <w:t xml:space="preserve">. </w:t>
      </w:r>
      <w:r w:rsidRPr="00167359">
        <w:rPr>
          <w:rFonts w:ascii="Calibri" w:eastAsia="Calibri" w:hAnsi="Calibri" w:cs="Calibri"/>
          <w:bCs/>
          <w:color w:val="000000"/>
          <w:lang w:eastAsia="en-US"/>
        </w:rPr>
        <w:t xml:space="preserve">W statucie wskazano, że Ośrodek realizuje zadania gminy określone w ustawie o wspieraniu rodziny i systemie pieczy zastępczej. </w:t>
      </w:r>
      <w:r w:rsidRPr="00167359">
        <w:rPr>
          <w:rFonts w:ascii="Calibri" w:hAnsi="Calibri" w:cs="Calibri"/>
          <w:color w:val="000000" w:themeColor="text1"/>
        </w:rPr>
        <w:t>Statut Ośrodka nie został uaktualniony o realizowane zadania z zakresu ustawy z dnia 4 listopada 2016 r. o wsparciu kobiet w ciąży i rodzin „Za życiem”. Zgodnie z art. 11 ust. 2 ustawy o finansach publicznych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2"/>
      </w:r>
      <w:r w:rsidRPr="00167359">
        <w:rPr>
          <w:rFonts w:ascii="Calibri" w:hAnsi="Calibri" w:cs="Calibri"/>
          <w:color w:val="000000" w:themeColor="text1"/>
        </w:rPr>
        <w:t>, jednostka budżetowa działa na podstawie statutu określającego w szczególności jej nazwę, siedzibę i przedmiot działalności. Jest to, zatem dokument stanowiący podstawę działania gminnej</w:t>
      </w:r>
      <w:r w:rsidRPr="00167359"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 w:rsidRPr="00167359">
        <w:rPr>
          <w:rFonts w:ascii="Calibri" w:hAnsi="Calibri" w:cs="Calibri"/>
          <w:color w:val="000000" w:themeColor="text1"/>
        </w:rPr>
        <w:t>jednostki budżetowej, jaką jest ośrodek pomocy społecznej i winien on zawierać wszystkie</w:t>
      </w:r>
      <w:r>
        <w:rPr>
          <w:rFonts w:ascii="Calibri" w:hAnsi="Calibri" w:cs="Calibri"/>
          <w:color w:val="000000" w:themeColor="text1"/>
        </w:rPr>
        <w:t xml:space="preserve"> </w:t>
      </w:r>
      <w:r w:rsidRPr="00167359">
        <w:rPr>
          <w:rFonts w:ascii="Calibri" w:hAnsi="Calibri" w:cs="Calibri"/>
          <w:color w:val="000000" w:themeColor="text1"/>
        </w:rPr>
        <w:t>elementy wymienione w tym przepisie.</w:t>
      </w:r>
      <w:r w:rsidRPr="00167359">
        <w:rPr>
          <w:rFonts w:ascii="Calibri" w:hAnsi="Calibri" w:cs="Calibri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>Zgodnie z § 7 ust. 4 statutu, szczegółowe zadania i organizację Ośrodka określa odrębny regulamin organizacyjny sporządzany i wprowadzany zarząd</w:t>
      </w:r>
      <w:r>
        <w:rPr>
          <w:rFonts w:ascii="Calibri" w:eastAsia="Calibri" w:hAnsi="Calibri" w:cs="Calibri"/>
          <w:lang w:eastAsia="en-US"/>
        </w:rPr>
        <w:t>zeniem przez kierownika Ośrodka.</w:t>
      </w:r>
      <w:r w:rsidRPr="00167359">
        <w:rPr>
          <w:rFonts w:ascii="Calibri" w:eastAsia="Calibri" w:hAnsi="Calibri" w:cs="Calibri"/>
          <w:lang w:eastAsia="en-US"/>
        </w:rPr>
        <w:t xml:space="preserve"> Zarządzeniem nr 1/2021 kierownika Ośrodka z dnia 19 lutego 2021 r. wprowadzono Regulamin Organizacyjny Gminnego Ośrodka Pomocy Społecznej w Zakroczymiu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167359">
        <w:rPr>
          <w:rFonts w:ascii="Calibri" w:eastAsia="Calibri" w:hAnsi="Calibri" w:cs="Calibri"/>
          <w:lang w:eastAsia="en-US"/>
        </w:rPr>
        <w:t>.</w:t>
      </w:r>
      <w:r w:rsidRPr="00167359">
        <w:rPr>
          <w:rFonts w:ascii="Calibri" w:hAnsi="Calibri" w:cs="Calibri"/>
        </w:rPr>
        <w:t xml:space="preserve"> Regulamin zawierał zadania i kompetencje poszczególnych komórek organizacyjnych oraz wykaz stanowisk pracy. </w:t>
      </w:r>
      <w:r w:rsidRPr="00167359">
        <w:rPr>
          <w:rFonts w:ascii="Calibri" w:eastAsia="Calibri" w:hAnsi="Calibri" w:cs="Calibri"/>
          <w:lang w:eastAsia="en-US"/>
        </w:rPr>
        <w:t xml:space="preserve">W § 20 regulaminu określono zadania dla asystenta rodziny, brak jednak odniesienia do </w:t>
      </w:r>
      <w:r w:rsidRPr="00167359">
        <w:rPr>
          <w:rFonts w:ascii="Calibri" w:hAnsi="Calibri" w:cs="Calibri"/>
        </w:rPr>
        <w:t>realizacji</w:t>
      </w:r>
      <w:r w:rsidRPr="00167359">
        <w:rPr>
          <w:rFonts w:ascii="Calibri" w:eastAsia="Calibri" w:hAnsi="Calibri" w:cs="Calibri"/>
          <w:lang w:eastAsia="en-US"/>
        </w:rPr>
        <w:t xml:space="preserve"> zadań określonych w ustawie o wsparciu kobiet w ciąży i rodzin „Za życiem”, do czego zobowiązuje art. 15 ust. 1 pkt 13a ustawy o wspieraniu rodziny i systemie pieczy zastępczej. </w:t>
      </w:r>
      <w:r w:rsidRPr="00167359">
        <w:rPr>
          <w:rFonts w:ascii="Calibri" w:eastAsia="Calibri" w:hAnsi="Calibri" w:cs="Calibri"/>
          <w:lang w:eastAsia="en-US"/>
        </w:rPr>
        <w:br/>
        <w:t xml:space="preserve">Zgodnie z § 8 regulaminu w czasie nieobecności kierownika Ośrodka jego obowiązki wykonuje wyznaczony przez niego pracownik. </w:t>
      </w:r>
      <w:r w:rsidRPr="00167359"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br/>
        <w:t>Na stanowisku kierownika Ośrodka zatrudniona jest Pani od 8 października 1992 r.</w:t>
      </w:r>
      <w:r w:rsidRPr="0016735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Okazała Pani </w:t>
      </w:r>
      <w:r>
        <w:rPr>
          <w:rFonts w:ascii="Calibri" w:eastAsia="Calibri" w:hAnsi="Calibri" w:cs="Calibri"/>
          <w:color w:val="000000"/>
          <w:lang w:eastAsia="en-US"/>
        </w:rPr>
        <w:t>u</w:t>
      </w:r>
      <w:r w:rsidRPr="00167359">
        <w:rPr>
          <w:rFonts w:ascii="Calibri" w:eastAsia="Calibri" w:hAnsi="Calibri" w:cs="Calibri"/>
          <w:color w:val="000000"/>
          <w:lang w:eastAsia="en-US"/>
        </w:rPr>
        <w:t>poważnienie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4"/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do w</w:t>
      </w:r>
      <w:r w:rsidRPr="00167359">
        <w:rPr>
          <w:rFonts w:ascii="Calibri" w:eastAsia="Calibri" w:hAnsi="Calibri" w:cs="Calibri"/>
          <w:lang w:eastAsia="en-US"/>
        </w:rPr>
        <w:t xml:space="preserve">ydawania decyzji, w tym do prowadzenia postępowań w sprawach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>z zakresu wspierania rodziny</w:t>
      </w:r>
      <w:r>
        <w:rPr>
          <w:rFonts w:ascii="Calibri" w:eastAsia="Calibri" w:hAnsi="Calibri" w:cs="Calibri"/>
          <w:lang w:eastAsia="en-US"/>
        </w:rPr>
        <w:t xml:space="preserve"> oraz u</w:t>
      </w:r>
      <w:r w:rsidRPr="00167359">
        <w:rPr>
          <w:rFonts w:ascii="Calibri" w:eastAsia="Calibri" w:hAnsi="Calibri" w:cs="Calibri"/>
          <w:lang w:eastAsia="en-US"/>
        </w:rPr>
        <w:t>poważnienie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 w:rsidRPr="00167359">
        <w:rPr>
          <w:rFonts w:ascii="Calibri" w:eastAsia="Calibri" w:hAnsi="Calibri" w:cs="Calibri"/>
          <w:lang w:eastAsia="en-US"/>
        </w:rPr>
        <w:t xml:space="preserve"> do prowadzenia postępowań w sprawach o jednorazowe świadczenie „Za Życiem”</w:t>
      </w:r>
      <w:r>
        <w:rPr>
          <w:rFonts w:ascii="Calibri" w:eastAsia="Calibri" w:hAnsi="Calibri" w:cs="Calibri"/>
          <w:lang w:eastAsia="en-US"/>
        </w:rPr>
        <w:t xml:space="preserve"> i </w:t>
      </w:r>
      <w:r w:rsidRPr="00167359">
        <w:rPr>
          <w:rFonts w:ascii="Calibri" w:eastAsia="Calibri" w:hAnsi="Calibri" w:cs="Calibri"/>
          <w:lang w:eastAsia="en-US"/>
        </w:rPr>
        <w:t>wydawania w tych sprawach decyzji.</w:t>
      </w:r>
      <w:r w:rsidRPr="00167359">
        <w:rPr>
          <w:rStyle w:val="Odwoanieprzypisudolnego"/>
          <w:rFonts w:ascii="Calibri" w:eastAsia="Calibri" w:hAnsi="Calibri" w:cs="Calibri"/>
          <w:lang w:eastAsia="en-US"/>
        </w:rPr>
        <w:t xml:space="preserve"> </w:t>
      </w:r>
    </w:p>
    <w:p w:rsidR="007260FF" w:rsidRPr="007260FF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br/>
        <w:t>Zgodnie z art. 28a ustawy burmistrz sprawuje kontrolę nad podmiotami organizującymi pracę z rodziną oraz placówkami wsparcia dziennego. W Ośrodku nie przeprowadzono kontroli w tym zakresie.</w:t>
      </w:r>
      <w:r w:rsidRPr="00167359">
        <w:rPr>
          <w:rFonts w:ascii="Calibri" w:hAnsi="Calibri" w:cs="Calibri"/>
        </w:rPr>
        <w:br/>
        <w:t xml:space="preserve">Gmina wypełniła obowiązek wynikający z art. 176 pkt 1 ustawy, opracowała </w:t>
      </w:r>
      <w:r w:rsidRPr="00167359">
        <w:rPr>
          <w:rFonts w:ascii="Calibri" w:hAnsi="Calibri" w:cs="Calibri"/>
          <w:iCs/>
        </w:rPr>
        <w:t>Gminny Program Wspierania Rodziny na lata 2020-2022</w:t>
      </w:r>
      <w:r w:rsidRPr="00167359">
        <w:rPr>
          <w:rFonts w:ascii="Calibri" w:hAnsi="Calibri" w:cs="Calibri"/>
        </w:rPr>
        <w:t xml:space="preserve">, który został przyjęty uchwałą Nr </w:t>
      </w:r>
      <w:r w:rsidRPr="00167359">
        <w:rPr>
          <w:rFonts w:ascii="Calibri" w:hAnsi="Calibri" w:cs="Calibri"/>
        </w:rPr>
        <w:lastRenderedPageBreak/>
        <w:t>XXIV/223/2020 Rady Miejskiej Zakroczym dnia 25 sierpnia 2020 r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6"/>
      </w:r>
      <w:r w:rsidRPr="00167359">
        <w:rPr>
          <w:rFonts w:ascii="Calibri" w:hAnsi="Calibri" w:cs="Calibri"/>
        </w:rPr>
        <w:t xml:space="preserve">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Koordynatorem programu jest Ośrodek. </w:t>
      </w:r>
      <w:r w:rsidRPr="00167359">
        <w:rPr>
          <w:rFonts w:ascii="Calibri" w:eastAsia="Calibri" w:hAnsi="Calibri" w:cs="Calibri"/>
          <w:bCs/>
          <w:lang w:eastAsia="en-US"/>
        </w:rPr>
        <w:t xml:space="preserve">W programie wskazano realizatorów, określono terminy realizacji działań oraz wskaźniki osiągnięcia poszczególnych celów. Celem głównym programu </w:t>
      </w:r>
      <w:r>
        <w:rPr>
          <w:rFonts w:ascii="Calibri" w:eastAsia="Calibri" w:hAnsi="Calibri" w:cs="Calibri"/>
          <w:bCs/>
          <w:lang w:eastAsia="en-US"/>
        </w:rPr>
        <w:t>było</w:t>
      </w:r>
      <w:r w:rsidRPr="00167359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s</w:t>
      </w:r>
      <w:r w:rsidRPr="00167359">
        <w:rPr>
          <w:rFonts w:ascii="Calibri" w:eastAsia="Calibri" w:hAnsi="Calibri" w:cs="Calibri"/>
          <w:bCs/>
          <w:lang w:eastAsia="en-US"/>
        </w:rPr>
        <w:t>tworzenie systemu wsparcia rodzin biologicznych oraz wspieranie rodzin dysfunkcyjnych w prawidłowym wypełnianiu obowiązków opiekuńczo-wychowawczych. W pkt 10 programu zapisano, że „kierownik Gminnego Ośrodka Pomocy Społecznej w Zakroczymiu będzie corocznie przekładał Radzie Gminy sprawozdanie z realizacji programu i osiągniętych efektów w rocznym sprawozdaniu z działalności Ośrodka. ”</w:t>
      </w:r>
      <w:r w:rsidRPr="00167359">
        <w:rPr>
          <w:rFonts w:ascii="Calibri" w:hAnsi="Calibri" w:cs="Calibri"/>
        </w:rPr>
        <w:t xml:space="preserve"> Nie przedstawiono podsumowania</w:t>
      </w:r>
      <w:r w:rsidRPr="009172AD">
        <w:rPr>
          <w:rFonts w:ascii="Calibri" w:hAnsi="Calibri" w:cs="Calibri"/>
        </w:rPr>
        <w:t xml:space="preserve"> </w:t>
      </w:r>
      <w:r w:rsidRPr="00167359">
        <w:rPr>
          <w:rFonts w:ascii="Calibri" w:hAnsi="Calibri" w:cs="Calibri"/>
        </w:rPr>
        <w:t xml:space="preserve">programu realizowanego w latach 2017-2019. </w:t>
      </w:r>
    </w:p>
    <w:p w:rsidR="007260FF" w:rsidRPr="00167359" w:rsidRDefault="00067BFA" w:rsidP="007260FF">
      <w:pPr>
        <w:spacing w:line="276" w:lineRule="auto"/>
        <w:rPr>
          <w:rFonts w:ascii="Calibri" w:eastAsia="Calibri" w:hAnsi="Calibri" w:cs="Calibri"/>
          <w:color w:val="002060"/>
          <w:lang w:eastAsia="en-US"/>
        </w:rPr>
      </w:pPr>
    </w:p>
    <w:p w:rsidR="007260FF" w:rsidRPr="00167359" w:rsidRDefault="00663099" w:rsidP="007260FF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167359">
        <w:rPr>
          <w:rFonts w:ascii="Calibri" w:eastAsia="Calibri" w:hAnsi="Calibri" w:cs="Calibri"/>
          <w:color w:val="000000"/>
          <w:lang w:eastAsia="en-US"/>
        </w:rPr>
        <w:t>Zapewnienie warunków organizacyjno-kadrowych do realizacji zadania z zakresu wspierania rodziny.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eastAsia="Calibri" w:hAnsi="Calibri" w:cs="Calibri"/>
          <w:lang w:eastAsia="en-US"/>
        </w:rPr>
        <w:t>Ośrodek zatrudniał osobę na stanowisku asystenta rodziny od kwietnia 2013 r. Obecny asystent w Ośrodku zatrudniony jest od sierpnia 2016 r. na podstawie umowy o pracę w pełnym wymiarze czasu pracy, w zadaniowym systemie czasu pracy.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 w:rsidRPr="00167359">
        <w:rPr>
          <w:rFonts w:ascii="Calibri" w:eastAsia="Calibri" w:hAnsi="Calibri" w:cs="Calibri"/>
          <w:lang w:eastAsia="en-US"/>
        </w:rPr>
        <w:t xml:space="preserve"> Ustalono, że asystent rodziny posiadał kwalifikacje określone w art. 12 ust. 1 pkt 1 ustawy, spełniał wymogi zawarte w art. 12 ust. 1 pkt 2-4 oraz art. 17 ust. 3 i 4 ustawy. Dokonano również </w:t>
      </w:r>
      <w:r>
        <w:rPr>
          <w:rFonts w:ascii="Calibri" w:eastAsia="Calibri" w:hAnsi="Calibri" w:cs="Calibri"/>
          <w:lang w:eastAsia="en-US"/>
        </w:rPr>
        <w:t xml:space="preserve">jego </w:t>
      </w:r>
      <w:r w:rsidRPr="00167359">
        <w:rPr>
          <w:rFonts w:ascii="Calibri" w:eastAsia="Calibri" w:hAnsi="Calibri" w:cs="Calibri"/>
          <w:lang w:eastAsia="en-US"/>
        </w:rPr>
        <w:t xml:space="preserve">weryfikacji w Rejestrze Sprawców Przestępstw na Tle Seksualnym. Zakres czynności </w:t>
      </w:r>
      <w:r>
        <w:rPr>
          <w:rFonts w:ascii="Calibri" w:eastAsia="Calibri" w:hAnsi="Calibri" w:cs="Calibri"/>
          <w:lang w:eastAsia="en-US"/>
        </w:rPr>
        <w:t xml:space="preserve">asystenta rodziny </w:t>
      </w:r>
      <w:r w:rsidRPr="00167359">
        <w:rPr>
          <w:rFonts w:ascii="Calibri" w:eastAsia="Calibri" w:hAnsi="Calibri" w:cs="Calibri"/>
          <w:lang w:eastAsia="en-US"/>
        </w:rPr>
        <w:t>nie uwzględniał pełn</w:t>
      </w:r>
      <w:r>
        <w:rPr>
          <w:rFonts w:ascii="Calibri" w:eastAsia="Calibri" w:hAnsi="Calibri" w:cs="Calibri"/>
          <w:lang w:eastAsia="en-US"/>
        </w:rPr>
        <w:t>ego</w:t>
      </w:r>
      <w:r w:rsidRPr="00167359">
        <w:rPr>
          <w:rFonts w:ascii="Calibri" w:eastAsia="Calibri" w:hAnsi="Calibri" w:cs="Calibri"/>
          <w:lang w:eastAsia="en-US"/>
        </w:rPr>
        <w:t xml:space="preserve"> katalogu zadań wskazanych w art. 15 ust. 1 ustawy, brak odniesienia do art. 15 ust. 1 pkt 13a ustawy. W badanym okresie, zgodnie z art. 12 ust. 2 ustawy, asystent rodziny podnosił swoje kwalifikacje zawodowe poprzez udział w szkoleniu z zakresu pracy z dziećmi i rodziną. </w:t>
      </w:r>
    </w:p>
    <w:p w:rsidR="007260FF" w:rsidRPr="00167359" w:rsidRDefault="00067BFA" w:rsidP="007260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7260FF" w:rsidRPr="00167359" w:rsidRDefault="00663099" w:rsidP="007260FF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Poprawność sporządzanej sprawozdawczości.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eastAsia="Calibri" w:hAnsi="Calibri" w:cs="Calibri"/>
          <w:lang w:eastAsia="en-US"/>
        </w:rPr>
        <w:t>Stosownie do art. 176 pkt 6 ustawy, § 3 ust. 1 rozporządzenia w sprawie sprawozdań rzeczowo-finansowych z wykonywania zadań z zakresu wspierania rodziny i systemu pieczy zastępczej, Ośrodek przekazał sprawozdanie za okres: od 1 stycznia do 30 czerwca 2021 r., od 1 lipca do 31 grudnia 2021 r oraz od 1 stycznia 2022 r do 30 czerwca 2022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8"/>
      </w:r>
      <w:r w:rsidRPr="00167359">
        <w:rPr>
          <w:rFonts w:ascii="Calibri" w:eastAsia="Calibri" w:hAnsi="Calibri" w:cs="Calibri"/>
          <w:lang w:eastAsia="en-US"/>
        </w:rPr>
        <w:t xml:space="preserve"> </w:t>
      </w:r>
      <w:r w:rsidRPr="00167359">
        <w:rPr>
          <w:rFonts w:ascii="Calibri" w:hAnsi="Calibri" w:cs="Calibri"/>
        </w:rPr>
        <w:t>Zgodność sprawozdań potwierdzono, dokonując porównania danych z prowadzoną w Ośrodku dokumentacją.</w:t>
      </w:r>
      <w:r w:rsidRPr="00167359">
        <w:rPr>
          <w:rFonts w:ascii="Calibri" w:eastAsia="Calibri" w:hAnsi="Calibri" w:cs="Calibri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br/>
        <w:t xml:space="preserve">Art. 179 </w:t>
      </w:r>
      <w:r w:rsidRPr="00167359">
        <w:rPr>
          <w:rFonts w:ascii="Calibri" w:eastAsia="Calibri" w:hAnsi="Calibri" w:cs="Calibri"/>
          <w:iCs/>
          <w:lang w:eastAsia="en-US"/>
        </w:rPr>
        <w:t>ustawy</w:t>
      </w:r>
      <w:r w:rsidRPr="00167359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167359">
        <w:rPr>
          <w:rFonts w:ascii="Calibri" w:eastAsia="Calibri" w:hAnsi="Calibri" w:cs="Calibri"/>
          <w:iCs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167359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w gminie,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 xml:space="preserve">a zatem przez Ośrodek. Przedstawiła Pani dokument pn. </w:t>
      </w:r>
      <w:r w:rsidRPr="00167359">
        <w:rPr>
          <w:rFonts w:ascii="Calibri" w:hAnsi="Calibri" w:cs="Calibri"/>
        </w:rPr>
        <w:t>Sprawozdanie z działalności Gminnego Ośrodka Pomocy Społecznej w Zakroczymiu za 2021 r.</w:t>
      </w:r>
      <w:r>
        <w:rPr>
          <w:rStyle w:val="Odwoanieprzypisudolnego"/>
          <w:rFonts w:ascii="Calibri" w:hAnsi="Calibri" w:cs="Calibri"/>
        </w:rPr>
        <w:footnoteReference w:id="9"/>
      </w:r>
      <w:r w:rsidRPr="00167359">
        <w:rPr>
          <w:rFonts w:ascii="Calibri" w:hAnsi="Calibri" w:cs="Calibri"/>
        </w:rPr>
        <w:t xml:space="preserve">, w którym opisane zostały działania realizowane w zakresie wspierania rodzin i dzieci przy pomocy asystenta rodziny. </w:t>
      </w:r>
      <w:r>
        <w:rPr>
          <w:rFonts w:ascii="Calibri" w:hAnsi="Calibri" w:cs="Calibri"/>
        </w:rPr>
        <w:br/>
      </w:r>
      <w:r w:rsidRPr="00167359">
        <w:rPr>
          <w:rFonts w:ascii="Calibri" w:eastAsia="Calibri" w:hAnsi="Calibri" w:cs="Calibri"/>
          <w:color w:val="000000"/>
          <w:lang w:eastAsia="en-US"/>
        </w:rPr>
        <w:lastRenderedPageBreak/>
        <w:t xml:space="preserve">W sprawozdaniu przedstawiono rolę pracy asystenta rodziny oraz wskazano liczbę rodzin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167359">
        <w:rPr>
          <w:rFonts w:ascii="Calibri" w:eastAsia="Calibri" w:hAnsi="Calibri" w:cs="Calibri"/>
          <w:color w:val="000000"/>
          <w:lang w:eastAsia="en-US"/>
        </w:rPr>
        <w:t>i liczbę dzieci objętych pomocą asystenta rodziny.</w:t>
      </w:r>
      <w:r w:rsidRPr="0016735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>Uwzględniono dane liczbowe dotyczące umieszczonych dzieci w pieczy zastępczej oraz partycypacji w kosztach ponoszonych przez gminę. W dokumencie nie</w:t>
      </w:r>
      <w:r w:rsidRPr="00167359">
        <w:rPr>
          <w:rFonts w:ascii="Calibri" w:hAnsi="Calibri" w:cs="Calibri"/>
        </w:rPr>
        <w:t xml:space="preserve"> wykazano potrzeb związanych z realizacją zadań z zakresu wspierania rodziny. Mając na uwadze, że w sprawozdaniu</w:t>
      </w:r>
      <w:r>
        <w:rPr>
          <w:rFonts w:ascii="Calibri" w:hAnsi="Calibri" w:cs="Calibri"/>
        </w:rPr>
        <w:t xml:space="preserve"> </w:t>
      </w:r>
      <w:r w:rsidRPr="00167359">
        <w:rPr>
          <w:rFonts w:ascii="Calibri" w:hAnsi="Calibri" w:cs="Calibri"/>
        </w:rPr>
        <w:t>nie zostały uwzględnione potrzeby związane z realizacją zadań z zakresu wspierania rodziny, należy uznać, że obowiązek wynikający z art. 179 ustawy nie został wypełniony w całości.</w:t>
      </w:r>
    </w:p>
    <w:p w:rsidR="007260FF" w:rsidRPr="00167359" w:rsidRDefault="00067BFA" w:rsidP="007260FF">
      <w:pPr>
        <w:spacing w:line="276" w:lineRule="auto"/>
        <w:rPr>
          <w:rFonts w:ascii="Calibri" w:hAnsi="Calibri" w:cs="Calibri"/>
        </w:rPr>
      </w:pPr>
    </w:p>
    <w:p w:rsidR="007260FF" w:rsidRPr="00167359" w:rsidRDefault="00663099" w:rsidP="007260FF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167359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 w:rsidRPr="00167359">
        <w:rPr>
          <w:rFonts w:ascii="Calibri" w:eastAsia="Calibri" w:hAnsi="Calibri" w:cs="Calibri"/>
          <w:lang w:eastAsia="en-US"/>
        </w:rPr>
        <w:br/>
        <w:t>w szczególności:</w:t>
      </w:r>
    </w:p>
    <w:p w:rsidR="007260FF" w:rsidRPr="00167359" w:rsidRDefault="00663099" w:rsidP="007260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167359">
        <w:rPr>
          <w:rFonts w:ascii="Calibri" w:eastAsia="Calibri" w:hAnsi="Calibri" w:cs="Calibri"/>
          <w:lang w:eastAsia="en-US"/>
        </w:rPr>
        <w:br/>
        <w:t>z problemami,</w:t>
      </w:r>
    </w:p>
    <w:p w:rsidR="007260FF" w:rsidRPr="00167359" w:rsidRDefault="00663099" w:rsidP="007260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7260FF" w:rsidRPr="00167359" w:rsidRDefault="00663099" w:rsidP="007260FF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167359">
        <w:rPr>
          <w:rFonts w:ascii="Calibri" w:hAnsi="Calibri" w:cs="Calibri"/>
        </w:rPr>
        <w:t>Wyjaśniła Pani, że informacje o rodzinach przeżywających trudności pochodzą bezpośrednio od mieszkańców, a także od: pedagogów szkolnych, dzielnicowego, pracowników ośrodka zdrowia czy kuratorów.</w:t>
      </w:r>
    </w:p>
    <w:p w:rsidR="007260FF" w:rsidRPr="00BA638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hAnsi="Calibri" w:cs="Calibri"/>
        </w:rPr>
        <w:t>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Nowym Dworze Mazowieckim, Poradnia Psychologiczno-Pedagogiczna w Nowym Dworze Mazowieckim, szkoły podstawowe na terenie gminy Zakroczym, Posterunek Policji w Zakroczymiu, ośrodek zdrowia w Zakroczymiu oraz świetlica „Przyjaciel” w Zakroczymiu.</w:t>
      </w:r>
      <w:r>
        <w:rPr>
          <w:rStyle w:val="Odwoanieprzypisudolnego"/>
          <w:rFonts w:ascii="Calibri" w:hAnsi="Calibri" w:cs="Calibri"/>
        </w:rPr>
        <w:footnoteReference w:id="10"/>
      </w:r>
      <w:r w:rsidRPr="00167359">
        <w:rPr>
          <w:rFonts w:ascii="Calibri" w:hAnsi="Calibri" w:cs="Calibri"/>
        </w:rPr>
        <w:t xml:space="preserve"> </w:t>
      </w:r>
      <w:r w:rsidRPr="00167359">
        <w:rPr>
          <w:rFonts w:ascii="Calibri" w:hAnsi="Calibri" w:cs="Calibri"/>
        </w:rPr>
        <w:lastRenderedPageBreak/>
        <w:t xml:space="preserve">Istotne znaczenie ma także współpraca pomiędzy asystentem, a pracownikiem socjalnym, wymiana informacji oraz wspólne planowanie najbardziej efektywnych działań na rzecz rodziny. 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Ośrodek ofer</w:t>
      </w:r>
      <w:r>
        <w:rPr>
          <w:rFonts w:ascii="Calibri" w:eastAsia="Calibri" w:hAnsi="Calibri" w:cs="Calibri"/>
          <w:lang w:eastAsia="en-US"/>
        </w:rPr>
        <w:t>ował</w:t>
      </w:r>
      <w:r w:rsidRPr="00167359">
        <w:rPr>
          <w:rFonts w:ascii="Calibri" w:eastAsia="Calibri" w:hAnsi="Calibri" w:cs="Calibri"/>
          <w:lang w:eastAsia="en-US"/>
        </w:rPr>
        <w:t xml:space="preserve"> specjalistyczne wsparcie dla rodzin z dziećmi, zatrudniając psychologa</w:t>
      </w:r>
      <w:r>
        <w:rPr>
          <w:rFonts w:ascii="Calibri" w:eastAsia="Calibri" w:hAnsi="Calibri" w:cs="Calibri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>od maja 2015 r</w:t>
      </w:r>
      <w:r>
        <w:rPr>
          <w:rFonts w:ascii="Calibri" w:eastAsia="Calibri" w:hAnsi="Calibri" w:cs="Calibri"/>
          <w:lang w:eastAsia="en-US"/>
        </w:rPr>
        <w:t>.</w:t>
      </w:r>
      <w:r w:rsidRPr="00167359">
        <w:rPr>
          <w:rFonts w:ascii="Calibri" w:eastAsia="Calibri" w:hAnsi="Calibri" w:cs="Calibri"/>
          <w:lang w:eastAsia="en-US"/>
        </w:rPr>
        <w:t xml:space="preserve"> na umowę zlecenie, który przyjmuje </w:t>
      </w:r>
      <w:r>
        <w:rPr>
          <w:rFonts w:ascii="Calibri" w:eastAsia="Calibri" w:hAnsi="Calibri" w:cs="Calibri"/>
          <w:lang w:eastAsia="en-US"/>
        </w:rPr>
        <w:t>osoby/rodziny</w:t>
      </w:r>
      <w:r w:rsidRPr="00167359">
        <w:rPr>
          <w:rFonts w:ascii="Calibri" w:eastAsia="Calibri" w:hAnsi="Calibri" w:cs="Calibri"/>
          <w:lang w:eastAsia="en-US"/>
        </w:rPr>
        <w:t xml:space="preserve"> w każdy poniedziałek w siedzibie Ośrodka. Specjalista dokument</w:t>
      </w:r>
      <w:r>
        <w:rPr>
          <w:rFonts w:ascii="Calibri" w:eastAsia="Calibri" w:hAnsi="Calibri" w:cs="Calibri"/>
          <w:lang w:eastAsia="en-US"/>
        </w:rPr>
        <w:t>ował</w:t>
      </w:r>
      <w:r w:rsidRPr="00167359">
        <w:rPr>
          <w:rFonts w:ascii="Calibri" w:eastAsia="Calibri" w:hAnsi="Calibri" w:cs="Calibri"/>
          <w:lang w:eastAsia="en-US"/>
        </w:rPr>
        <w:t xml:space="preserve"> liczbę osób i rodzin korzystających z konsultacji i rozlicza</w:t>
      </w:r>
      <w:r>
        <w:rPr>
          <w:rFonts w:ascii="Calibri" w:eastAsia="Calibri" w:hAnsi="Calibri" w:cs="Calibri"/>
          <w:lang w:eastAsia="en-US"/>
        </w:rPr>
        <w:t>ł</w:t>
      </w:r>
      <w:r w:rsidRPr="00167359">
        <w:rPr>
          <w:rFonts w:ascii="Calibri" w:eastAsia="Calibri" w:hAnsi="Calibri" w:cs="Calibri"/>
          <w:lang w:eastAsia="en-US"/>
        </w:rPr>
        <w:t xml:space="preserve"> się przed kierownikiem Ośrodka.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1"/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eastAsia="Calibri" w:hAnsi="Calibri" w:cs="Calibri"/>
          <w:color w:val="000000"/>
          <w:lang w:eastAsia="en-US"/>
        </w:rPr>
        <w:br/>
        <w:t xml:space="preserve">W myśl art. 9 pkt 2 ustawy rodzina może otrzymać wsparcie poprzez działania placówek wsparcia dziennego. 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eastAsia="Calibri" w:hAnsi="Calibri" w:cs="Calibri"/>
          <w:color w:val="000000"/>
          <w:lang w:eastAsia="en-US"/>
        </w:rPr>
        <w:t>Ustalono, że na terenie gminy Zakroczym funkcjonuje placówka wsparcia dziennego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167359">
        <w:rPr>
          <w:rFonts w:ascii="Calibri" w:eastAsia="Calibri" w:hAnsi="Calibri" w:cs="Calibri"/>
          <w:color w:val="000000"/>
          <w:lang w:eastAsia="en-US"/>
        </w:rPr>
        <w:t>- Świetlica Środowiskowa „Przyjaciel”</w:t>
      </w:r>
      <w:r>
        <w:rPr>
          <w:rFonts w:ascii="Calibri" w:eastAsia="Calibri" w:hAnsi="Calibri" w:cs="Calibri"/>
          <w:color w:val="000000"/>
          <w:lang w:eastAsia="en-US"/>
        </w:rPr>
        <w:t>.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Organem prowadzącym jest Stowarzyszenie Dobry Klimat z siedzibą w Zakroczymiu</w:t>
      </w:r>
      <w:r>
        <w:rPr>
          <w:rFonts w:ascii="Calibri" w:eastAsia="Calibri" w:hAnsi="Calibri" w:cs="Calibri"/>
          <w:color w:val="000000"/>
          <w:lang w:eastAsia="en-US"/>
        </w:rPr>
        <w:t xml:space="preserve"> przy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ul. O.H. Koźmińskiego 36. Placówka prowadzona jest w ramach realizacji zadania publicznego, zleconego przez Gminę Zakroczym. </w:t>
      </w:r>
      <w:r w:rsidRPr="00167359">
        <w:rPr>
          <w:rFonts w:ascii="Calibri" w:hAnsi="Calibri" w:cs="Calibri"/>
        </w:rPr>
        <w:t>Świetlica dysponuje 30 miejscami dla dzieci w wieku: 6-16 lat i działa od poniedziałku do piątku w godzinach 13.00-17.00 na terenie Szkoły Podstawowej w Zakroczymiu. W statucie</w:t>
      </w:r>
      <w:r>
        <w:rPr>
          <w:rStyle w:val="Odwoanieprzypisudolnego"/>
          <w:rFonts w:ascii="Calibri" w:hAnsi="Calibri" w:cs="Calibri"/>
        </w:rPr>
        <w:footnoteReference w:id="12"/>
      </w:r>
      <w:r w:rsidRPr="00167359">
        <w:rPr>
          <w:rFonts w:ascii="Calibri" w:hAnsi="Calibri" w:cs="Calibri"/>
        </w:rPr>
        <w:t xml:space="preserve"> wskazano, że placówka ma charakter opiekuńczo-wychowawczy, a w podstawie prawnej uwzględniono ustawę o wspieraniu rodziny i systemie pieczy zastępczej. Personel Świetlicy stanowią: kierownik, wychowawca, intendent i specjalista ds. obsługi finansowo-księgowej. W pkt.</w:t>
      </w:r>
      <w:r>
        <w:rPr>
          <w:rFonts w:ascii="Calibri" w:hAnsi="Calibri" w:cs="Calibri"/>
        </w:rPr>
        <w:t xml:space="preserve"> </w:t>
      </w:r>
      <w:r w:rsidRPr="00167359">
        <w:rPr>
          <w:rFonts w:ascii="Calibri" w:hAnsi="Calibri" w:cs="Calibri"/>
        </w:rPr>
        <w:t>6 statutu wskazano cele i zadania Świetlicy. Natomiast w regulaminie organizacyjnym Świetlicy Środowiskowej „Przyjaciel” Placówki Wsparcia Dziennego dla Dzieci i Młodzieży w Zakroczymiu określono zadania personelu, organizację i formy pracy, a także zasady przyjęcia dzieci.</w:t>
      </w:r>
      <w:r>
        <w:rPr>
          <w:rStyle w:val="Odwoanieprzypisudolnego"/>
          <w:rFonts w:ascii="Calibri" w:hAnsi="Calibri" w:cs="Calibri"/>
        </w:rPr>
        <w:footnoteReference w:id="13"/>
      </w:r>
      <w:r w:rsidRPr="00167359">
        <w:rPr>
          <w:rFonts w:ascii="Calibri" w:hAnsi="Calibri" w:cs="Calibri"/>
        </w:rPr>
        <w:t xml:space="preserve"> Przyjęcie dzieci do Świetlicy odbywało się na wniosek: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hAnsi="Calibri" w:cs="Calibri"/>
        </w:rPr>
        <w:t>a) rodziców lub opiekunów prawnych dziecka;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67359">
        <w:rPr>
          <w:rFonts w:ascii="Calibri" w:hAnsi="Calibri" w:cs="Calibri"/>
        </w:rPr>
        <w:t>b) pracownika socjalnego, asystenta rodziny, pedagoga szkolnego, nauczyciela, kuratora za zgodą opiekunów prawnych dziecka;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hAnsi="Calibri" w:cs="Calibri"/>
        </w:rPr>
        <w:t>c) na podstawie skierowania przez Sąd.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Organizowane zajęcia w Świetlicy obejm</w:t>
      </w:r>
      <w:r>
        <w:rPr>
          <w:rFonts w:ascii="Calibri" w:eastAsia="Calibri" w:hAnsi="Calibri" w:cs="Calibri"/>
          <w:lang w:eastAsia="en-US"/>
        </w:rPr>
        <w:t>owały</w:t>
      </w:r>
      <w:r w:rsidRPr="00167359">
        <w:rPr>
          <w:rFonts w:ascii="Calibri" w:eastAsia="Calibri" w:hAnsi="Calibri" w:cs="Calibri"/>
          <w:lang w:eastAsia="en-US"/>
        </w:rPr>
        <w:t xml:space="preserve"> m.in.: zajęcia edukacyjne i psychoedukacyjne, warsztaty tematyczne, gry i zabawy świetlicowe, aktywności ruchowe i sportowe, zajęcia kulturalne i artystyczne, zajęcia kulinarne, wycieczki, spacery, warsztaty, spotkania świąteczne, pikniki, spotkania z gośćmi, zajęcia profilaktyczne. Wychowankowie otrzym</w:t>
      </w:r>
      <w:r>
        <w:rPr>
          <w:rFonts w:ascii="Calibri" w:eastAsia="Calibri" w:hAnsi="Calibri" w:cs="Calibri"/>
          <w:lang w:eastAsia="en-US"/>
        </w:rPr>
        <w:t>ywali</w:t>
      </w:r>
      <w:r w:rsidRPr="00167359">
        <w:rPr>
          <w:rFonts w:ascii="Calibri" w:eastAsia="Calibri" w:hAnsi="Calibri" w:cs="Calibri"/>
          <w:lang w:eastAsia="en-US"/>
        </w:rPr>
        <w:t xml:space="preserve"> również pomoc w odrabianiu lekcji.</w:t>
      </w:r>
      <w:r>
        <w:rPr>
          <w:rFonts w:ascii="Calibri" w:eastAsia="Calibri" w:hAnsi="Calibri" w:cs="Calibri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>Asystent rodziny w ramach współpracy kontakt</w:t>
      </w:r>
      <w:r>
        <w:rPr>
          <w:rFonts w:ascii="Calibri" w:eastAsia="Calibri" w:hAnsi="Calibri" w:cs="Calibri"/>
          <w:lang w:eastAsia="en-US"/>
        </w:rPr>
        <w:t>ował</w:t>
      </w:r>
      <w:r w:rsidRPr="00167359">
        <w:rPr>
          <w:rFonts w:ascii="Calibri" w:eastAsia="Calibri" w:hAnsi="Calibri" w:cs="Calibri"/>
          <w:lang w:eastAsia="en-US"/>
        </w:rPr>
        <w:t xml:space="preserve"> się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 xml:space="preserve">z wychowawcami. 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W badanym okresie gmina nie obejmowała wsparciem rodzin przeżywających trudności w wypełnianiu funkcji opiekuńczo-wychowawczych pomocą rodzin wspierających, o których mowa w art. 29 </w:t>
      </w:r>
      <w:r w:rsidRPr="00167359">
        <w:rPr>
          <w:rFonts w:ascii="Calibri" w:eastAsia="Calibri" w:hAnsi="Calibri" w:cs="Calibri"/>
          <w:color w:val="000000"/>
          <w:lang w:eastAsia="en-US"/>
        </w:rPr>
        <w:t>ustawy.</w:t>
      </w:r>
    </w:p>
    <w:p w:rsidR="007260FF" w:rsidRPr="00167359" w:rsidRDefault="00067BFA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</w:p>
    <w:p w:rsidR="007260FF" w:rsidRPr="00167359" w:rsidRDefault="00663099" w:rsidP="007260FF">
      <w:pPr>
        <w:pStyle w:val="Tekstkomentarza"/>
        <w:spacing w:line="276" w:lineRule="auto"/>
        <w:rPr>
          <w:rFonts w:ascii="Calibri" w:hAnsi="Calibri" w:cs="Calibri"/>
          <w:sz w:val="24"/>
          <w:szCs w:val="24"/>
        </w:rPr>
      </w:pPr>
      <w:r w:rsidRPr="00167359">
        <w:rPr>
          <w:rFonts w:ascii="Calibri" w:hAnsi="Calibri" w:cs="Calibri"/>
          <w:bCs/>
          <w:sz w:val="24"/>
          <w:szCs w:val="24"/>
        </w:rPr>
        <w:lastRenderedPageBreak/>
        <w:t>Ustalono, że zarządzeniem kierownika nr 2/2022 z 2 lutego 2022 r. zostały wprowadzone procedury podejmowania działań przez asystenta rodziny i pracownika socjalnego na rzecz rodzin przeżywających trudności w pełnieniu funkcji opiekuńczo-wychowawczych w gminie Zakroczym.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14"/>
      </w:r>
      <w:r w:rsidRPr="00167359">
        <w:rPr>
          <w:rFonts w:ascii="Calibri" w:hAnsi="Calibri" w:cs="Calibri"/>
          <w:bCs/>
          <w:sz w:val="24"/>
          <w:szCs w:val="24"/>
        </w:rPr>
        <w:t xml:space="preserve"> </w:t>
      </w:r>
      <w:r w:rsidRPr="00167359">
        <w:rPr>
          <w:rFonts w:ascii="Calibri" w:hAnsi="Calibri" w:cs="Calibri"/>
          <w:sz w:val="24"/>
          <w:szCs w:val="24"/>
        </w:rPr>
        <w:t>Przedstawiony dokument dotyczył: organizacji pracy z rodziną, zadań, zasad pracy i działań asystenta rodziny, zadań pracownika socjalnego oraz zasad współpracy asystenta i pracownika socjalnego. W pkt. 14 zapisano: „Asystent rodziny gromadzi dokumentacj</w:t>
      </w:r>
      <w:r>
        <w:rPr>
          <w:rFonts w:ascii="Calibri" w:hAnsi="Calibri" w:cs="Calibri"/>
          <w:sz w:val="24"/>
          <w:szCs w:val="24"/>
        </w:rPr>
        <w:t>ę</w:t>
      </w:r>
      <w:r w:rsidRPr="00167359">
        <w:rPr>
          <w:rFonts w:ascii="Calibri" w:hAnsi="Calibri" w:cs="Calibri"/>
          <w:sz w:val="24"/>
          <w:szCs w:val="24"/>
        </w:rPr>
        <w:t xml:space="preserve"> pracy z rodziną przy pomocy wzorów dokumentów załączonych do procedury.” Zwrócono uwagę, że wzory nie zostały opisane jako załączniki. </w:t>
      </w:r>
      <w:r w:rsidRPr="00167359">
        <w:rPr>
          <w:rFonts w:ascii="Calibri" w:hAnsi="Calibri" w:cs="Calibri"/>
          <w:color w:val="000000" w:themeColor="text1"/>
          <w:sz w:val="24"/>
          <w:szCs w:val="24"/>
        </w:rPr>
        <w:t>Należy również zauważyć, że standardy nie przewid</w:t>
      </w:r>
      <w:r>
        <w:rPr>
          <w:rFonts w:ascii="Calibri" w:hAnsi="Calibri" w:cs="Calibri"/>
          <w:color w:val="000000" w:themeColor="text1"/>
          <w:sz w:val="24"/>
          <w:szCs w:val="24"/>
        </w:rPr>
        <w:t>ywały</w:t>
      </w:r>
      <w:r w:rsidRPr="00167359">
        <w:rPr>
          <w:rFonts w:ascii="Calibri" w:hAnsi="Calibri" w:cs="Calibri"/>
          <w:color w:val="000000" w:themeColor="text1"/>
          <w:sz w:val="24"/>
          <w:szCs w:val="24"/>
        </w:rPr>
        <w:t xml:space="preserve"> wzorów dokumentów, związanych z zadaniem </w:t>
      </w:r>
      <w:r w:rsidRPr="00167359">
        <w:rPr>
          <w:rFonts w:ascii="Calibri" w:hAnsi="Calibri" w:cs="Calibri"/>
          <w:sz w:val="24"/>
          <w:szCs w:val="24"/>
        </w:rPr>
        <w:t>wynikającym z ustawy o wsparciu kobiet w ciąży i rodzin „Za życiem”. Dopracowanie ww. standardów ułatwiłoby podejmowanie adekwatnych działań w zależności od zaistniałej sytuacji, w celu udzielania wsparcia i pomocy wszystkim rodzinom</w:t>
      </w:r>
      <w:r>
        <w:rPr>
          <w:rFonts w:ascii="Calibri" w:hAnsi="Calibri" w:cs="Calibri"/>
          <w:sz w:val="24"/>
          <w:szCs w:val="24"/>
        </w:rPr>
        <w:t>.</w:t>
      </w:r>
      <w:r w:rsidRPr="00167359">
        <w:rPr>
          <w:rFonts w:ascii="Calibri" w:hAnsi="Calibri" w:cs="Calibri"/>
          <w:sz w:val="24"/>
          <w:szCs w:val="24"/>
        </w:rPr>
        <w:t xml:space="preserve"> W związku z tym zasadne jest dopracowanie powyższego dokumentu oraz wprowadzenie do stosowania jednolitych załączników.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color w:val="000000"/>
          <w:lang w:eastAsia="en-US"/>
        </w:rPr>
        <w:br/>
      </w:r>
      <w:r w:rsidR="00D21937" w:rsidRPr="00D21937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 xml:space="preserve"> Wyjaśniła Pani, że w przypadku rodziny, która zrezygnowała z pracy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z </w:t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>asystent</w:t>
      </w:r>
      <w:r>
        <w:rPr>
          <w:rFonts w:ascii="Calibri" w:eastAsia="Calibri" w:hAnsi="Calibri" w:cs="Calibri"/>
          <w:color w:val="000000" w:themeColor="text1"/>
          <w:lang w:eastAsia="en-US"/>
        </w:rPr>
        <w:t>em</w:t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 xml:space="preserve"> rodziny, Ośrodek udzielał pomocy </w:t>
      </w:r>
      <w:r>
        <w:rPr>
          <w:rFonts w:ascii="Calibri" w:eastAsia="Calibri" w:hAnsi="Calibri" w:cs="Calibri"/>
          <w:color w:val="000000" w:themeColor="text1"/>
          <w:lang w:eastAsia="en-US"/>
        </w:rPr>
        <w:br/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>w formie pracy socjalnej. Warto nadmienić, że zadania realizowane przez pracownika socjalnego obejmują inny zakres niż wskazany w ustawie o wspieraniu rodziny i systemie pieczy zastępczej. Ponadto, jeżeli jest zasadność kontynuacji pracy z rodziną, kierownik Ośrodka może wystąpić do sądu o wydanie odpowiednich zarządzeń opiekuńczych.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15"/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 xml:space="preserve">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Żadna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z rodzin nie była zobowiązana przez sąd do współpracy z asystentem rodziny.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="001428DB" w:rsidRPr="001428DB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6"/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 xml:space="preserve">Po zakończeniu pracy z rodziną, asystent sporządzał dokument pn. </w:t>
      </w:r>
      <w:r w:rsidRPr="00167359">
        <w:rPr>
          <w:rFonts w:ascii="Calibri" w:eastAsia="Calibri" w:hAnsi="Calibri" w:cs="Calibri"/>
          <w:i/>
          <w:lang w:eastAsia="en-US"/>
        </w:rPr>
        <w:t>Ocena końcowa pracy asystenta rodziny z rodziną</w:t>
      </w:r>
      <w:r w:rsidRPr="00167359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>w którym wskaz</w:t>
      </w:r>
      <w:r>
        <w:rPr>
          <w:rFonts w:ascii="Calibri" w:eastAsia="Calibri" w:hAnsi="Calibri" w:cs="Calibri"/>
          <w:lang w:eastAsia="en-US"/>
        </w:rPr>
        <w:t>ywano</w:t>
      </w:r>
      <w:r w:rsidRPr="00167359">
        <w:rPr>
          <w:rFonts w:ascii="Calibri" w:eastAsia="Calibri" w:hAnsi="Calibri" w:cs="Calibri"/>
          <w:lang w:eastAsia="en-US"/>
        </w:rPr>
        <w:t xml:space="preserve"> efekty pracy z rodziną. Stosownie z art. 15 ust. 1 pkt 16 ustawy asystent monitorował funkcjonowanie rodzin przez okres 3 miesięcy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 w:rsidRPr="00167359">
        <w:rPr>
          <w:rFonts w:ascii="Calibri" w:eastAsia="Calibri" w:hAnsi="Calibri" w:cs="Calibri"/>
          <w:lang w:eastAsia="en-US"/>
        </w:rPr>
        <w:t xml:space="preserve">.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Praca </w:t>
      </w:r>
      <w:r w:rsidRPr="00167359">
        <w:rPr>
          <w:rFonts w:ascii="Calibri" w:eastAsia="Calibri" w:hAnsi="Calibri" w:cs="Calibri"/>
          <w:lang w:eastAsia="en-US"/>
        </w:rPr>
        <w:t>z rodziną dokumentowana była w oddzielnych teczkach, które zawierały: wywiad środowiskowy sporządzony przez pracownika socjalnego,</w:t>
      </w:r>
      <w:r w:rsidRPr="0016735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wniosek do kierownika Ośrodka o przydzielenie </w:t>
      </w:r>
      <w:r w:rsidRPr="00167359">
        <w:rPr>
          <w:rFonts w:ascii="Calibri" w:eastAsia="Calibri" w:hAnsi="Calibri" w:cs="Calibri"/>
          <w:color w:val="000000"/>
          <w:lang w:eastAsia="en-US"/>
        </w:rPr>
        <w:lastRenderedPageBreak/>
        <w:t>asystenta rodziny, zgodę rodziny na podjęcie współpracy z asystentem, kartę informacyjną, diagnozę sytuacji rodziny, kart</w:t>
      </w:r>
      <w:r>
        <w:rPr>
          <w:rFonts w:ascii="Calibri" w:eastAsia="Calibri" w:hAnsi="Calibri" w:cs="Calibri"/>
          <w:color w:val="000000"/>
          <w:lang w:eastAsia="en-US"/>
        </w:rPr>
        <w:t>ę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czasu pracy z rodziną, plan pracy z rodziną, sprawozdanie półroczne z pracy asystenta rodziny z rodziną, działania podjęte w rodzinie, aktualizacj</w:t>
      </w:r>
      <w:r>
        <w:rPr>
          <w:rFonts w:ascii="Calibri" w:eastAsia="Calibri" w:hAnsi="Calibri" w:cs="Calibri"/>
          <w:color w:val="000000"/>
          <w:lang w:eastAsia="en-US"/>
        </w:rPr>
        <w:t>e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planu pomocy oraz pisma do </w:t>
      </w:r>
      <w:r>
        <w:rPr>
          <w:rFonts w:ascii="Calibri" w:eastAsia="Calibri" w:hAnsi="Calibri" w:cs="Calibri"/>
          <w:color w:val="000000"/>
          <w:lang w:eastAsia="en-US"/>
        </w:rPr>
        <w:t>instytucji</w:t>
      </w:r>
      <w:r w:rsidRPr="00167359">
        <w:rPr>
          <w:rFonts w:ascii="Calibri" w:eastAsia="Calibri" w:hAnsi="Calibri" w:cs="Calibri"/>
          <w:color w:val="000000"/>
          <w:lang w:eastAsia="en-US"/>
        </w:rPr>
        <w:t>. Notatki służbowe stanowiły uzupełnienie informacji w sprawie.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8"/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 xml:space="preserve">Przydzielanie asystenta rodziny następowało po przeprowadzeniu wywiadu środowiskowego, zgodnie z art. 11 ust. 1 ustawy, na wniosek pracownika socjalnego. Praca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 xml:space="preserve">z rodziną prowadzona była za jej zgodą, stosownie do art. 8 ust. 3 ustawy. Wyjaśniła Pani, </w:t>
      </w:r>
      <w:r>
        <w:rPr>
          <w:rFonts w:ascii="Calibri" w:eastAsia="Calibri" w:hAnsi="Calibri" w:cs="Calibri"/>
          <w:lang w:eastAsia="en-US"/>
        </w:rPr>
        <w:br/>
      </w:r>
      <w:r w:rsidRPr="00167359">
        <w:rPr>
          <w:rFonts w:ascii="Calibri" w:eastAsia="Calibri" w:hAnsi="Calibri" w:cs="Calibri"/>
          <w:lang w:eastAsia="en-US"/>
        </w:rPr>
        <w:t>że asystent rodziny sporządzał plan pracy z rodziną we współpracy z członkami rodziny i pracownikiem socjalnym. W przypadku dziecka umieszczonego w pieczy zastępczej asystent przesyłał do Powiatowego Centrum Pomocy Rodzinie w Nowym Dworze Mazowieckim kserokopię planu pracy z rodziną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. </w:t>
      </w:r>
      <w:r w:rsidRPr="00167359">
        <w:rPr>
          <w:rFonts w:ascii="Calibri" w:hAnsi="Calibri" w:cs="Calibri"/>
        </w:rPr>
        <w:t xml:space="preserve">Zgodnie z art. 15 ust. 1 pkt 2 ustawy asystent powinien sporządzić plan pracy z rodziną, który jest skoordynowany z planem pomocy dziecku umieszczonemu w pieczy zastępczej. Zadaniem asystenta rodziny jest współpraca z członkami rodziny i koordynatorem rodzinnej pieczy zastępczej w opracowaniu planu pracy z rodziną. </w:t>
      </w:r>
      <w:r w:rsidRPr="00167359">
        <w:rPr>
          <w:rFonts w:ascii="Calibri" w:eastAsia="Calibri" w:hAnsi="Calibri" w:cs="Calibri"/>
          <w:color w:val="000000" w:themeColor="text1"/>
          <w:lang w:eastAsia="en-US"/>
        </w:rPr>
        <w:t xml:space="preserve">Druk planu pracy z rodziną zawierał: cel główny oraz cele szczegółowe oraz działania krótkotrwałe. W planie pracy wskazano metody/formy pracy oraz przewidywane efekty. </w:t>
      </w:r>
      <w:r w:rsidRPr="00167359">
        <w:rPr>
          <w:rFonts w:ascii="Calibri" w:eastAsia="Calibri" w:hAnsi="Calibri" w:cs="Calibri"/>
          <w:lang w:eastAsia="en-US"/>
        </w:rPr>
        <w:t xml:space="preserve">Nie wyznaczono terminów realizacji oraz nie wskazano konkretnych osób do realizacji działań. 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br/>
        <w:t>Stosownie do art. 15 ust. 1 pkt 15 ustawy asystent dokonywał okresowej oceny sytuacji rodziny z zachowaniem wskazanych terminów.</w:t>
      </w:r>
      <w:r w:rsidRPr="00167359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167359">
        <w:rPr>
          <w:rFonts w:ascii="Calibri" w:eastAsia="Calibri" w:hAnsi="Calibri" w:cs="Calibri"/>
          <w:lang w:eastAsia="en-US"/>
        </w:rPr>
        <w:t xml:space="preserve">Sporządzał dokument pn. </w:t>
      </w:r>
      <w:r w:rsidRPr="00167359">
        <w:rPr>
          <w:rFonts w:ascii="Calibri" w:eastAsia="Calibri" w:hAnsi="Calibri" w:cs="Calibri"/>
          <w:i/>
          <w:lang w:eastAsia="en-US"/>
        </w:rPr>
        <w:t>Sprawozdanie półroczne z pracy asystenta rodziny z rodziną</w:t>
      </w:r>
      <w:r>
        <w:rPr>
          <w:rFonts w:ascii="Calibri" w:eastAsia="Calibri" w:hAnsi="Calibri" w:cs="Calibri"/>
          <w:i/>
          <w:lang w:eastAsia="en-US"/>
        </w:rPr>
        <w:t xml:space="preserve">. </w:t>
      </w:r>
      <w:r w:rsidRPr="00167359">
        <w:rPr>
          <w:rFonts w:ascii="Calibri" w:eastAsia="Calibri" w:hAnsi="Calibri" w:cs="Calibri"/>
          <w:lang w:eastAsia="en-US"/>
        </w:rPr>
        <w:t xml:space="preserve">Pod sprawozdaniem znajdowały się podpisy asystenta rodziny i akceptacja kierownika ośrodka. 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Ustalono, że asystent realizował zadania, o których mowa w art. 15 ust. 1 ustawy, w tym: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prowadził dokumentację dotyczącą pracy z rodziną,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opracowywał plan pracy z rodziną,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dokonywał okresowej oceny sytuacji rodziny i przekazywał kierownikowi Ośrodka, 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monitorował funkcjonowanie rodziny po zakończeniu z nią pracy,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udzielał pomocy rodzinom w rozwiązywaniu problemów socjalnych oraz trudności wychowawczych,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motywował członków rodziny do podnoszenia kwalifikacji zawodowych,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podejmował starania w celu objęcia dzieci opieką specjalistyczną,</w:t>
      </w:r>
    </w:p>
    <w:p w:rsidR="007260FF" w:rsidRPr="00167359" w:rsidRDefault="00663099" w:rsidP="007260FF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współpracował z instytucjami specjalizującymi się w działaniach na rzecz dziecka </w:t>
      </w:r>
      <w:r w:rsidRPr="00167359">
        <w:rPr>
          <w:rFonts w:ascii="Calibri" w:eastAsia="Calibri" w:hAnsi="Calibri" w:cs="Calibri"/>
          <w:lang w:eastAsia="en-US"/>
        </w:rPr>
        <w:br/>
        <w:t>i rodzin.</w:t>
      </w:r>
      <w:r w:rsidRPr="00167359">
        <w:rPr>
          <w:rFonts w:ascii="Calibri" w:eastAsia="Calibri" w:hAnsi="Calibri" w:cs="Calibri"/>
          <w:color w:val="000000"/>
          <w:lang w:eastAsia="en-US"/>
        </w:rPr>
        <w:br/>
      </w:r>
    </w:p>
    <w:p w:rsidR="007260FF" w:rsidRPr="00167359" w:rsidRDefault="00663099" w:rsidP="007260FF">
      <w:pPr>
        <w:numPr>
          <w:ilvl w:val="0"/>
          <w:numId w:val="4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67359">
        <w:rPr>
          <w:rFonts w:ascii="Calibri" w:hAnsi="Calibri" w:cs="Calibri"/>
        </w:rPr>
        <w:t>Realizacja obowiązku wspierania rodziny przeżywającej trudności w wypełnianiu funkcji opiekuńczo-wychowawczych w zakresie ustalonym ustawą, w związku z wystąpieniem stanu epidemii.</w:t>
      </w:r>
    </w:p>
    <w:p w:rsidR="007260FF" w:rsidRPr="00167359" w:rsidRDefault="00663099" w:rsidP="007260F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F9181E">
        <w:rPr>
          <w:rFonts w:ascii="Calibri" w:eastAsia="Calibri" w:hAnsi="Calibri" w:cs="Calibri"/>
          <w:color w:val="000000"/>
          <w:lang w:eastAsia="en-US"/>
        </w:rPr>
        <w:lastRenderedPageBreak/>
        <w:t>Wydała Pani Zarządzenie Nr 2/2020 z dnia 23 marca 2020 r.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9"/>
      </w:r>
      <w:r w:rsidRPr="00F9181E">
        <w:rPr>
          <w:rFonts w:ascii="Calibri" w:eastAsia="Calibri" w:hAnsi="Calibri" w:cs="Calibri"/>
          <w:color w:val="000000"/>
          <w:lang w:eastAsia="en-US"/>
        </w:rPr>
        <w:t>,</w:t>
      </w:r>
      <w:r>
        <w:rPr>
          <w:rFonts w:ascii="Calibri" w:eastAsia="Calibri" w:hAnsi="Calibri" w:cs="Calibri"/>
          <w:color w:val="000000"/>
          <w:lang w:eastAsia="en-US"/>
        </w:rPr>
        <w:t xml:space="preserve"> które wprowadza regulamin pracy zdalnej.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 P</w:t>
      </w:r>
      <w:r w:rsidRPr="00167359">
        <w:rPr>
          <w:rFonts w:ascii="Calibri" w:eastAsia="Calibri" w:hAnsi="Calibri" w:cs="Calibri"/>
          <w:lang w:eastAsia="en-US"/>
        </w:rPr>
        <w:t xml:space="preserve">odjęte przez Ośrodek działania miały na celu zminimalizowanie niebezpieczeństwa zakażenia się koronawirusem przez pracowników i klientów Ośrodka przy jednoczesnym zapewnieniu odpowiednich standardów udzielanej pomocy. </w:t>
      </w:r>
      <w:r w:rsidRPr="00167359">
        <w:rPr>
          <w:rFonts w:ascii="Calibri" w:eastAsia="Calibri" w:hAnsi="Calibri" w:cs="Calibri"/>
          <w:color w:val="000000"/>
          <w:lang w:eastAsia="en-US"/>
        </w:rPr>
        <w:t xml:space="preserve">W trakcie kontroli ustalono, że asystent rodziny cały czas prowadził pracę z rodzinami w miejscu ich zamieszkania, z zachowaniem wszelkich środków bezpieczeństwa. Realizował plan pracy z rodziną i udzielał niezbędnego wsparcia. </w:t>
      </w:r>
      <w:r w:rsidRPr="00167359">
        <w:rPr>
          <w:rFonts w:ascii="Calibri" w:hAnsi="Calibri" w:cs="Calibri"/>
          <w:color w:val="000000"/>
        </w:rPr>
        <w:t>W przypadku braku możliwości bezpośredniej pracy (rodzina na kwarantannie) utrzymywał stały kontakt telefoniczny z rodzinami.</w:t>
      </w:r>
    </w:p>
    <w:p w:rsidR="007260FF" w:rsidRPr="00167359" w:rsidRDefault="00067BFA" w:rsidP="007260F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7260FF" w:rsidRPr="00167359" w:rsidRDefault="00663099" w:rsidP="007260FF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167359">
        <w:rPr>
          <w:rFonts w:ascii="Calibri" w:hAnsi="Calibri" w:cs="Calibri"/>
        </w:rPr>
        <w:t xml:space="preserve">Wywiązywanie się z obowiązku wynikającego z ustawy z dnia 4 listopada 2016 r. </w:t>
      </w:r>
      <w:r w:rsidRPr="00167359">
        <w:rPr>
          <w:rFonts w:ascii="Calibri" w:hAnsi="Calibri" w:cs="Calibri"/>
        </w:rPr>
        <w:br/>
        <w:t>o wsparciu kobiet w ciąży i rodzin „Za życiem” (Dz. U. z 2020 r. poz. 1329).</w:t>
      </w:r>
    </w:p>
    <w:p w:rsidR="007260FF" w:rsidRPr="00167359" w:rsidRDefault="00663099" w:rsidP="00BA6389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167359">
        <w:rPr>
          <w:rFonts w:ascii="Calibri" w:hAnsi="Calibri" w:cs="Calibri"/>
        </w:rPr>
        <w:t xml:space="preserve">Ustawa o wsparciu kobiet w ciąży i rodzin „Za życiem” wprowadziła nowe zadania 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167359">
        <w:rPr>
          <w:rFonts w:ascii="Calibri" w:hAnsi="Calibri" w:cs="Calibri"/>
        </w:rPr>
        <w:br/>
        <w:t>i uprawnień pracowniczych, dostępu do rehabilitacji społecznej i zawodowej oraz świadczeń opieki zdrowotnej</w:t>
      </w:r>
      <w:r w:rsidR="001428DB">
        <w:rPr>
          <w:rFonts w:ascii="Calibri" w:hAnsi="Calibri" w:cs="Calibri"/>
        </w:rPr>
        <w:t xml:space="preserve">. </w:t>
      </w:r>
      <w:r w:rsidR="001428DB" w:rsidRPr="001428DB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7260FF" w:rsidRPr="00167359" w:rsidRDefault="00067BFA" w:rsidP="007260FF">
      <w:pPr>
        <w:spacing w:line="276" w:lineRule="auto"/>
        <w:rPr>
          <w:rFonts w:ascii="Calibri" w:hAnsi="Calibri" w:cs="Calibri"/>
        </w:rPr>
      </w:pP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167359">
        <w:rPr>
          <w:rFonts w:ascii="Calibri" w:hAnsi="Calibri" w:cs="Calibri"/>
        </w:rPr>
        <w:t>Na podstawie art. 197 d ustawy o wspieraniu rodziny i systemie pieczy zastępczej oraz na podstawie rozporządzenia Ministra Pracy i Polityki Społecznej z dnia 21 sierpnia 2015 r. w sprawie przeprowadzania kontroli przez wojewodę oraz wzoru legitymacji uprawniającej do przeprowadzania kontroli i wobec stwierdzonych uchybień kieruję do Pani następujące zalecenia pokontrolne:</w:t>
      </w:r>
    </w:p>
    <w:p w:rsidR="007260FF" w:rsidRPr="00167359" w:rsidRDefault="00663099" w:rsidP="007260FF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</w:rPr>
      </w:pPr>
      <w:r w:rsidRPr="00F9181E">
        <w:rPr>
          <w:rFonts w:ascii="Calibri" w:hAnsi="Calibri" w:cs="Calibri"/>
        </w:rPr>
        <w:t>dopracować procedury</w:t>
      </w:r>
      <w:r w:rsidRPr="00167359">
        <w:rPr>
          <w:rFonts w:ascii="Calibri" w:hAnsi="Calibri" w:cs="Calibri"/>
        </w:rPr>
        <w:t xml:space="preserve"> określające: standardy pracy asystenta rodziny oraz podejmowanej przez niego koordynacji wsparcia, określonej w ustawie o wsparciu kobiet w ciąży i rodzin „Za życiem”, w tym wzory wprowadzonych do stosowania dokumentów,</w:t>
      </w:r>
    </w:p>
    <w:p w:rsidR="007260FF" w:rsidRPr="00167359" w:rsidRDefault="00663099" w:rsidP="007260FF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</w:rPr>
      </w:pPr>
      <w:r w:rsidRPr="00167359">
        <w:rPr>
          <w:rFonts w:ascii="Calibri" w:hAnsi="Calibri" w:cs="Calibri"/>
        </w:rPr>
        <w:t>wypełniać obowiązek wynikający z art. 179 ustawy w zakresie przedstawiania radzie gminy potrzeb związanych z realizacją zadań z zakresu wspierania rodziny.</w:t>
      </w:r>
      <w:r w:rsidRPr="00167359">
        <w:rPr>
          <w:rFonts w:ascii="Calibri" w:hAnsi="Calibri" w:cs="Calibri"/>
        </w:rPr>
        <w:br/>
      </w:r>
    </w:p>
    <w:p w:rsidR="007260FF" w:rsidRPr="00167359" w:rsidRDefault="00663099" w:rsidP="007260FF">
      <w:pPr>
        <w:spacing w:line="276" w:lineRule="auto"/>
        <w:rPr>
          <w:rFonts w:ascii="Calibri" w:hAnsi="Calibri" w:cs="Calibri"/>
        </w:rPr>
      </w:pPr>
      <w:r w:rsidRPr="00167359">
        <w:rPr>
          <w:rFonts w:ascii="Calibri" w:hAnsi="Calibri" w:cs="Calibri"/>
        </w:rPr>
        <w:t>Ponadto zwracam uwagę na potrzebę:</w:t>
      </w:r>
    </w:p>
    <w:p w:rsidR="007260FF" w:rsidRPr="00843680" w:rsidRDefault="00663099" w:rsidP="00843680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167359">
        <w:rPr>
          <w:rFonts w:ascii="Calibri" w:hAnsi="Calibri" w:cs="Calibri"/>
        </w:rPr>
        <w:t>dostosowania regulaminu organizacyjnego Ośrodka do obowiązujących unormowań</w:t>
      </w:r>
      <w:r>
        <w:rPr>
          <w:rFonts w:ascii="Calibri" w:hAnsi="Calibri" w:cs="Calibri"/>
        </w:rPr>
        <w:t xml:space="preserve"> </w:t>
      </w:r>
      <w:r w:rsidRPr="00843680">
        <w:rPr>
          <w:rFonts w:ascii="Calibri" w:hAnsi="Calibri" w:cs="Calibri"/>
        </w:rPr>
        <w:t>prawnych,</w:t>
      </w:r>
    </w:p>
    <w:p w:rsidR="00843680" w:rsidRPr="00843680" w:rsidRDefault="00663099" w:rsidP="0084368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 w:cs="Calibri"/>
        </w:rPr>
      </w:pPr>
      <w:r w:rsidRPr="000E2057">
        <w:rPr>
          <w:rFonts w:ascii="Calibri" w:hAnsi="Calibri" w:cs="Calibri"/>
        </w:rPr>
        <w:t>podjęcia działań z organem prowadzącym w celu dostosowania statutu jednostki</w:t>
      </w:r>
      <w:r>
        <w:rPr>
          <w:rFonts w:ascii="Calibri" w:hAnsi="Calibri" w:cs="Calibri"/>
        </w:rPr>
        <w:t xml:space="preserve"> </w:t>
      </w:r>
      <w:r w:rsidRPr="000E2057">
        <w:rPr>
          <w:rFonts w:ascii="Calibri" w:hAnsi="Calibri" w:cs="Calibri"/>
        </w:rPr>
        <w:t>do wykonywanych zadań,</w:t>
      </w:r>
    </w:p>
    <w:p w:rsidR="007260FF" w:rsidRPr="00167359" w:rsidRDefault="00663099" w:rsidP="007260FF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167359">
        <w:rPr>
          <w:rFonts w:ascii="Calibri" w:hAnsi="Calibri" w:cs="Calibri"/>
        </w:rPr>
        <w:t xml:space="preserve">opracowania narzędzi pozwalających na monitorowanie i ocenę realizacji zadań zawartych w gminnym programie wspierania rodziny w celu planowania dalszych działań, </w:t>
      </w:r>
    </w:p>
    <w:p w:rsidR="007260FF" w:rsidRPr="00167359" w:rsidRDefault="00663099" w:rsidP="007260FF">
      <w:pPr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167359">
        <w:rPr>
          <w:rFonts w:ascii="Calibri" w:hAnsi="Calibri" w:cs="Calibri"/>
        </w:rPr>
        <w:lastRenderedPageBreak/>
        <w:t xml:space="preserve">przyjęcia zasad współpracy i wymiany informacji pomiędzy Ośrodkiem, a instytucjami </w:t>
      </w:r>
      <w:r w:rsidRPr="00167359">
        <w:rPr>
          <w:rFonts w:ascii="Calibri" w:hAnsi="Calibri" w:cs="Calibri"/>
        </w:rPr>
        <w:br/>
        <w:t>i podmiotami działającymi na rzecz dziecka i rodziny,</w:t>
      </w:r>
    </w:p>
    <w:p w:rsidR="007260FF" w:rsidRPr="00167359" w:rsidRDefault="00663099" w:rsidP="007260F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7260FF" w:rsidRPr="00167359" w:rsidRDefault="00663099" w:rsidP="00BA6389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  <w:r w:rsidRPr="00167359">
        <w:rPr>
          <w:rFonts w:ascii="Calibri" w:eastAsia="Calibri" w:hAnsi="Calibri" w:cs="Calibri"/>
          <w:lang w:eastAsia="en-US"/>
        </w:rPr>
        <w:br/>
      </w:r>
    </w:p>
    <w:p w:rsidR="007260FF" w:rsidRPr="00167359" w:rsidRDefault="00663099" w:rsidP="00BA6389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Pouczenie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Zgodnie z art. 197d ustawy z dnia 9 czerwca 2011 r. o wspieraniu rodziny i systemie pieczy zastępczej (</w:t>
      </w:r>
      <w:r w:rsidRPr="00167359">
        <w:rPr>
          <w:rFonts w:ascii="Calibri" w:eastAsia="Calibri" w:hAnsi="Calibri" w:cs="Calibri"/>
          <w:bCs/>
          <w:lang w:eastAsia="en-US"/>
        </w:rPr>
        <w:t>Dz. U. z 2022 r. poz. 447</w:t>
      </w:r>
      <w:r>
        <w:rPr>
          <w:rFonts w:ascii="Calibri" w:eastAsia="Calibri" w:hAnsi="Calibri" w:cs="Calibri"/>
          <w:bCs/>
          <w:lang w:eastAsia="en-US"/>
        </w:rPr>
        <w:t xml:space="preserve">, </w:t>
      </w:r>
      <w:r w:rsidRPr="00093A17">
        <w:rPr>
          <w:rFonts w:ascii="Calibri" w:eastAsia="Calibri" w:hAnsi="Calibri" w:cs="Calibri"/>
          <w:bCs/>
          <w:lang w:eastAsia="en-US"/>
        </w:rPr>
        <w:t>z późn.zm.</w:t>
      </w:r>
      <w:r w:rsidRPr="00093A17">
        <w:rPr>
          <w:rFonts w:ascii="Calibri" w:eastAsia="Calibri" w:hAnsi="Calibri" w:cs="Calibri"/>
          <w:lang w:eastAsia="en-US"/>
        </w:rPr>
        <w:t>)</w:t>
      </w:r>
      <w:r w:rsidRPr="00167359">
        <w:rPr>
          <w:rFonts w:ascii="Calibri" w:eastAsia="Calibri" w:hAnsi="Calibri" w:cs="Calibri"/>
          <w:lang w:eastAsia="en-US"/>
        </w:rPr>
        <w:t xml:space="preserve">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7260FF" w:rsidRPr="00167359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4824F3" w:rsidRDefault="00663099" w:rsidP="007260FF">
      <w:pPr>
        <w:spacing w:line="276" w:lineRule="auto"/>
        <w:rPr>
          <w:rFonts w:ascii="Calibri" w:eastAsia="Calibri" w:hAnsi="Calibri" w:cs="Calibri"/>
          <w:lang w:eastAsia="en-US"/>
        </w:rPr>
      </w:pPr>
      <w:r w:rsidRPr="00167359">
        <w:rPr>
          <w:rFonts w:ascii="Calibri" w:eastAsia="Calibri" w:hAnsi="Calibri" w:cs="Calibri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167359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7260FF" w:rsidRPr="007260FF" w:rsidRDefault="00067BFA" w:rsidP="007260FF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CF2467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663099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4824F3" w:rsidRPr="00BA6389" w:rsidRDefault="00663099" w:rsidP="00BA6389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093A17" w:rsidRDefault="00663099" w:rsidP="00093A1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093A17" w:rsidRDefault="00663099" w:rsidP="00093A1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Stefańska</w:t>
      </w:r>
    </w:p>
    <w:p w:rsidR="00093A17" w:rsidRDefault="00067BFA" w:rsidP="00093A17">
      <w:pPr>
        <w:spacing w:line="276" w:lineRule="auto"/>
        <w:rPr>
          <w:rFonts w:ascii="Calibri" w:hAnsi="Calibri" w:cs="Calibri"/>
        </w:rPr>
      </w:pPr>
    </w:p>
    <w:p w:rsidR="00093A17" w:rsidRDefault="00663099" w:rsidP="00093A1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Starszy Inspektor Wojewódzki</w:t>
      </w:r>
    </w:p>
    <w:p w:rsidR="00093A17" w:rsidRDefault="00663099" w:rsidP="00093A1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Monika Zambrzycka</w:t>
      </w:r>
    </w:p>
    <w:sectPr w:rsidR="00093A17" w:rsidSect="007260FF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FA" w:rsidRDefault="00067BFA">
      <w:r>
        <w:separator/>
      </w:r>
    </w:p>
  </w:endnote>
  <w:endnote w:type="continuationSeparator" w:id="0">
    <w:p w:rsidR="00067BFA" w:rsidRDefault="000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8677"/>
      <w:docPartObj>
        <w:docPartGallery w:val="Page Numbers (Bottom of Page)"/>
        <w:docPartUnique/>
      </w:docPartObj>
    </w:sdtPr>
    <w:sdtEndPr/>
    <w:sdtContent>
      <w:p w:rsidR="007260FF" w:rsidRDefault="00663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11">
          <w:rPr>
            <w:noProof/>
          </w:rPr>
          <w:t>2</w:t>
        </w:r>
        <w:r>
          <w:fldChar w:fldCharType="end"/>
        </w:r>
      </w:p>
    </w:sdtContent>
  </w:sdt>
  <w:p w:rsidR="007260FF" w:rsidRDefault="00067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FA" w:rsidRDefault="00067BFA" w:rsidP="007260FF">
      <w:r>
        <w:separator/>
      </w:r>
    </w:p>
  </w:footnote>
  <w:footnote w:type="continuationSeparator" w:id="0">
    <w:p w:rsidR="00067BFA" w:rsidRDefault="00067BFA" w:rsidP="007260FF">
      <w:r>
        <w:continuationSeparator/>
      </w:r>
    </w:p>
  </w:footnote>
  <w:footnote w:id="1">
    <w:p w:rsidR="007260FF" w:rsidRPr="00BA6389" w:rsidRDefault="00663099" w:rsidP="007260FF">
      <w:pPr>
        <w:pStyle w:val="Tekstprzypisudolnego"/>
        <w:rPr>
          <w:rFonts w:asciiTheme="minorHAnsi" w:hAnsiTheme="minorHAnsi" w:cstheme="minorHAnsi"/>
        </w:rPr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 w:rsidRPr="00BA6389">
        <w:rPr>
          <w:rFonts w:asciiTheme="minorHAnsi" w:hAnsiTheme="minorHAnsi" w:cstheme="minorHAnsi"/>
        </w:rPr>
        <w:t xml:space="preserve"> Akta kontroli, s. 21-24.</w:t>
      </w:r>
    </w:p>
  </w:footnote>
  <w:footnote w:id="2">
    <w:p w:rsidR="007260FF" w:rsidRPr="00BA6389" w:rsidRDefault="00663099" w:rsidP="007260FF">
      <w:pPr>
        <w:pStyle w:val="Tekstprzypisudolnego"/>
        <w:rPr>
          <w:rFonts w:asciiTheme="minorHAnsi" w:hAnsiTheme="minorHAnsi" w:cstheme="minorHAnsi"/>
        </w:rPr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 w:rsidRPr="00BA6389">
        <w:rPr>
          <w:rFonts w:asciiTheme="minorHAnsi" w:hAnsiTheme="minorHAnsi" w:cstheme="minorHAnsi"/>
        </w:rPr>
        <w:t xml:space="preserve"> </w:t>
      </w:r>
      <w:r w:rsidRPr="00BA6389">
        <w:rPr>
          <w:rFonts w:asciiTheme="minorHAnsi" w:hAnsiTheme="minorHAnsi" w:cstheme="minorHAnsi"/>
          <w:color w:val="000000" w:themeColor="text1"/>
        </w:rPr>
        <w:t xml:space="preserve">Ustawa z dnia 27 sierpnia 2009 r. o finansach publicznych </w:t>
      </w:r>
      <w:hyperlink r:id="rId1" w:history="1">
        <w:r w:rsidRPr="00BA6389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  <w:shd w:val="clear" w:color="auto" w:fill="F0F0F0"/>
          </w:rPr>
          <w:t>(Dz.U. z 2022 r. poz. 1634)</w:t>
        </w:r>
      </w:hyperlink>
      <w:r w:rsidRPr="00BA6389">
        <w:rPr>
          <w:rStyle w:val="Hipercze"/>
          <w:rFonts w:asciiTheme="minorHAnsi" w:hAnsiTheme="minorHAnsi" w:cstheme="minorHAnsi"/>
          <w:bCs/>
          <w:color w:val="000000" w:themeColor="text1"/>
          <w:u w:val="none"/>
          <w:shd w:val="clear" w:color="auto" w:fill="F0F0F0"/>
        </w:rPr>
        <w:t>.</w:t>
      </w:r>
    </w:p>
  </w:footnote>
  <w:footnote w:id="3">
    <w:p w:rsidR="007260FF" w:rsidRPr="00BA6389" w:rsidRDefault="00663099" w:rsidP="007260FF">
      <w:pPr>
        <w:pStyle w:val="Tekstprzypisudolnego"/>
        <w:rPr>
          <w:rFonts w:asciiTheme="minorHAnsi" w:hAnsiTheme="minorHAnsi" w:cstheme="minorHAnsi"/>
        </w:rPr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 w:rsidRPr="00BA6389">
        <w:rPr>
          <w:rFonts w:asciiTheme="minorHAnsi" w:hAnsiTheme="minorHAnsi" w:cstheme="minorHAnsi"/>
        </w:rPr>
        <w:t xml:space="preserve"> Akta kontroli, s. 25-44.</w:t>
      </w:r>
    </w:p>
  </w:footnote>
  <w:footnote w:id="4">
    <w:p w:rsidR="007260FF" w:rsidRPr="00BA6389" w:rsidRDefault="00663099" w:rsidP="007260FF">
      <w:pPr>
        <w:pStyle w:val="Tekstprzypisudolnego"/>
        <w:rPr>
          <w:rFonts w:asciiTheme="minorHAnsi" w:hAnsiTheme="minorHAnsi" w:cstheme="minorHAnsi"/>
        </w:rPr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 w:rsidRPr="00BA6389">
        <w:rPr>
          <w:rFonts w:asciiTheme="minorHAnsi" w:hAnsiTheme="minorHAnsi" w:cstheme="minorHAnsi"/>
        </w:rPr>
        <w:t xml:space="preserve"> Akta kontroli, s. 45-47.</w:t>
      </w:r>
    </w:p>
  </w:footnote>
  <w:footnote w:id="5">
    <w:p w:rsidR="007260FF" w:rsidRDefault="00663099" w:rsidP="007260FF">
      <w:pPr>
        <w:pStyle w:val="Tekstprzypisudolnego"/>
      </w:pPr>
      <w:r w:rsidRPr="00BA6389">
        <w:rPr>
          <w:rStyle w:val="Odwoanieprzypisudolnego"/>
          <w:rFonts w:asciiTheme="minorHAnsi" w:hAnsiTheme="minorHAnsi" w:cstheme="minorHAnsi"/>
        </w:rPr>
        <w:footnoteRef/>
      </w:r>
      <w:r w:rsidRPr="00BA6389">
        <w:rPr>
          <w:rFonts w:asciiTheme="minorHAnsi" w:hAnsiTheme="minorHAnsi" w:cstheme="minorHAnsi"/>
        </w:rPr>
        <w:t xml:space="preserve"> Akta kontroli, s. 48.</w:t>
      </w:r>
    </w:p>
  </w:footnote>
  <w:footnote w:id="6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14044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</w:t>
      </w:r>
      <w:r w:rsidRPr="007260FF">
        <w:rPr>
          <w:rFonts w:ascii="Calibri" w:hAnsi="Calibri" w:cs="Calibri"/>
        </w:rPr>
        <w:t>kta kontroli, s. 49-57.</w:t>
      </w:r>
    </w:p>
  </w:footnote>
  <w:footnote w:id="7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58-60.</w:t>
      </w:r>
    </w:p>
  </w:footnote>
  <w:footnote w:id="8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61-68.</w:t>
      </w:r>
    </w:p>
  </w:footnote>
  <w:footnote w:id="9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69-76.</w:t>
      </w:r>
    </w:p>
  </w:footnote>
  <w:footnote w:id="10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77-78.</w:t>
      </w:r>
    </w:p>
  </w:footnote>
  <w:footnote w:id="11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87-89.</w:t>
      </w:r>
    </w:p>
  </w:footnote>
  <w:footnote w:id="12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79-80.</w:t>
      </w:r>
    </w:p>
  </w:footnote>
  <w:footnote w:id="13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81-86.</w:t>
      </w:r>
    </w:p>
  </w:footnote>
  <w:footnote w:id="14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90-101.</w:t>
      </w:r>
    </w:p>
  </w:footnote>
  <w:footnote w:id="15">
    <w:p w:rsidR="007260FF" w:rsidRPr="007260FF" w:rsidRDefault="00663099" w:rsidP="007260FF">
      <w:pPr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</w:pPr>
      <w:r w:rsidRPr="007260FF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7260FF">
        <w:rPr>
          <w:rFonts w:ascii="Calibri" w:hAnsi="Calibri" w:cs="Calibri"/>
          <w:sz w:val="20"/>
          <w:szCs w:val="20"/>
        </w:rPr>
        <w:t xml:space="preserve"> </w:t>
      </w:r>
      <w:r w:rsidRPr="007260FF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>Art. 109 § 2 pkt 1 Kodeksu rodzinnego i opiekuńczego, sąd opiekuńczy może w szczególności zobowiązać rodziców oraz małoletniego do określonego postępowania, w szczególności do pracy z asystentem rodziny, realizowania innych form pracy z rodziną (…).</w:t>
      </w:r>
    </w:p>
  </w:footnote>
  <w:footnote w:id="16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102-108.</w:t>
      </w:r>
    </w:p>
  </w:footnote>
  <w:footnote w:id="17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109-113.</w:t>
      </w:r>
    </w:p>
  </w:footnote>
  <w:footnote w:id="18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114-133.</w:t>
      </w:r>
    </w:p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Fonts w:ascii="Calibri" w:hAnsi="Calibri" w:cs="Calibri"/>
        </w:rPr>
        <w:t>.</w:t>
      </w:r>
    </w:p>
  </w:footnote>
  <w:footnote w:id="19">
    <w:p w:rsidR="007260FF" w:rsidRPr="007260FF" w:rsidRDefault="00663099" w:rsidP="007260FF">
      <w:pPr>
        <w:pStyle w:val="Tekstprzypisudolnego"/>
        <w:rPr>
          <w:rFonts w:ascii="Calibri" w:hAnsi="Calibri" w:cs="Calibri"/>
        </w:rPr>
      </w:pPr>
      <w:r w:rsidRPr="007260FF">
        <w:rPr>
          <w:rStyle w:val="Odwoanieprzypisudolnego"/>
          <w:rFonts w:ascii="Calibri" w:hAnsi="Calibri" w:cs="Calibri"/>
        </w:rPr>
        <w:footnoteRef/>
      </w:r>
      <w:r w:rsidRPr="007260FF">
        <w:rPr>
          <w:rFonts w:ascii="Calibri" w:hAnsi="Calibri" w:cs="Calibri"/>
        </w:rPr>
        <w:t xml:space="preserve"> Akta kontroli, s. 134-139.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9CC23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7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6C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5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6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4E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3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66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23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59F"/>
    <w:multiLevelType w:val="hybridMultilevel"/>
    <w:tmpl w:val="8B1663AC"/>
    <w:lvl w:ilvl="0" w:tplc="A6A22F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BA97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70CF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9627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6E59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9E5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32EC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CA48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972D8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40543"/>
    <w:multiLevelType w:val="hybridMultilevel"/>
    <w:tmpl w:val="12D84A82"/>
    <w:lvl w:ilvl="0" w:tplc="0B9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6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6D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69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C2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4C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8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E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E4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629C945A"/>
    <w:lvl w:ilvl="0" w:tplc="D6DC4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D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A3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C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A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ED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2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81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8B7C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2356E" w:tentative="1">
      <w:start w:val="1"/>
      <w:numFmt w:val="lowerLetter"/>
      <w:lvlText w:val="%2."/>
      <w:lvlJc w:val="left"/>
      <w:pPr>
        <w:ind w:left="1440" w:hanging="360"/>
      </w:pPr>
    </w:lvl>
    <w:lvl w:ilvl="2" w:tplc="46349066" w:tentative="1">
      <w:start w:val="1"/>
      <w:numFmt w:val="lowerRoman"/>
      <w:lvlText w:val="%3."/>
      <w:lvlJc w:val="right"/>
      <w:pPr>
        <w:ind w:left="2160" w:hanging="180"/>
      </w:pPr>
    </w:lvl>
    <w:lvl w:ilvl="3" w:tplc="FAD0B238" w:tentative="1">
      <w:start w:val="1"/>
      <w:numFmt w:val="decimal"/>
      <w:lvlText w:val="%4."/>
      <w:lvlJc w:val="left"/>
      <w:pPr>
        <w:ind w:left="2880" w:hanging="360"/>
      </w:pPr>
    </w:lvl>
    <w:lvl w:ilvl="4" w:tplc="B0286B00" w:tentative="1">
      <w:start w:val="1"/>
      <w:numFmt w:val="lowerLetter"/>
      <w:lvlText w:val="%5."/>
      <w:lvlJc w:val="left"/>
      <w:pPr>
        <w:ind w:left="3600" w:hanging="360"/>
      </w:pPr>
    </w:lvl>
    <w:lvl w:ilvl="5" w:tplc="4D4A8DA2" w:tentative="1">
      <w:start w:val="1"/>
      <w:numFmt w:val="lowerRoman"/>
      <w:lvlText w:val="%6."/>
      <w:lvlJc w:val="right"/>
      <w:pPr>
        <w:ind w:left="4320" w:hanging="180"/>
      </w:pPr>
    </w:lvl>
    <w:lvl w:ilvl="6" w:tplc="20CC8D22" w:tentative="1">
      <w:start w:val="1"/>
      <w:numFmt w:val="decimal"/>
      <w:lvlText w:val="%7."/>
      <w:lvlJc w:val="left"/>
      <w:pPr>
        <w:ind w:left="5040" w:hanging="360"/>
      </w:pPr>
    </w:lvl>
    <w:lvl w:ilvl="7" w:tplc="B3323DAC" w:tentative="1">
      <w:start w:val="1"/>
      <w:numFmt w:val="lowerLetter"/>
      <w:lvlText w:val="%8."/>
      <w:lvlJc w:val="left"/>
      <w:pPr>
        <w:ind w:left="5760" w:hanging="360"/>
      </w:pPr>
    </w:lvl>
    <w:lvl w:ilvl="8" w:tplc="788C2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D56"/>
    <w:multiLevelType w:val="hybridMultilevel"/>
    <w:tmpl w:val="D1E4AB12"/>
    <w:lvl w:ilvl="0" w:tplc="EA2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0C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2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EE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E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C7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0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63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7408"/>
    <w:multiLevelType w:val="hybridMultilevel"/>
    <w:tmpl w:val="466888BA"/>
    <w:lvl w:ilvl="0" w:tplc="0DCC9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0B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27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26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C0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89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23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08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05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7DE2"/>
    <w:multiLevelType w:val="hybridMultilevel"/>
    <w:tmpl w:val="2CFE8A34"/>
    <w:lvl w:ilvl="0" w:tplc="AE9062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29C6" w:tentative="1">
      <w:start w:val="1"/>
      <w:numFmt w:val="lowerLetter"/>
      <w:lvlText w:val="%2."/>
      <w:lvlJc w:val="left"/>
      <w:pPr>
        <w:ind w:left="1440" w:hanging="360"/>
      </w:pPr>
    </w:lvl>
    <w:lvl w:ilvl="2" w:tplc="0906930C" w:tentative="1">
      <w:start w:val="1"/>
      <w:numFmt w:val="lowerRoman"/>
      <w:lvlText w:val="%3."/>
      <w:lvlJc w:val="right"/>
      <w:pPr>
        <w:ind w:left="2160" w:hanging="180"/>
      </w:pPr>
    </w:lvl>
    <w:lvl w:ilvl="3" w:tplc="D3C6DFCC" w:tentative="1">
      <w:start w:val="1"/>
      <w:numFmt w:val="decimal"/>
      <w:lvlText w:val="%4."/>
      <w:lvlJc w:val="left"/>
      <w:pPr>
        <w:ind w:left="2880" w:hanging="360"/>
      </w:pPr>
    </w:lvl>
    <w:lvl w:ilvl="4" w:tplc="39D03AC8" w:tentative="1">
      <w:start w:val="1"/>
      <w:numFmt w:val="lowerLetter"/>
      <w:lvlText w:val="%5."/>
      <w:lvlJc w:val="left"/>
      <w:pPr>
        <w:ind w:left="3600" w:hanging="360"/>
      </w:pPr>
    </w:lvl>
    <w:lvl w:ilvl="5" w:tplc="7B0866AE" w:tentative="1">
      <w:start w:val="1"/>
      <w:numFmt w:val="lowerRoman"/>
      <w:lvlText w:val="%6."/>
      <w:lvlJc w:val="right"/>
      <w:pPr>
        <w:ind w:left="4320" w:hanging="180"/>
      </w:pPr>
    </w:lvl>
    <w:lvl w:ilvl="6" w:tplc="B8A8A68C" w:tentative="1">
      <w:start w:val="1"/>
      <w:numFmt w:val="decimal"/>
      <w:lvlText w:val="%7."/>
      <w:lvlJc w:val="left"/>
      <w:pPr>
        <w:ind w:left="5040" w:hanging="360"/>
      </w:pPr>
    </w:lvl>
    <w:lvl w:ilvl="7" w:tplc="B2586FC2" w:tentative="1">
      <w:start w:val="1"/>
      <w:numFmt w:val="lowerLetter"/>
      <w:lvlText w:val="%8."/>
      <w:lvlJc w:val="left"/>
      <w:pPr>
        <w:ind w:left="5760" w:hanging="360"/>
      </w:pPr>
    </w:lvl>
    <w:lvl w:ilvl="8" w:tplc="D25A7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7FE4"/>
    <w:multiLevelType w:val="hybridMultilevel"/>
    <w:tmpl w:val="6B200788"/>
    <w:lvl w:ilvl="0" w:tplc="4EEA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52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C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6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3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2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6C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0975"/>
    <w:multiLevelType w:val="hybridMultilevel"/>
    <w:tmpl w:val="12CA4978"/>
    <w:lvl w:ilvl="0" w:tplc="52D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E5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9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E7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C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A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80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02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E599D"/>
    <w:multiLevelType w:val="hybridMultilevel"/>
    <w:tmpl w:val="BDEA4082"/>
    <w:lvl w:ilvl="0" w:tplc="F248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E2A13A" w:tentative="1">
      <w:start w:val="1"/>
      <w:numFmt w:val="lowerLetter"/>
      <w:lvlText w:val="%2."/>
      <w:lvlJc w:val="left"/>
      <w:pPr>
        <w:ind w:left="1440" w:hanging="360"/>
      </w:pPr>
    </w:lvl>
    <w:lvl w:ilvl="2" w:tplc="D332C462" w:tentative="1">
      <w:start w:val="1"/>
      <w:numFmt w:val="lowerRoman"/>
      <w:lvlText w:val="%3."/>
      <w:lvlJc w:val="right"/>
      <w:pPr>
        <w:ind w:left="2160" w:hanging="180"/>
      </w:pPr>
    </w:lvl>
    <w:lvl w:ilvl="3" w:tplc="5D1C8DAC" w:tentative="1">
      <w:start w:val="1"/>
      <w:numFmt w:val="decimal"/>
      <w:lvlText w:val="%4."/>
      <w:lvlJc w:val="left"/>
      <w:pPr>
        <w:ind w:left="2880" w:hanging="360"/>
      </w:pPr>
    </w:lvl>
    <w:lvl w:ilvl="4" w:tplc="8D8CD650" w:tentative="1">
      <w:start w:val="1"/>
      <w:numFmt w:val="lowerLetter"/>
      <w:lvlText w:val="%5."/>
      <w:lvlJc w:val="left"/>
      <w:pPr>
        <w:ind w:left="3600" w:hanging="360"/>
      </w:pPr>
    </w:lvl>
    <w:lvl w:ilvl="5" w:tplc="5FF25684" w:tentative="1">
      <w:start w:val="1"/>
      <w:numFmt w:val="lowerRoman"/>
      <w:lvlText w:val="%6."/>
      <w:lvlJc w:val="right"/>
      <w:pPr>
        <w:ind w:left="4320" w:hanging="180"/>
      </w:pPr>
    </w:lvl>
    <w:lvl w:ilvl="6" w:tplc="87B4A68E" w:tentative="1">
      <w:start w:val="1"/>
      <w:numFmt w:val="decimal"/>
      <w:lvlText w:val="%7."/>
      <w:lvlJc w:val="left"/>
      <w:pPr>
        <w:ind w:left="5040" w:hanging="360"/>
      </w:pPr>
    </w:lvl>
    <w:lvl w:ilvl="7" w:tplc="3E521E34" w:tentative="1">
      <w:start w:val="1"/>
      <w:numFmt w:val="lowerLetter"/>
      <w:lvlText w:val="%8."/>
      <w:lvlJc w:val="left"/>
      <w:pPr>
        <w:ind w:left="5760" w:hanging="360"/>
      </w:pPr>
    </w:lvl>
    <w:lvl w:ilvl="8" w:tplc="069273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37"/>
    <w:rsid w:val="00067BFA"/>
    <w:rsid w:val="001428DB"/>
    <w:rsid w:val="00480E00"/>
    <w:rsid w:val="00663099"/>
    <w:rsid w:val="00951011"/>
    <w:rsid w:val="00D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657C7-CBC1-4155-8AF9-5FB8245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60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60FF"/>
  </w:style>
  <w:style w:type="character" w:styleId="Odwoanieprzypisudolnego">
    <w:name w:val="footnote reference"/>
    <w:uiPriority w:val="99"/>
    <w:unhideWhenUsed/>
    <w:rsid w:val="007260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0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26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60FF"/>
  </w:style>
  <w:style w:type="paragraph" w:styleId="Nagwek">
    <w:name w:val="header"/>
    <w:basedOn w:val="Normalny"/>
    <w:link w:val="NagwekZnak"/>
    <w:rsid w:val="00726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0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6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0F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72AD"/>
    <w:rPr>
      <w:color w:val="0000FF"/>
      <w:u w:val="single"/>
    </w:rPr>
  </w:style>
  <w:style w:type="character" w:styleId="Odwoaniedokomentarza">
    <w:name w:val="annotation reference"/>
    <w:basedOn w:val="Domylnaczcionkaakapitu"/>
    <w:rsid w:val="00E119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11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1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oobqgu4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748C-9FAC-4AE5-B7AD-421104C6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2022-11-21T13:48:00Z</dcterms:created>
  <dcterms:modified xsi:type="dcterms:W3CDTF">2022-11-21T13:48:00Z</dcterms:modified>
</cp:coreProperties>
</file>