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67" w:rsidRPr="00446A67" w:rsidRDefault="00446A67" w:rsidP="00446A67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446A67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446A67" w:rsidRPr="00446A67" w:rsidRDefault="00446A67" w:rsidP="00446A67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A20EEC" w:rsidRDefault="00446A67" w:rsidP="00446A67">
      <w:pPr>
        <w:widowControl w:val="0"/>
        <w:suppressAutoHyphens/>
        <w:spacing w:before="480"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20EEC">
        <w:rPr>
          <w:rFonts w:ascii="Calibri" w:eastAsia="Times New Roman" w:hAnsi="Calibri" w:cs="Calibri"/>
          <w:b/>
          <w:sz w:val="24"/>
          <w:szCs w:val="24"/>
          <w:lang w:eastAsia="pl-PL"/>
        </w:rPr>
        <w:t>81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dotyczące zamówienia 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</w:t>
      </w:r>
      <w:r w:rsidRPr="006E4817">
        <w:rPr>
          <w:rFonts w:eastAsia="Times New Roman" w:cs="Calibri"/>
          <w:sz w:val="24"/>
          <w:szCs w:val="24"/>
          <w:lang w:eastAsia="pl-PL"/>
        </w:rPr>
        <w:t>akup</w:t>
      </w:r>
      <w:r w:rsidR="00A20EEC">
        <w:rPr>
          <w:rFonts w:eastAsia="Times New Roman" w:cs="Calibri"/>
          <w:sz w:val="24"/>
          <w:szCs w:val="24"/>
          <w:lang w:eastAsia="pl-PL"/>
        </w:rPr>
        <w:t xml:space="preserve"> :</w:t>
      </w:r>
    </w:p>
    <w:p w:rsidR="00A20EEC" w:rsidRPr="001D3E62" w:rsidRDefault="00A20EEC" w:rsidP="00A20EEC">
      <w:pPr>
        <w:pStyle w:val="Akapitzlist"/>
        <w:numPr>
          <w:ilvl w:val="0"/>
          <w:numId w:val="3"/>
        </w:numPr>
        <w:spacing w:after="100"/>
        <w:rPr>
          <w:rFonts w:eastAsia="Times New Roman" w:cstheme="minorHAnsi"/>
          <w:lang w:eastAsia="pl-PL"/>
        </w:rPr>
      </w:pPr>
      <w:r w:rsidRPr="001D3E62">
        <w:rPr>
          <w:rFonts w:eastAsia="Times New Roman" w:cstheme="minorHAnsi"/>
          <w:lang w:eastAsia="pl-PL"/>
        </w:rPr>
        <w:t xml:space="preserve">Aparat telefoniczny MITEL 6873i wraz z dedykowana słuchawką Mitel </w:t>
      </w:r>
      <w:r w:rsidRPr="001D3E62">
        <w:rPr>
          <w:rFonts w:cstheme="minorHAnsi"/>
        </w:rPr>
        <w:t xml:space="preserve">Cordless Bluetooth </w:t>
      </w:r>
      <w:proofErr w:type="spellStart"/>
      <w:r w:rsidRPr="001D3E62">
        <w:rPr>
          <w:rFonts w:cstheme="minorHAnsi"/>
        </w:rPr>
        <w:t>Handset</w:t>
      </w:r>
      <w:proofErr w:type="spellEnd"/>
      <w:r w:rsidRPr="001D3E62">
        <w:rPr>
          <w:rFonts w:cstheme="minorHAnsi"/>
        </w:rPr>
        <w:t xml:space="preserve"> for 6873i</w:t>
      </w:r>
    </w:p>
    <w:p w:rsidR="00446A67" w:rsidRPr="008710DD" w:rsidRDefault="008710DD" w:rsidP="008710DD">
      <w:pPr>
        <w:pStyle w:val="Akapitzlist"/>
        <w:numPr>
          <w:ilvl w:val="0"/>
          <w:numId w:val="5"/>
        </w:numPr>
        <w:spacing w:after="100"/>
        <w:ind w:left="709"/>
        <w:rPr>
          <w:rFonts w:eastAsia="Times New Roman" w:cstheme="minorHAnsi"/>
          <w:lang w:eastAsia="pl-PL"/>
        </w:rPr>
      </w:pPr>
      <w:r w:rsidRPr="001D3E62">
        <w:rPr>
          <w:rFonts w:eastAsia="Times New Roman" w:cstheme="minorHAnsi"/>
          <w:lang w:eastAsia="pl-PL"/>
        </w:rPr>
        <w:t xml:space="preserve">Czteroportowy </w:t>
      </w:r>
      <w:proofErr w:type="spellStart"/>
      <w:r w:rsidRPr="001D3E62">
        <w:rPr>
          <w:rFonts w:eastAsia="Times New Roman" w:cstheme="minorHAnsi"/>
          <w:lang w:eastAsia="pl-PL"/>
        </w:rPr>
        <w:t>switch</w:t>
      </w:r>
      <w:proofErr w:type="spellEnd"/>
      <w:r w:rsidRPr="001D3E62">
        <w:rPr>
          <w:rFonts w:eastAsia="Times New Roman" w:cstheme="minorHAnsi"/>
          <w:lang w:eastAsia="pl-PL"/>
        </w:rPr>
        <w:t xml:space="preserve"> z POE x 1 szt.</w:t>
      </w:r>
      <w:r w:rsidRPr="00C9553C">
        <w:rPr>
          <w:sz w:val="24"/>
          <w:szCs w:val="24"/>
        </w:rPr>
        <w:t xml:space="preserve"> </w:t>
      </w:r>
      <w:r>
        <w:rPr>
          <w:sz w:val="24"/>
          <w:szCs w:val="24"/>
        </w:rPr>
        <w:t>TP-Link TL-SG105PE</w:t>
      </w:r>
      <w:r w:rsidRPr="008710DD">
        <w:rPr>
          <w:rFonts w:eastAsia="Times New Roman" w:cstheme="minorHAnsi"/>
          <w:lang w:eastAsia="pl-PL"/>
        </w:rPr>
        <w:t xml:space="preserve"> </w:t>
      </w:r>
      <w:r w:rsidR="00A20EEC" w:rsidRPr="008710DD">
        <w:rPr>
          <w:rFonts w:eastAsia="Times New Roman" w:cstheme="minorHAnsi"/>
          <w:lang w:eastAsia="pl-PL"/>
        </w:rPr>
        <w:t xml:space="preserve"> , </w:t>
      </w:r>
      <w:r w:rsidR="00446A67" w:rsidRPr="008710DD">
        <w:rPr>
          <w:sz w:val="24"/>
          <w:szCs w:val="24"/>
          <w:lang w:val="en-US"/>
        </w:rPr>
        <w:t xml:space="preserve"> </w:t>
      </w:r>
      <w:r w:rsidR="00446A67" w:rsidRPr="008710DD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:rsidR="00446A67" w:rsidRPr="00446A67" w:rsidRDefault="00446A67" w:rsidP="00446A67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:rsidR="00446A67" w:rsidRPr="00446A67" w:rsidRDefault="00446A67" w:rsidP="00446A67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446A6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20EEC">
        <w:rPr>
          <w:rFonts w:ascii="Calibri" w:eastAsia="Times New Roman" w:hAnsi="Calibri" w:cs="Calibri"/>
          <w:b/>
          <w:sz w:val="24"/>
          <w:szCs w:val="24"/>
          <w:lang w:eastAsia="pl-PL"/>
        </w:rPr>
        <w:t>81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Oświadczam/y, że zapoznałem/liśmy się z zapytaniem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                   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20EEC">
        <w:rPr>
          <w:rFonts w:ascii="Calibri" w:eastAsia="Times New Roman" w:hAnsi="Calibri" w:cs="Calibri"/>
          <w:b/>
          <w:sz w:val="24"/>
          <w:szCs w:val="24"/>
          <w:lang w:eastAsia="pl-PL"/>
        </w:rPr>
        <w:t>81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>, udostępnionym przez Zamawiającego i nie wnoszę/my do niego żadnych zastrzeżeń.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446A67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446A67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brak wymaganych załączników.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446A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Pr="00446A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:rsidR="00446A67" w:rsidRPr="00446A67" w:rsidRDefault="00446A67" w:rsidP="00446A67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242675" w:rsidRDefault="00242675"/>
    <w:sectPr w:rsidR="00242675" w:rsidSect="00446A67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F4" w:rsidRDefault="00E778F4" w:rsidP="00446A67">
      <w:pPr>
        <w:spacing w:after="0" w:line="240" w:lineRule="auto"/>
      </w:pPr>
      <w:r>
        <w:separator/>
      </w:r>
    </w:p>
  </w:endnote>
  <w:endnote w:type="continuationSeparator" w:id="0">
    <w:p w:rsidR="00E778F4" w:rsidRDefault="00E778F4" w:rsidP="0044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F4" w:rsidRDefault="00E778F4" w:rsidP="00446A67">
      <w:pPr>
        <w:spacing w:after="0" w:line="240" w:lineRule="auto"/>
      </w:pPr>
      <w:r>
        <w:separator/>
      </w:r>
    </w:p>
  </w:footnote>
  <w:footnote w:type="continuationSeparator" w:id="0">
    <w:p w:rsidR="00E778F4" w:rsidRDefault="00E778F4" w:rsidP="00446A67">
      <w:pPr>
        <w:spacing w:after="0" w:line="240" w:lineRule="auto"/>
      </w:pPr>
      <w:r>
        <w:continuationSeparator/>
      </w:r>
    </w:p>
  </w:footnote>
  <w:footnote w:id="1">
    <w:p w:rsidR="00446A67" w:rsidRPr="009711C0" w:rsidRDefault="00446A67" w:rsidP="00446A67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446A67" w:rsidRPr="00434FA3" w:rsidRDefault="00446A67" w:rsidP="00446A67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30F3B6"/>
    <w:name w:val="WW8Num1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-1412"/>
        </w:tabs>
        <w:ind w:left="928" w:hanging="360"/>
      </w:pPr>
      <w:rPr>
        <w:rFonts w:cs="Times New Roman"/>
        <w:b w:val="0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93C"/>
    <w:multiLevelType w:val="hybridMultilevel"/>
    <w:tmpl w:val="F3B2A1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29735F"/>
    <w:multiLevelType w:val="hybridMultilevel"/>
    <w:tmpl w:val="BA1EA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67"/>
    <w:rsid w:val="00242675"/>
    <w:rsid w:val="003D60A0"/>
    <w:rsid w:val="00446A67"/>
    <w:rsid w:val="008710DD"/>
    <w:rsid w:val="00A20EEC"/>
    <w:rsid w:val="00A20F0A"/>
    <w:rsid w:val="00B6078D"/>
    <w:rsid w:val="00C82B63"/>
    <w:rsid w:val="00CF0E15"/>
    <w:rsid w:val="00E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72C6-EECF-4D6B-8D4D-4EA6188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446A6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446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446A6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2022-12-23T09:48:00Z</dcterms:created>
  <dcterms:modified xsi:type="dcterms:W3CDTF">2022-12-23T09:48:00Z</dcterms:modified>
</cp:coreProperties>
</file>