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4A60" w:rsidRDefault="0018574D" w:rsidP="00054A60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18574D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1999206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18574D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18574D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1999206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18574D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bookmarkEnd w:id="1"/>
      <w:r w:rsidR="00054A60">
        <w:rPr>
          <w:rFonts w:ascii="Calibri" w:hAnsi="Calibri" w:cs="Calibri"/>
        </w:rPr>
        <w:t>09 grudnia 2022 r.</w:t>
      </w:r>
    </w:p>
    <w:p w:rsidR="0011669E" w:rsidRDefault="00B81BD4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</w:p>
    <w:p w:rsidR="004824F3" w:rsidRPr="00B2243E" w:rsidRDefault="0018574D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WPS-II.431.1.26.2022</w:t>
      </w:r>
      <w:bookmarkEnd w:id="2"/>
      <w:r w:rsidR="00054A60">
        <w:rPr>
          <w:rFonts w:ascii="Calibri" w:hAnsi="Calibri" w:cs="Calibri"/>
        </w:rPr>
        <w:t>.MW</w:t>
      </w:r>
    </w:p>
    <w:p w:rsidR="00054A60" w:rsidRPr="00F7264A" w:rsidRDefault="00054A60" w:rsidP="00054A60">
      <w:pPr>
        <w:spacing w:before="360" w:line="276" w:lineRule="auto"/>
        <w:ind w:left="5387"/>
        <w:rPr>
          <w:rFonts w:ascii="Calibri" w:hAnsi="Calibri" w:cs="Calibri"/>
        </w:rPr>
      </w:pPr>
      <w:r w:rsidRPr="00F7264A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483631A0" wp14:editId="621AA502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64A">
        <w:rPr>
          <w:rFonts w:ascii="Calibri" w:hAnsi="Calibri" w:cs="Calibri"/>
        </w:rPr>
        <w:t>Pan</w:t>
      </w:r>
    </w:p>
    <w:p w:rsidR="00054A60" w:rsidRPr="00F7264A" w:rsidRDefault="00054A60" w:rsidP="00054A60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F7264A">
        <w:rPr>
          <w:rFonts w:ascii="Calibri" w:hAnsi="Calibri" w:cs="Calibri"/>
        </w:rPr>
        <w:t>Maciej Hapunowicz</w:t>
      </w:r>
    </w:p>
    <w:p w:rsidR="00054A60" w:rsidRPr="00F7264A" w:rsidRDefault="00054A60" w:rsidP="00054A60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F7264A">
        <w:rPr>
          <w:rFonts w:ascii="Calibri" w:hAnsi="Calibri" w:cs="Calibri"/>
        </w:rPr>
        <w:t>Dyrektor</w:t>
      </w:r>
    </w:p>
    <w:p w:rsidR="00054A60" w:rsidRPr="00F7264A" w:rsidRDefault="00054A60" w:rsidP="00054A60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F7264A">
        <w:rPr>
          <w:rFonts w:ascii="Calibri" w:hAnsi="Calibri" w:cs="Calibri"/>
        </w:rPr>
        <w:t xml:space="preserve">Domu Pomocy Społecznej dla </w:t>
      </w:r>
    </w:p>
    <w:p w:rsidR="00054A60" w:rsidRPr="00F7264A" w:rsidRDefault="00054A60" w:rsidP="00054A60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F7264A">
        <w:rPr>
          <w:rFonts w:ascii="Calibri" w:hAnsi="Calibri" w:cs="Calibri"/>
        </w:rPr>
        <w:t>Osób z Chorobą Alzheimera</w:t>
      </w:r>
    </w:p>
    <w:p w:rsidR="00054A60" w:rsidRPr="00F7264A" w:rsidRDefault="00054A60" w:rsidP="00054A60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F7264A">
        <w:rPr>
          <w:rFonts w:ascii="Calibri" w:hAnsi="Calibri" w:cs="Calibri"/>
        </w:rPr>
        <w:t>w Ptaszkach z filią w Kukawkach</w:t>
      </w:r>
      <w:r w:rsidRPr="00F7264A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33392E6B" wp14:editId="33B69FE8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60" w:rsidRPr="00F7264A" w:rsidRDefault="00054A60" w:rsidP="00054A60">
      <w:pPr>
        <w:spacing w:line="276" w:lineRule="auto"/>
        <w:jc w:val="center"/>
        <w:rPr>
          <w:rFonts w:ascii="Calibri" w:hAnsi="Calibri" w:cs="Calibri"/>
        </w:rPr>
      </w:pPr>
    </w:p>
    <w:p w:rsidR="00054A60" w:rsidRPr="00F7264A" w:rsidRDefault="00054A60" w:rsidP="00054A60">
      <w:pPr>
        <w:spacing w:line="276" w:lineRule="auto"/>
        <w:jc w:val="center"/>
        <w:rPr>
          <w:rFonts w:ascii="Calibri" w:hAnsi="Calibri" w:cs="Calibri"/>
        </w:rPr>
      </w:pPr>
    </w:p>
    <w:p w:rsidR="00054A60" w:rsidRPr="00F7264A" w:rsidRDefault="00054A60" w:rsidP="00054A60">
      <w:pPr>
        <w:spacing w:line="276" w:lineRule="auto"/>
        <w:jc w:val="center"/>
        <w:rPr>
          <w:rFonts w:ascii="Calibri" w:hAnsi="Calibri" w:cs="Calibri"/>
        </w:rPr>
      </w:pPr>
      <w:r w:rsidRPr="00F7264A">
        <w:rPr>
          <w:rFonts w:ascii="Calibri" w:hAnsi="Calibri" w:cs="Calibri"/>
        </w:rPr>
        <w:t>ZALECENIA POKONTROLNE</w:t>
      </w:r>
    </w:p>
    <w:p w:rsidR="00054A60" w:rsidRPr="00F7264A" w:rsidRDefault="00054A60" w:rsidP="00054A60">
      <w:pPr>
        <w:spacing w:line="276" w:lineRule="auto"/>
        <w:rPr>
          <w:rFonts w:ascii="Calibri" w:hAnsi="Calibri" w:cs="Calibri"/>
          <w:color w:val="000000" w:themeColor="text1"/>
        </w:rPr>
      </w:pPr>
    </w:p>
    <w:p w:rsidR="00054A60" w:rsidRPr="00F7264A" w:rsidRDefault="00054A60" w:rsidP="00054A60">
      <w:pPr>
        <w:spacing w:line="276" w:lineRule="auto"/>
        <w:rPr>
          <w:rFonts w:ascii="Calibri" w:hAnsi="Calibri" w:cs="Calibri"/>
          <w:color w:val="000000" w:themeColor="text1"/>
        </w:rPr>
      </w:pPr>
      <w:r w:rsidRPr="00F7264A">
        <w:rPr>
          <w:rFonts w:ascii="Calibri" w:hAnsi="Calibri" w:cs="Calibri"/>
          <w:color w:val="000000" w:themeColor="text1"/>
        </w:rPr>
        <w:t xml:space="preserve">Na podstawie art. 127 ust. 1 w związku z art. 22 pkt 9 ustawy z dnia 12 marca 2004 r. </w:t>
      </w:r>
      <w:r w:rsidRPr="00F7264A">
        <w:rPr>
          <w:rFonts w:ascii="Calibri" w:hAnsi="Calibri" w:cs="Calibri"/>
          <w:color w:val="000000" w:themeColor="text1"/>
        </w:rPr>
        <w:br/>
        <w:t xml:space="preserve">o 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30.05– 30.06.2022 r. (czynności kontrolne w jednostce 2-3,6,14-15 czerwca 2022 r.) przeprowadził kontrolę kompleksową w kierowanym przez Pana </w:t>
      </w:r>
      <w:r w:rsidRPr="00F7264A">
        <w:rPr>
          <w:rFonts w:ascii="Calibri" w:hAnsi="Calibri" w:cs="Calibri"/>
          <w:bCs/>
          <w:color w:val="000000" w:themeColor="text1"/>
        </w:rPr>
        <w:t xml:space="preserve">Domu Pomocy Społecznej dla Osób z Chorobą Alzheimera </w:t>
      </w:r>
      <w:r w:rsidRPr="00F7264A">
        <w:rPr>
          <w:rFonts w:ascii="Calibri" w:hAnsi="Calibri" w:cs="Calibri"/>
          <w:color w:val="000000" w:themeColor="text1"/>
        </w:rPr>
        <w:t>w Ptaszkach z filią w Kukawkach.</w:t>
      </w:r>
      <w:r w:rsidRPr="00F7264A">
        <w:rPr>
          <w:rFonts w:ascii="Calibri" w:hAnsi="Calibri" w:cs="Calibri"/>
          <w:color w:val="000000" w:themeColor="text1"/>
        </w:rPr>
        <w:br/>
      </w:r>
    </w:p>
    <w:p w:rsidR="00054A60" w:rsidRPr="00F7264A" w:rsidRDefault="00054A60" w:rsidP="00054A60">
      <w:pPr>
        <w:spacing w:line="276" w:lineRule="auto"/>
        <w:rPr>
          <w:rFonts w:ascii="Calibri" w:hAnsi="Calibri" w:cs="Calibri"/>
          <w:color w:val="0070C0"/>
        </w:rPr>
      </w:pPr>
      <w:r w:rsidRPr="00F7264A">
        <w:rPr>
          <w:rFonts w:ascii="Calibri" w:hAnsi="Calibri" w:cs="Calibri"/>
          <w:color w:val="000000" w:themeColor="text1"/>
        </w:rPr>
        <w:t>Zakres kontroli obejmował jakość usług świadczonych przez dom pomocy społecznej, stan i strukturę zatrudnienia pracowników domu pomocy społecznej z wymaganymi kwalifikacjami oraz przestrzeganie praw mieszkańców. Kontrolą objęto okres od 1 stycznia 2021 r. do dnia kontroli.</w:t>
      </w:r>
    </w:p>
    <w:p w:rsidR="00054A60" w:rsidRPr="00F7264A" w:rsidRDefault="00054A60" w:rsidP="00054A60">
      <w:pPr>
        <w:spacing w:line="276" w:lineRule="auto"/>
        <w:rPr>
          <w:rFonts w:ascii="Calibri" w:hAnsi="Calibri" w:cs="Calibri"/>
          <w:color w:val="000000" w:themeColor="text1"/>
        </w:rPr>
      </w:pPr>
    </w:p>
    <w:p w:rsidR="00054A60" w:rsidRPr="00F7264A" w:rsidRDefault="00054A60" w:rsidP="00054A60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F7264A">
        <w:rPr>
          <w:rFonts w:ascii="Calibri" w:eastAsia="Calibri" w:hAnsi="Calibri" w:cs="Calibri"/>
          <w:color w:val="000000" w:themeColor="text1"/>
          <w:lang w:eastAsia="en-US"/>
        </w:rPr>
        <w:t xml:space="preserve">Szczegółowy opis, ocenę skontrolowanej działalności, zakres, przyczyny i skutki stwierdzonych nieprawidłowości zostały przedstawione w protokole kontroli kompleksowej  podpisanym bez zastrzeżeń przez dyrektora Domu 8 listopada 2022 r. </w:t>
      </w:r>
    </w:p>
    <w:p w:rsidR="00054A60" w:rsidRPr="00F7264A" w:rsidRDefault="00054A60" w:rsidP="00054A6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color w:val="000000" w:themeColor="text1"/>
          <w:szCs w:val="24"/>
          <w:lang w:eastAsia="en-US"/>
        </w:rPr>
      </w:pPr>
    </w:p>
    <w:p w:rsidR="00054A60" w:rsidRPr="00AC4360" w:rsidRDefault="00054A60" w:rsidP="00054A6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F7264A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Wobec przedstawionej w protokole oceny dotyczącej funkcjonowania </w:t>
      </w:r>
      <w:r w:rsidRPr="00F7264A">
        <w:rPr>
          <w:rFonts w:ascii="Calibri" w:hAnsi="Calibri" w:cs="Calibri"/>
          <w:bCs/>
          <w:color w:val="000000" w:themeColor="text1"/>
          <w:szCs w:val="24"/>
        </w:rPr>
        <w:t xml:space="preserve">Domu Pomocy </w:t>
      </w:r>
      <w:r w:rsidRPr="00F7264A">
        <w:rPr>
          <w:rFonts w:ascii="Calibri" w:hAnsi="Calibri" w:cs="Calibri"/>
          <w:bCs/>
          <w:szCs w:val="24"/>
        </w:rPr>
        <w:t xml:space="preserve">Społecznej </w:t>
      </w:r>
      <w:r w:rsidRPr="00F7264A">
        <w:rPr>
          <w:rFonts w:ascii="Calibri" w:hAnsi="Calibri" w:cs="Calibri"/>
          <w:bCs/>
          <w:color w:val="000000" w:themeColor="text1"/>
        </w:rPr>
        <w:t xml:space="preserve">dla Osób z Chorobą Alzheimera </w:t>
      </w:r>
      <w:r w:rsidRPr="00F7264A">
        <w:rPr>
          <w:rFonts w:ascii="Calibri" w:hAnsi="Calibri" w:cs="Calibri"/>
          <w:color w:val="000000" w:themeColor="text1"/>
        </w:rPr>
        <w:t>w Ptaszkach z filią w Kukawkach.</w:t>
      </w:r>
      <w:r w:rsidRPr="00F7264A">
        <w:rPr>
          <w:rFonts w:ascii="Calibri" w:hAnsi="Calibri" w:cs="Calibri"/>
          <w:color w:val="000000" w:themeColor="text1"/>
        </w:rPr>
        <w:br/>
      </w:r>
      <w:r w:rsidRPr="00F7264A">
        <w:rPr>
          <w:rFonts w:ascii="Calibri" w:eastAsia="Calibri" w:hAnsi="Calibri" w:cs="Calibri"/>
          <w:szCs w:val="24"/>
          <w:lang w:eastAsia="en-US"/>
        </w:rPr>
        <w:t xml:space="preserve">stosownie do art. 128 ustawy </w:t>
      </w:r>
      <w:r w:rsidRPr="00F7264A">
        <w:rPr>
          <w:rFonts w:ascii="Calibri" w:hAnsi="Calibri" w:cs="Calibri"/>
          <w:szCs w:val="24"/>
        </w:rPr>
        <w:t xml:space="preserve">z dnia 12 marca 2004 r. o pomocy społecznej </w:t>
      </w:r>
      <w:r w:rsidRPr="00F7264A">
        <w:rPr>
          <w:rFonts w:ascii="Calibri" w:eastAsia="Calibri" w:hAnsi="Calibri" w:cs="Calibri"/>
          <w:szCs w:val="24"/>
          <w:lang w:eastAsia="en-US"/>
        </w:rPr>
        <w:t>w celu usunięcia stwierdzonych nieprawidłowości zwracam się o realizację następujących zaleceń pokontrolnych:</w:t>
      </w:r>
    </w:p>
    <w:p w:rsidR="00054A60" w:rsidRDefault="00054A60" w:rsidP="00054A60">
      <w:pPr>
        <w:pStyle w:val="Tekstpodstawowy21"/>
        <w:numPr>
          <w:ilvl w:val="0"/>
          <w:numId w:val="1"/>
        </w:numPr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Wyposażyć budynek mieszkalny w Ptaszkach w system przyzywowo-alarmowy zgodnie </w:t>
      </w:r>
      <w:r>
        <w:rPr>
          <w:rFonts w:ascii="Calibri" w:eastAsia="Calibri" w:hAnsi="Calibri" w:cs="Calibri"/>
          <w:szCs w:val="24"/>
          <w:lang w:eastAsia="en-US"/>
        </w:rPr>
        <w:br/>
        <w:t>z § 6 ust. 1 pkt 1 lit. c) rozporządzenia w sprawie domów pomocy społecznej.</w:t>
      </w:r>
    </w:p>
    <w:p w:rsidR="00054A60" w:rsidRPr="00FF0FB4" w:rsidRDefault="00054A60" w:rsidP="00054A60">
      <w:pPr>
        <w:pStyle w:val="Tekstpodstawowy21"/>
        <w:numPr>
          <w:ilvl w:val="0"/>
          <w:numId w:val="1"/>
        </w:numPr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  <w:lang w:eastAsia="en-US"/>
        </w:rPr>
        <w:lastRenderedPageBreak/>
        <w:t xml:space="preserve"> Dokonać zmiany zapisu w § 7 Regulaminu Organizacyjnego Domu Pomocy Społecznej dla Osób z Chorobą Alzheimera w Ptaszkach z filią w Kukawkach dostosowując go do treści § 5.1. pkt 3 lit h) rozporządzenia w sprawie domów pomocy społecznej. </w:t>
      </w:r>
    </w:p>
    <w:p w:rsidR="00054A60" w:rsidRPr="00FF0FB4" w:rsidRDefault="00054A60" w:rsidP="00054A60">
      <w:pPr>
        <w:pStyle w:val="Tekstpodstawowy21"/>
        <w:tabs>
          <w:tab w:val="left" w:pos="480"/>
          <w:tab w:val="left" w:pos="720"/>
        </w:tabs>
        <w:spacing w:line="276" w:lineRule="auto"/>
        <w:ind w:left="502"/>
        <w:jc w:val="left"/>
        <w:rPr>
          <w:rFonts w:ascii="Calibri" w:hAnsi="Calibri" w:cs="Calibri"/>
          <w:szCs w:val="24"/>
        </w:rPr>
      </w:pPr>
    </w:p>
    <w:p w:rsidR="00054A60" w:rsidRPr="00F7264A" w:rsidRDefault="00054A60" w:rsidP="00054A60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F7264A">
        <w:rPr>
          <w:rFonts w:ascii="Calibri" w:eastAsia="Calibri" w:hAnsi="Calibri" w:cs="Calibri"/>
          <w:lang w:eastAsia="en-US"/>
        </w:rPr>
        <w:t>Pouczenie</w:t>
      </w:r>
    </w:p>
    <w:p w:rsidR="00054A60" w:rsidRPr="00F7264A" w:rsidRDefault="00054A60" w:rsidP="00054A60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 w:rsidRPr="00F7264A">
        <w:rPr>
          <w:rFonts w:ascii="Calibri" w:eastAsia="Calibri" w:hAnsi="Calibri" w:cs="Calibri"/>
          <w:lang w:eastAsia="en-US"/>
        </w:rPr>
        <w:br/>
        <w:t>1. Zgodnie z art. 128 ustawy z dnia 12 marca 2004 r. o pomocy społecznej (</w:t>
      </w:r>
      <w:r w:rsidRPr="00F7264A">
        <w:rPr>
          <w:rFonts w:ascii="Calibri" w:eastAsia="Calibri" w:hAnsi="Calibri" w:cs="Calibri"/>
        </w:rPr>
        <w:t>Dz. U. z 2021 r. poz. 2268 z późn. zm.</w:t>
      </w:r>
      <w:r w:rsidRPr="00F7264A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  <w:r w:rsidRPr="00F7264A">
        <w:rPr>
          <w:rFonts w:ascii="Calibri" w:eastAsia="Calibri" w:hAnsi="Calibri" w:cs="Calibri"/>
          <w:lang w:eastAsia="en-US"/>
        </w:rPr>
        <w:br/>
      </w:r>
      <w:r w:rsidRPr="00F7264A">
        <w:rPr>
          <w:rFonts w:ascii="Calibri" w:eastAsia="Calibri" w:hAnsi="Calibri" w:cs="Calibri"/>
        </w:rPr>
        <w:t>2. O sposobie realizacji zaleceń pokontrolnych należy w terminie 30 dni powiadomić  Wojewodę Mazowieckiego. Adres do korespondencji:</w:t>
      </w:r>
      <w:r w:rsidRPr="00F7264A">
        <w:rPr>
          <w:rFonts w:ascii="Calibri" w:hAnsi="Calibri" w:cs="Calibri"/>
          <w:bCs/>
        </w:rPr>
        <w:t xml:space="preserve"> Mazowiecki Urząd Wojewódzki </w:t>
      </w:r>
      <w:r w:rsidRPr="00F7264A">
        <w:rPr>
          <w:rFonts w:ascii="Calibri" w:hAnsi="Calibri" w:cs="Calibri"/>
          <w:bCs/>
        </w:rPr>
        <w:br/>
        <w:t>w Warszawie Wydział Polityki Społecznej, pl. Bankowy 3/5, 00-950 Warszawa</w:t>
      </w:r>
      <w:r w:rsidRPr="00F7264A">
        <w:rPr>
          <w:rFonts w:ascii="Calibri" w:eastAsia="Calibri" w:hAnsi="Calibri" w:cs="Calibri"/>
        </w:rPr>
        <w:t>.</w:t>
      </w:r>
    </w:p>
    <w:p w:rsidR="00054A60" w:rsidRPr="00AC43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F7264A">
        <w:rPr>
          <w:rFonts w:ascii="Calibri" w:eastAsia="Calibri" w:hAnsi="Calibri" w:cs="Calibri"/>
          <w:color w:val="auto"/>
        </w:rPr>
        <w:t xml:space="preserve">3. Zgodnie z art. 130 ust.1 ustawy z dnia 12 marca 2004 r. o pomocy społecznej </w:t>
      </w:r>
      <w:r w:rsidRPr="00F7264A">
        <w:rPr>
          <w:rFonts w:ascii="Calibri" w:eastAsia="Calibri" w:hAnsi="Calibri" w:cs="Calibri"/>
          <w:color w:val="auto"/>
        </w:rPr>
        <w:br/>
        <w:t>(Dz. U. z 2021 r. poz. 2268, z późn. zm.), kto nie realizuje zaleceń pokontrolnych – podlega karze pieniężnej w wysokości od 500 zł do 12 000 zł.</w:t>
      </w:r>
      <w:r w:rsidRPr="00AC4360">
        <w:rPr>
          <w:rFonts w:ascii="Calibri" w:eastAsia="Calibri" w:hAnsi="Calibri" w:cs="Calibri"/>
          <w:color w:val="auto"/>
        </w:rPr>
        <w:br/>
      </w:r>
    </w:p>
    <w:p w:rsidR="00054A60" w:rsidRPr="00AC43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Pr="00AC43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Pr="00AC43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Pr="00236932" w:rsidRDefault="00054A60" w:rsidP="00054A60">
      <w:pPr>
        <w:tabs>
          <w:tab w:val="left" w:pos="5529"/>
        </w:tabs>
        <w:ind w:left="4254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 up. WOJEWODY MAZOWIECKIEGO</w:t>
      </w:r>
    </w:p>
    <w:p w:rsidR="00054A60" w:rsidRPr="00236932" w:rsidRDefault="00054A60" w:rsidP="00054A60">
      <w:pPr>
        <w:tabs>
          <w:tab w:val="left" w:pos="5529"/>
        </w:tabs>
        <w:ind w:left="5103" w:firstLine="567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Kinga Jura</w:t>
      </w:r>
    </w:p>
    <w:p w:rsidR="00054A60" w:rsidRPr="00236932" w:rsidRDefault="00054A60" w:rsidP="00054A60">
      <w:pPr>
        <w:tabs>
          <w:tab w:val="left" w:pos="4962"/>
          <w:tab w:val="left" w:pos="6237"/>
        </w:tabs>
        <w:ind w:left="4254" w:right="1415"/>
        <w:jc w:val="center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Zastępca Dyrektora</w:t>
      </w:r>
    </w:p>
    <w:p w:rsidR="00054A60" w:rsidRDefault="00054A60" w:rsidP="00054A60">
      <w:pPr>
        <w:tabs>
          <w:tab w:val="left" w:pos="1701"/>
          <w:tab w:val="left" w:pos="3686"/>
        </w:tabs>
        <w:ind w:left="6237" w:right="281" w:hanging="1418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Wydziału Polityki Społecznej</w:t>
      </w:r>
      <w:r w:rsidRPr="00236932">
        <w:rPr>
          <w:rFonts w:ascii="Calibri" w:hAnsi="Calibri" w:cs="Calibri"/>
          <w:bCs/>
        </w:rPr>
        <w:tab/>
      </w:r>
    </w:p>
    <w:p w:rsidR="00054A60" w:rsidRPr="00AC43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Pr="00AC43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Pr="00AC43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Pr="00AC43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Pr="00AC43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Pr="00AC4360" w:rsidRDefault="00054A60" w:rsidP="00054A6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054A60" w:rsidRDefault="00054A60" w:rsidP="00054A60">
      <w:pPr>
        <w:pStyle w:val="Default"/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4360">
        <w:rPr>
          <w:rFonts w:ascii="Calibri" w:hAnsi="Calibri" w:cs="Calibri"/>
          <w:color w:val="000000" w:themeColor="text1"/>
          <w:sz w:val="20"/>
          <w:szCs w:val="20"/>
        </w:rPr>
        <w:t>Do wiadomości:</w:t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br/>
      </w:r>
      <w:r w:rsidRPr="00AC4360">
        <w:rPr>
          <w:rFonts w:ascii="Calibri" w:hAnsi="Calibri" w:cs="Calibr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0214361" wp14:editId="17228747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1. </w:t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t xml:space="preserve">Pan </w:t>
      </w:r>
      <w:r>
        <w:rPr>
          <w:rFonts w:ascii="Calibri" w:hAnsi="Calibri" w:cs="Calibri"/>
          <w:color w:val="000000" w:themeColor="text1"/>
          <w:sz w:val="20"/>
          <w:szCs w:val="20"/>
        </w:rPr>
        <w:t>Karol Tchórzewski</w:t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br/>
        <w:t xml:space="preserve">Starosta </w:t>
      </w:r>
      <w:r>
        <w:rPr>
          <w:rFonts w:ascii="Calibri" w:hAnsi="Calibri" w:cs="Calibri"/>
          <w:color w:val="000000" w:themeColor="text1"/>
          <w:sz w:val="20"/>
          <w:szCs w:val="20"/>
        </w:rPr>
        <w:t>Siedlec</w:t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t>ki</w:t>
      </w:r>
    </w:p>
    <w:p w:rsidR="00054A60" w:rsidRDefault="00054A60" w:rsidP="00054A60">
      <w:pPr>
        <w:pStyle w:val="Default"/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4925C5">
        <w:rPr>
          <w:rFonts w:ascii="Calibri" w:hAnsi="Calibri" w:cs="Calibri"/>
          <w:color w:val="000000" w:themeColor="text1"/>
          <w:sz w:val="20"/>
          <w:szCs w:val="20"/>
        </w:rPr>
        <w:t>2.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Pani Maria Leszczyńska</w:t>
      </w:r>
    </w:p>
    <w:p w:rsidR="00054A60" w:rsidRDefault="00054A60" w:rsidP="00054A60">
      <w:pPr>
        <w:pStyle w:val="Default"/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Prezes Zarządu Siedleckiego Stowarzyszenia</w:t>
      </w:r>
    </w:p>
    <w:p w:rsidR="00054A60" w:rsidRPr="00AC4360" w:rsidRDefault="00054A60" w:rsidP="00054A60">
      <w:pPr>
        <w:pStyle w:val="Default"/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Pomocy Osobom z Chorobą Alzheimera</w:t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br/>
        <w:t xml:space="preserve">ul. </w:t>
      </w:r>
      <w:r>
        <w:rPr>
          <w:rFonts w:ascii="Calibri" w:hAnsi="Calibri" w:cs="Calibri"/>
          <w:color w:val="000000" w:themeColor="text1"/>
          <w:sz w:val="20"/>
          <w:szCs w:val="20"/>
        </w:rPr>
        <w:t>Leśna 98</w:t>
      </w:r>
    </w:p>
    <w:p w:rsidR="00054A60" w:rsidRDefault="00054A60" w:rsidP="00054A60">
      <w:pPr>
        <w:pStyle w:val="Akapitzlist"/>
        <w:numPr>
          <w:ilvl w:val="1"/>
          <w:numId w:val="2"/>
        </w:numPr>
        <w:spacing w:line="276" w:lineRule="auto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4925C5">
        <w:rPr>
          <w:rFonts w:ascii="Calibri" w:hAnsi="Calibri" w:cs="Calibri"/>
          <w:color w:val="000000" w:themeColor="text1"/>
          <w:sz w:val="20"/>
          <w:szCs w:val="20"/>
        </w:rPr>
        <w:t>Siedlce</w:t>
      </w:r>
    </w:p>
    <w:p w:rsidR="00F228AB" w:rsidRPr="00054A60" w:rsidRDefault="00054A60" w:rsidP="00054A60">
      <w:pPr>
        <w:pStyle w:val="Akapitzlist"/>
        <w:spacing w:line="276" w:lineRule="auto"/>
        <w:ind w:left="0"/>
        <w:rPr>
          <w:rFonts w:ascii="Calibri" w:hAnsi="Calibri" w:cs="Calibri"/>
          <w:color w:val="000000" w:themeColor="text1"/>
          <w:sz w:val="20"/>
          <w:szCs w:val="20"/>
        </w:rPr>
      </w:pPr>
      <w:r w:rsidRPr="00054A60">
        <w:rPr>
          <w:rFonts w:ascii="Calibri" w:hAnsi="Calibri" w:cs="Calibri"/>
          <w:color w:val="000000" w:themeColor="text1"/>
          <w:sz w:val="20"/>
          <w:szCs w:val="20"/>
        </w:rPr>
        <w:t>3. aa</w:t>
      </w:r>
    </w:p>
    <w:sectPr w:rsidR="00F228AB" w:rsidRPr="00054A60" w:rsidSect="00533B7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D4" w:rsidRDefault="00B81BD4" w:rsidP="00054A60">
      <w:r>
        <w:separator/>
      </w:r>
    </w:p>
  </w:endnote>
  <w:endnote w:type="continuationSeparator" w:id="0">
    <w:p w:rsidR="00B81BD4" w:rsidRDefault="00B81BD4" w:rsidP="0005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661489"/>
      <w:docPartObj>
        <w:docPartGallery w:val="Page Numbers (Bottom of Page)"/>
        <w:docPartUnique/>
      </w:docPartObj>
    </w:sdtPr>
    <w:sdtEndPr/>
    <w:sdtContent>
      <w:p w:rsidR="00054A60" w:rsidRDefault="00054A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31">
          <w:rPr>
            <w:noProof/>
          </w:rPr>
          <w:t>2</w:t>
        </w:r>
        <w:r>
          <w:fldChar w:fldCharType="end"/>
        </w:r>
      </w:p>
    </w:sdtContent>
  </w:sdt>
  <w:p w:rsidR="00054A60" w:rsidRDefault="00054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D4" w:rsidRDefault="00B81BD4" w:rsidP="00054A60">
      <w:r>
        <w:separator/>
      </w:r>
    </w:p>
  </w:footnote>
  <w:footnote w:type="continuationSeparator" w:id="0">
    <w:p w:rsidR="00B81BD4" w:rsidRDefault="00B81BD4" w:rsidP="0005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40"/>
    <w:multiLevelType w:val="multilevel"/>
    <w:tmpl w:val="D94EFD6C"/>
    <w:lvl w:ilvl="0">
      <w:start w:val="8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7BAC431E"/>
    <w:multiLevelType w:val="hybridMultilevel"/>
    <w:tmpl w:val="B66E41E6"/>
    <w:lvl w:ilvl="0" w:tplc="125C951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4ED812F0" w:tentative="1">
      <w:start w:val="1"/>
      <w:numFmt w:val="lowerLetter"/>
      <w:lvlText w:val="%2."/>
      <w:lvlJc w:val="left"/>
      <w:pPr>
        <w:ind w:left="1440" w:hanging="360"/>
      </w:pPr>
    </w:lvl>
    <w:lvl w:ilvl="2" w:tplc="CE341A78" w:tentative="1">
      <w:start w:val="1"/>
      <w:numFmt w:val="lowerRoman"/>
      <w:lvlText w:val="%3."/>
      <w:lvlJc w:val="right"/>
      <w:pPr>
        <w:ind w:left="2160" w:hanging="180"/>
      </w:pPr>
    </w:lvl>
    <w:lvl w:ilvl="3" w:tplc="C082D486" w:tentative="1">
      <w:start w:val="1"/>
      <w:numFmt w:val="decimal"/>
      <w:lvlText w:val="%4."/>
      <w:lvlJc w:val="left"/>
      <w:pPr>
        <w:ind w:left="2880" w:hanging="360"/>
      </w:pPr>
    </w:lvl>
    <w:lvl w:ilvl="4" w:tplc="B168605A" w:tentative="1">
      <w:start w:val="1"/>
      <w:numFmt w:val="lowerLetter"/>
      <w:lvlText w:val="%5."/>
      <w:lvlJc w:val="left"/>
      <w:pPr>
        <w:ind w:left="3600" w:hanging="360"/>
      </w:pPr>
    </w:lvl>
    <w:lvl w:ilvl="5" w:tplc="EC2E45D0" w:tentative="1">
      <w:start w:val="1"/>
      <w:numFmt w:val="lowerRoman"/>
      <w:lvlText w:val="%6."/>
      <w:lvlJc w:val="right"/>
      <w:pPr>
        <w:ind w:left="4320" w:hanging="180"/>
      </w:pPr>
    </w:lvl>
    <w:lvl w:ilvl="6" w:tplc="B60C7920" w:tentative="1">
      <w:start w:val="1"/>
      <w:numFmt w:val="decimal"/>
      <w:lvlText w:val="%7."/>
      <w:lvlJc w:val="left"/>
      <w:pPr>
        <w:ind w:left="5040" w:hanging="360"/>
      </w:pPr>
    </w:lvl>
    <w:lvl w:ilvl="7" w:tplc="62CA6120" w:tentative="1">
      <w:start w:val="1"/>
      <w:numFmt w:val="lowerLetter"/>
      <w:lvlText w:val="%8."/>
      <w:lvlJc w:val="left"/>
      <w:pPr>
        <w:ind w:left="5760" w:hanging="360"/>
      </w:pPr>
    </w:lvl>
    <w:lvl w:ilvl="8" w:tplc="9A52D8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60"/>
    <w:rsid w:val="00054A60"/>
    <w:rsid w:val="0018574D"/>
    <w:rsid w:val="00893931"/>
    <w:rsid w:val="00B8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167F07-E02B-49A3-A6BD-7F9B395E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4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54A60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4A60"/>
    <w:pPr>
      <w:ind w:left="720"/>
      <w:contextualSpacing/>
    </w:pPr>
  </w:style>
  <w:style w:type="paragraph" w:styleId="Nagwek">
    <w:name w:val="header"/>
    <w:basedOn w:val="Normalny"/>
    <w:link w:val="NagwekZnak"/>
    <w:rsid w:val="00054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A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A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D73C-A77E-4589-AABE-FBBFF535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2023-01-24T11:27:00Z</dcterms:created>
  <dcterms:modified xsi:type="dcterms:W3CDTF">2023-01-24T11:27:00Z</dcterms:modified>
</cp:coreProperties>
</file>