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E2949" w:rsidRDefault="00665856" w:rsidP="007E2949">
      <w:pPr>
        <w:tabs>
          <w:tab w:val="center" w:pos="4536"/>
        </w:tabs>
        <w:ind w:right="-2"/>
        <w:jc w:val="right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012950" cy="685800"/>
                <wp:effectExtent l="0" t="0" r="635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949" w:rsidRDefault="00665856" w:rsidP="007E2949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74669" cy="368319"/>
                                  <wp:effectExtent l="0" t="0" r="6350" b="0"/>
                                  <wp:docPr id="862055471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odło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4669" cy="368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E2949" w:rsidRPr="001A0851" w:rsidRDefault="00665856" w:rsidP="007E2949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1A0851">
                              <w:rPr>
                                <w:rFonts w:ascii="Calibri" w:hAnsi="Calibri" w:cs="Calibri"/>
                                <w:b/>
                              </w:rPr>
                              <w:t>WOJEWODA MAZOWIECKI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5" type="#_x0000_t202" style="height:54pt;margin-left:0;margin-top:0;mso-height-percent:0;mso-height-relative:margin;mso-position-horizontal:left;mso-position-horizontal-relative:margin;mso-width-percent:0;mso-width-relative:margin;mso-wrap-distance-bottom:3.6pt;mso-wrap-distance-left:9pt;mso-wrap-distance-right:9pt;mso-wrap-distance-top:3.6pt;mso-wrap-style:square;position:absolute;v-text-anchor:top;visibility:visible;width:158.5pt;z-index:-251657216" stroked="f">
                <v:textbox>
                  <w:txbxContent>
                    <w:p w:rsidR="007E2949" w:rsidP="007E2949">
                      <w:pPr>
                        <w:spacing w:line="276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74669" cy="368319"/>
                            <wp:effectExtent l="0" t="0" r="6350" b="0"/>
                            <wp:docPr id="203474980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odło.png"/>
                                    <pic:cNvPicPr/>
                                  </pic:nvPicPr>
                                  <pic:blipFill>
                                    <a:blip xmlns:r="http://schemas.openxmlformats.org/officeDocument/2006/relationships" r:embed="rId7">
                                      <a:extLst>
                                        <a:ext xmlns:a="http://schemas.openxmlformats.org/drawingml/2006/main"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4669" cy="368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E2949" w:rsidRPr="001A0851" w:rsidP="007E2949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1A0851">
                        <w:rPr>
                          <w:rFonts w:ascii="Calibri" w:hAnsi="Calibri" w:cs="Calibri"/>
                          <w:b/>
                        </w:rPr>
                        <w:t>WOJEWODA MAZOWIECKI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6010D">
        <w:rPr>
          <w:rFonts w:ascii="Calibri" w:hAnsi="Calibri" w:cs="Calibri"/>
        </w:rPr>
        <w:t>Warszawa,</w:t>
      </w:r>
      <w:r>
        <w:rPr>
          <w:rFonts w:ascii="Calibri" w:hAnsi="Calibri" w:cs="Calibri"/>
        </w:rPr>
        <w:t xml:space="preserve"> </w:t>
      </w:r>
      <w:bookmarkStart w:id="1" w:name="ezdDataPodpisu"/>
      <w:r w:rsidR="001967E7">
        <w:rPr>
          <w:rFonts w:ascii="Calibri" w:hAnsi="Calibri" w:cs="Calibri"/>
        </w:rPr>
        <w:t>04 stycznia 2023</w:t>
      </w:r>
      <w:r>
        <w:rPr>
          <w:rFonts w:ascii="Calibri" w:hAnsi="Calibri" w:cs="Calibri"/>
        </w:rPr>
        <w:t xml:space="preserve"> r.</w:t>
      </w:r>
      <w:bookmarkEnd w:id="1"/>
    </w:p>
    <w:p w:rsidR="001967E7" w:rsidRDefault="001967E7" w:rsidP="001967E7">
      <w:pPr>
        <w:spacing w:before="720" w:after="360"/>
        <w:ind w:right="6067"/>
        <w:jc w:val="center"/>
        <w:rPr>
          <w:rFonts w:ascii="Calibri" w:hAnsi="Calibri" w:cs="Calibri"/>
        </w:rPr>
      </w:pPr>
      <w:bookmarkStart w:id="2" w:name="ezdSprawaZnak"/>
      <w:r>
        <w:rPr>
          <w:rFonts w:ascii="Calibri" w:hAnsi="Calibri" w:cs="Calibri"/>
        </w:rPr>
        <w:t>WPS-II.431.3.79</w:t>
      </w:r>
      <w:r w:rsidR="00665856">
        <w:rPr>
          <w:rFonts w:ascii="Calibri" w:hAnsi="Calibri" w:cs="Calibri"/>
        </w:rPr>
        <w:t>.2022</w:t>
      </w:r>
      <w:bookmarkEnd w:id="2"/>
      <w:r>
        <w:rPr>
          <w:rFonts w:ascii="Calibri" w:hAnsi="Calibri" w:cs="Calibri"/>
        </w:rPr>
        <w:t>.MI</w:t>
      </w:r>
    </w:p>
    <w:p w:rsidR="001967E7" w:rsidRDefault="001967E7" w:rsidP="001967E7">
      <w:pPr>
        <w:ind w:right="6067"/>
        <w:jc w:val="center"/>
        <w:rPr>
          <w:rFonts w:ascii="Calibri" w:hAnsi="Calibri" w:cs="Calibri"/>
        </w:rPr>
      </w:pPr>
    </w:p>
    <w:p w:rsidR="000803FF" w:rsidRPr="001967E7" w:rsidRDefault="001967E7" w:rsidP="00E87FBD">
      <w:pPr>
        <w:tabs>
          <w:tab w:val="left" w:pos="5670"/>
        </w:tabs>
        <w:spacing w:line="276" w:lineRule="auto"/>
        <w:ind w:left="5579"/>
        <w:rPr>
          <w:rFonts w:ascii="Calibri" w:hAnsi="Calibri" w:cs="Calibri"/>
          <w:bCs/>
        </w:rPr>
      </w:pPr>
      <w:r w:rsidRPr="001967E7">
        <w:rPr>
          <w:rFonts w:ascii="Calibri" w:hAnsi="Calibri" w:cs="Calibri"/>
          <w:bCs/>
        </w:rPr>
        <w:t>VITA - MED</w:t>
      </w:r>
    </w:p>
    <w:p w:rsidR="000803FF" w:rsidRPr="001967E7" w:rsidRDefault="001967E7" w:rsidP="00E87FBD">
      <w:pPr>
        <w:tabs>
          <w:tab w:val="left" w:pos="5529"/>
        </w:tabs>
        <w:spacing w:line="276" w:lineRule="auto"/>
        <w:ind w:left="5579"/>
        <w:rPr>
          <w:rFonts w:ascii="Calibri" w:hAnsi="Calibri" w:cs="Calibri"/>
          <w:bCs/>
        </w:rPr>
      </w:pPr>
      <w:r w:rsidRPr="001967E7">
        <w:rPr>
          <w:rFonts w:ascii="Calibri" w:hAnsi="Calibri" w:cs="Calibri"/>
          <w:bCs/>
        </w:rPr>
        <w:t>Oryszew Sp. z o.o.</w:t>
      </w:r>
    </w:p>
    <w:p w:rsidR="000803FF" w:rsidRPr="001967E7" w:rsidRDefault="001967E7" w:rsidP="00E87FBD">
      <w:pPr>
        <w:tabs>
          <w:tab w:val="left" w:pos="426"/>
          <w:tab w:val="left" w:pos="5529"/>
        </w:tabs>
        <w:spacing w:line="276" w:lineRule="auto"/>
        <w:ind w:left="5579"/>
        <w:rPr>
          <w:rFonts w:ascii="Calibri" w:hAnsi="Calibri" w:cs="Calibri"/>
          <w:bCs/>
        </w:rPr>
      </w:pPr>
      <w:r w:rsidRPr="001967E7">
        <w:rPr>
          <w:rFonts w:ascii="Calibri" w:hAnsi="Calibri" w:cs="Calibri"/>
          <w:bCs/>
        </w:rPr>
        <w:t>podmiot prowadzący placówkę</w:t>
      </w:r>
    </w:p>
    <w:p w:rsidR="000803FF" w:rsidRPr="001967E7" w:rsidRDefault="001967E7" w:rsidP="00E87FBD">
      <w:pPr>
        <w:tabs>
          <w:tab w:val="left" w:pos="5529"/>
        </w:tabs>
        <w:spacing w:line="276" w:lineRule="auto"/>
        <w:ind w:left="5579"/>
        <w:rPr>
          <w:rFonts w:ascii="Calibri" w:hAnsi="Calibri" w:cs="Calibri"/>
          <w:bCs/>
        </w:rPr>
      </w:pPr>
      <w:r w:rsidRPr="001967E7">
        <w:rPr>
          <w:rFonts w:ascii="Calibri" w:hAnsi="Calibri" w:cs="Calibri"/>
          <w:bCs/>
        </w:rPr>
        <w:t>Dom Seniora GRONO</w:t>
      </w:r>
    </w:p>
    <w:p w:rsidR="000803FF" w:rsidRPr="001967E7" w:rsidRDefault="001967E7" w:rsidP="00E87FBD">
      <w:pPr>
        <w:tabs>
          <w:tab w:val="left" w:pos="5529"/>
        </w:tabs>
        <w:spacing w:line="276" w:lineRule="auto"/>
        <w:ind w:left="5579"/>
        <w:rPr>
          <w:rFonts w:ascii="Calibri" w:hAnsi="Calibri" w:cs="Calibri"/>
          <w:bCs/>
        </w:rPr>
      </w:pPr>
      <w:r w:rsidRPr="001967E7">
        <w:rPr>
          <w:rFonts w:ascii="Calibri" w:hAnsi="Calibri" w:cs="Calibri"/>
          <w:bCs/>
        </w:rPr>
        <w:t>Zosin 22 B</w:t>
      </w:r>
    </w:p>
    <w:p w:rsidR="001967E7" w:rsidRPr="001967E7" w:rsidRDefault="001967E7" w:rsidP="00E87FBD">
      <w:pPr>
        <w:tabs>
          <w:tab w:val="left" w:pos="5529"/>
        </w:tabs>
        <w:spacing w:line="276" w:lineRule="auto"/>
        <w:ind w:left="5579"/>
        <w:rPr>
          <w:rFonts w:ascii="Calibri" w:hAnsi="Calibri" w:cs="Calibri"/>
          <w:bCs/>
        </w:rPr>
      </w:pPr>
      <w:r w:rsidRPr="001967E7">
        <w:rPr>
          <w:rFonts w:ascii="Calibri" w:hAnsi="Calibri" w:cs="Calibri"/>
          <w:bCs/>
        </w:rPr>
        <w:t>96-500 Sochaczew</w:t>
      </w:r>
    </w:p>
    <w:p w:rsidR="000803FF" w:rsidRDefault="00AA3957" w:rsidP="00E87FBD">
      <w:pPr>
        <w:spacing w:line="276" w:lineRule="auto"/>
        <w:rPr>
          <w:rFonts w:ascii="Calibri" w:hAnsi="Calibri" w:cs="Calibri"/>
          <w:b/>
          <w:bCs/>
        </w:rPr>
      </w:pPr>
    </w:p>
    <w:p w:rsidR="001967E7" w:rsidRPr="00557617" w:rsidRDefault="001967E7" w:rsidP="00E87FBD">
      <w:pPr>
        <w:spacing w:line="276" w:lineRule="auto"/>
        <w:rPr>
          <w:rFonts w:ascii="Calibri" w:hAnsi="Calibri" w:cs="Calibri"/>
          <w:b/>
          <w:bCs/>
        </w:rPr>
      </w:pPr>
    </w:p>
    <w:p w:rsidR="000803FF" w:rsidRDefault="00AA3957" w:rsidP="00E87FBD">
      <w:pPr>
        <w:spacing w:line="276" w:lineRule="auto"/>
        <w:rPr>
          <w:rFonts w:ascii="Calibri" w:hAnsi="Calibri" w:cs="Calibri"/>
        </w:rPr>
      </w:pPr>
    </w:p>
    <w:p w:rsidR="000803FF" w:rsidRDefault="00665856" w:rsidP="00E87FBD">
      <w:pPr>
        <w:spacing w:line="276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ZALECENIA POKONTROLNE</w:t>
      </w:r>
    </w:p>
    <w:p w:rsidR="001967E7" w:rsidRDefault="001967E7" w:rsidP="00E87FBD">
      <w:pPr>
        <w:spacing w:line="276" w:lineRule="auto"/>
        <w:rPr>
          <w:rFonts w:ascii="Calibri" w:hAnsi="Calibri" w:cs="Calibri"/>
        </w:rPr>
      </w:pPr>
    </w:p>
    <w:p w:rsidR="001967E7" w:rsidRDefault="001967E7" w:rsidP="00E87FBD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Na podstawie art. 126, art. 126a oraz art. 127 ust. 1 w związku z art. 22 pkt 10 ustawy z dnia</w:t>
      </w:r>
    </w:p>
    <w:p w:rsidR="001967E7" w:rsidRDefault="001967E7" w:rsidP="00E87FBD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12 marca 2004 r. o pomocy społecznej (Dz. U. z 2021 r. poz. 2268 z </w:t>
      </w:r>
      <w:proofErr w:type="spellStart"/>
      <w:r>
        <w:rPr>
          <w:rFonts w:ascii="Calibri" w:hAnsi="Calibri" w:cs="Calibri"/>
        </w:rPr>
        <w:t>późn</w:t>
      </w:r>
      <w:proofErr w:type="spellEnd"/>
      <w:r>
        <w:rPr>
          <w:rFonts w:ascii="Calibri" w:hAnsi="Calibri" w:cs="Calibri"/>
        </w:rPr>
        <w:t>. zm.), zwanej dalej</w:t>
      </w:r>
    </w:p>
    <w:p w:rsidR="001967E7" w:rsidRDefault="001967E7" w:rsidP="00E87FBD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„ustawą” oraz rozporządzenia Ministra Rodziny i Polityki Społecznej z dnia 9 grudnia 2020 r.</w:t>
      </w:r>
    </w:p>
    <w:p w:rsidR="001967E7" w:rsidRDefault="001967E7" w:rsidP="00E87FBD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w sprawie nadzoru i kontroli w pomocy społecznej (Dz. U. z 2020 r. poz. 2285), inspektorzy</w:t>
      </w:r>
    </w:p>
    <w:p w:rsidR="001967E7" w:rsidRDefault="001967E7" w:rsidP="00E87FBD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Wydziału Polityki Społecznej Mazowieckiego Urzędu Wojewódzkiego w Warszawie</w:t>
      </w:r>
    </w:p>
    <w:p w:rsidR="001967E7" w:rsidRDefault="001967E7" w:rsidP="00E87FBD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przeprowadzili 1 grudnia 2022 r. kontrolę doraźną w placówce zapewniającej całodobową</w:t>
      </w:r>
    </w:p>
    <w:p w:rsidR="001967E7" w:rsidRDefault="001967E7" w:rsidP="00E87FBD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opiekę osobom niepełnosprawnym, przewlekle chorym lub osobom w podeszłym wieku, pod</w:t>
      </w:r>
    </w:p>
    <w:p w:rsidR="001967E7" w:rsidRDefault="001967E7" w:rsidP="00E87FBD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nazwą Dom Seniora GRONO w miejscowości Zosin 22 B. Postępowanie kontrolne</w:t>
      </w:r>
    </w:p>
    <w:p w:rsidR="001967E7" w:rsidRDefault="001967E7" w:rsidP="00E87FBD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obejmowało ustalenie stanu faktycznego w zakresie funkcjonowania placówki oraz realizacji</w:t>
      </w:r>
    </w:p>
    <w:p w:rsidR="001967E7" w:rsidRDefault="001967E7" w:rsidP="00E87FBD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usług opiekuńczo – bytowych świadczonych przez placówkę, przestrzegania praw</w:t>
      </w:r>
    </w:p>
    <w:p w:rsidR="001967E7" w:rsidRDefault="001967E7" w:rsidP="00E87FBD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mieszkańców, struktury zatrudnienia.</w:t>
      </w:r>
    </w:p>
    <w:p w:rsidR="001967E7" w:rsidRDefault="001967E7" w:rsidP="00E87FBD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</w:p>
    <w:p w:rsidR="001967E7" w:rsidRDefault="001967E7" w:rsidP="00E87FBD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W dniu kontroli w placówce w miejscowości Zosin 22 B zamieszkiwało 30 osób</w:t>
      </w:r>
    </w:p>
    <w:p w:rsidR="001967E7" w:rsidRDefault="001967E7" w:rsidP="00E87FBD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w podeszłym wieku, niepełnosprawnych i przewlekle chorych, którym świadczone były</w:t>
      </w:r>
    </w:p>
    <w:p w:rsidR="001967E7" w:rsidRDefault="001967E7" w:rsidP="00E87FBD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stacjonarnie całodobowe usługi opiekuńcze i bytowe. Placówka zapewniała opiekę</w:t>
      </w:r>
    </w:p>
    <w:p w:rsidR="001967E7" w:rsidRDefault="001967E7" w:rsidP="00E87FBD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i pielęgnację w czasie choroby, pomoc w podstawowych czynnościach, wyżywienie,</w:t>
      </w:r>
    </w:p>
    <w:p w:rsidR="001967E7" w:rsidRDefault="001967E7" w:rsidP="00E87FBD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indywidualne miejsca do spania oraz przechowywania swoich rzeczy, pomoc w dostępie do</w:t>
      </w:r>
    </w:p>
    <w:p w:rsidR="001967E7" w:rsidRDefault="001967E7" w:rsidP="00E87FBD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usług medycznych. Stwierdzono, że charakter prowadzonej działalności jednoznacznie</w:t>
      </w:r>
    </w:p>
    <w:p w:rsidR="001967E7" w:rsidRDefault="001967E7" w:rsidP="00E87FBD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wskazuje, że jest to placówka zapewniająca całodobową opiekę osobom niepełnosprawnym,</w:t>
      </w:r>
    </w:p>
    <w:p w:rsidR="001967E7" w:rsidRDefault="001967E7" w:rsidP="00E87FBD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przewlekle chorym lub osobom w podeszłym wieku. Szczegółowy opis skontrolowanej</w:t>
      </w:r>
    </w:p>
    <w:p w:rsidR="001967E7" w:rsidRDefault="001967E7" w:rsidP="00E87FBD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działalności przedstawiony został w protokole kontroli podpisanym bez zastrzeżeń w dniu</w:t>
      </w:r>
    </w:p>
    <w:p w:rsidR="001967E7" w:rsidRDefault="001967E7" w:rsidP="00E87FBD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kontroli przez zespół inspektorów oraz przez kierownika placówki.</w:t>
      </w:r>
    </w:p>
    <w:p w:rsidR="001967E7" w:rsidRDefault="001967E7" w:rsidP="00E87FBD">
      <w:pPr>
        <w:spacing w:line="276" w:lineRule="auto"/>
        <w:rPr>
          <w:rFonts w:ascii="Calibri" w:hAnsi="Calibri" w:cs="Calibri"/>
        </w:rPr>
      </w:pPr>
    </w:p>
    <w:p w:rsidR="001967E7" w:rsidRDefault="001967E7" w:rsidP="00E87FBD">
      <w:pPr>
        <w:spacing w:line="276" w:lineRule="auto"/>
        <w:rPr>
          <w:rFonts w:ascii="Calibri" w:hAnsi="Calibri" w:cs="Calibri"/>
        </w:rPr>
      </w:pPr>
    </w:p>
    <w:p w:rsidR="001967E7" w:rsidRDefault="001967E7" w:rsidP="00E87FBD">
      <w:pPr>
        <w:spacing w:line="276" w:lineRule="auto"/>
        <w:rPr>
          <w:rFonts w:ascii="Calibri" w:hAnsi="Calibri" w:cs="Calibri"/>
        </w:rPr>
      </w:pPr>
    </w:p>
    <w:p w:rsidR="001967E7" w:rsidRDefault="001967E7" w:rsidP="00E87FBD">
      <w:pPr>
        <w:spacing w:line="276" w:lineRule="auto"/>
        <w:rPr>
          <w:rFonts w:ascii="Calibri" w:hAnsi="Calibri" w:cs="Calibri"/>
        </w:rPr>
      </w:pPr>
    </w:p>
    <w:p w:rsidR="001967E7" w:rsidRDefault="001967E7" w:rsidP="00E87FBD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Zgodnie z art. 67 ust. 1 ustawy, działalność gospodarcza w zakresie prowadzenia placówki</w:t>
      </w:r>
    </w:p>
    <w:p w:rsidR="001967E7" w:rsidRDefault="001967E7" w:rsidP="00E87FBD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zapewniającej całodobową opiekę osobom niepełnosprawnym, przewlekle chorym lub</w:t>
      </w:r>
    </w:p>
    <w:p w:rsidR="001967E7" w:rsidRDefault="001967E7" w:rsidP="00E87FBD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osobom w podeszłym wieku może być prowadzona po uzyskaniu zezwolenia wojewody.</w:t>
      </w:r>
    </w:p>
    <w:p w:rsidR="001967E7" w:rsidRDefault="001967E7" w:rsidP="00E87FBD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Podmiotem prowadzącym placówkę pod nazwą Dom Seniora GRONO w miejscowości Zosin</w:t>
      </w:r>
    </w:p>
    <w:p w:rsidR="001967E7" w:rsidRDefault="001967E7" w:rsidP="00E87FBD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22 B jest VITA-MED Oryszew Sp. z o.o.</w:t>
      </w:r>
    </w:p>
    <w:p w:rsidR="001967E7" w:rsidRDefault="001967E7" w:rsidP="00E87FBD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Podmiot prowadzący placówkę nie ma zezwolenia Wojewody Mazowieckiego na</w:t>
      </w:r>
    </w:p>
    <w:p w:rsidR="001967E7" w:rsidRDefault="001967E7" w:rsidP="00E87FBD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prowadzenie działalności gospodarczej w zakresie prowadzenia placówki zapewniającej</w:t>
      </w:r>
    </w:p>
    <w:p w:rsidR="001967E7" w:rsidRDefault="001967E7" w:rsidP="00E87FBD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całodobową opiekę, o którym mowa w art. 67 ust. 1 ustawy.</w:t>
      </w:r>
    </w:p>
    <w:p w:rsidR="001967E7" w:rsidRDefault="001967E7" w:rsidP="00E87FBD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</w:p>
    <w:p w:rsidR="001967E7" w:rsidRDefault="001967E7" w:rsidP="00E87FBD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Zgodnie z art. 130 ust. 2 kto bez zezwolenia prowadzi placówkę zapewniającą całodobową</w:t>
      </w:r>
    </w:p>
    <w:p w:rsidR="001967E7" w:rsidRDefault="001967E7" w:rsidP="00E87FBD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opiekę osobom niepełnosprawnym, przewlekle chorym lub osobom w podeszłym wieku,</w:t>
      </w:r>
    </w:p>
    <w:p w:rsidR="001967E7" w:rsidRPr="00FD19AD" w:rsidRDefault="001967E7" w:rsidP="00E87FBD">
      <w:pPr>
        <w:spacing w:after="160" w:line="276" w:lineRule="auto"/>
        <w:rPr>
          <w:rFonts w:cs="Calibri"/>
          <w:sz w:val="22"/>
          <w:szCs w:val="22"/>
        </w:rPr>
      </w:pPr>
      <w:r>
        <w:rPr>
          <w:rFonts w:ascii="Calibri" w:hAnsi="Calibri" w:cs="Calibri"/>
        </w:rPr>
        <w:t>w której przebywa powyżej 20 osób – podlega karze pieniężnej w wysokości 30 000 zł.</w:t>
      </w:r>
    </w:p>
    <w:p w:rsidR="001967E7" w:rsidRDefault="001967E7" w:rsidP="00E87FBD">
      <w:pPr>
        <w:spacing w:line="276" w:lineRule="auto"/>
        <w:rPr>
          <w:rFonts w:ascii="Calibri" w:eastAsia="Calibri" w:hAnsi="Calibri" w:cs="Calibri"/>
          <w:lang w:eastAsia="en-US"/>
        </w:rPr>
      </w:pPr>
    </w:p>
    <w:p w:rsidR="001967E7" w:rsidRDefault="001967E7" w:rsidP="00E87FBD">
      <w:pPr>
        <w:spacing w:line="276" w:lineRule="auto"/>
        <w:rPr>
          <w:rFonts w:ascii="Calibri" w:eastAsia="Calibri" w:hAnsi="Calibri" w:cs="Calibri"/>
          <w:lang w:eastAsia="en-US"/>
        </w:rPr>
      </w:pPr>
    </w:p>
    <w:p w:rsidR="001967E7" w:rsidRDefault="001967E7" w:rsidP="00E87FBD">
      <w:pPr>
        <w:spacing w:line="276" w:lineRule="auto"/>
        <w:rPr>
          <w:rFonts w:ascii="Calibri" w:eastAsia="Calibri" w:hAnsi="Calibri" w:cs="Calibri"/>
          <w:lang w:eastAsia="en-US"/>
        </w:rPr>
      </w:pPr>
    </w:p>
    <w:p w:rsidR="001967E7" w:rsidRDefault="001967E7" w:rsidP="000803FF">
      <w:pPr>
        <w:spacing w:line="276" w:lineRule="auto"/>
        <w:rPr>
          <w:rFonts w:ascii="Calibri" w:eastAsia="Calibri" w:hAnsi="Calibri" w:cs="Calibri"/>
          <w:lang w:eastAsia="en-US"/>
        </w:rPr>
      </w:pPr>
    </w:p>
    <w:p w:rsidR="006444C9" w:rsidRDefault="006444C9" w:rsidP="006444C9">
      <w:pPr>
        <w:ind w:left="5103"/>
        <w:rPr>
          <w:rFonts w:ascii="Calibri" w:hAnsi="Calibri" w:cs="Calibri"/>
        </w:rPr>
      </w:pPr>
      <w:r>
        <w:rPr>
          <w:rFonts w:ascii="Calibri" w:hAnsi="Calibri" w:cs="Calibri"/>
        </w:rPr>
        <w:t>z up. WOJEWODY MAZOWIECKIEGO</w:t>
      </w:r>
    </w:p>
    <w:p w:rsidR="006444C9" w:rsidRDefault="006444C9" w:rsidP="006444C9">
      <w:pPr>
        <w:ind w:left="5103"/>
        <w:rPr>
          <w:rFonts w:ascii="Calibri" w:hAnsi="Calibri" w:cs="Calibri"/>
        </w:rPr>
      </w:pPr>
    </w:p>
    <w:p w:rsidR="006444C9" w:rsidRPr="005C02C2" w:rsidRDefault="006444C9" w:rsidP="006444C9">
      <w:pPr>
        <w:ind w:left="6237"/>
        <w:rPr>
          <w:rFonts w:ascii="Calibri" w:hAnsi="Calibri" w:cs="Calibri"/>
          <w:i/>
        </w:rPr>
      </w:pPr>
      <w:r w:rsidRPr="005C02C2">
        <w:rPr>
          <w:rFonts w:ascii="Calibri" w:hAnsi="Calibri" w:cs="Calibri"/>
          <w:i/>
        </w:rPr>
        <w:t xml:space="preserve">Kinga Jura </w:t>
      </w:r>
    </w:p>
    <w:p w:rsidR="006444C9" w:rsidRPr="005C02C2" w:rsidRDefault="006444C9" w:rsidP="006444C9">
      <w:pPr>
        <w:ind w:left="5812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Zastępca D</w:t>
      </w:r>
      <w:r w:rsidRPr="005C02C2">
        <w:rPr>
          <w:rFonts w:ascii="Calibri" w:hAnsi="Calibri" w:cs="Calibri"/>
          <w:i/>
        </w:rPr>
        <w:t>yrektora</w:t>
      </w:r>
    </w:p>
    <w:p w:rsidR="006444C9" w:rsidRPr="005C02C2" w:rsidRDefault="006444C9" w:rsidP="006444C9">
      <w:pPr>
        <w:ind w:left="5245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 xml:space="preserve">  </w:t>
      </w:r>
      <w:r w:rsidRPr="005C02C2">
        <w:rPr>
          <w:rFonts w:ascii="Calibri" w:hAnsi="Calibri" w:cs="Calibri"/>
          <w:i/>
        </w:rPr>
        <w:t xml:space="preserve">Wydziału Polityki Społecznej </w:t>
      </w:r>
    </w:p>
    <w:p w:rsidR="008B245F" w:rsidRDefault="00665856" w:rsidP="000803FF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br/>
      </w:r>
    </w:p>
    <w:p w:rsidR="000803FF" w:rsidRPr="001967E7" w:rsidRDefault="00AA3957" w:rsidP="001967E7">
      <w:pPr>
        <w:spacing w:line="276" w:lineRule="auto"/>
        <w:rPr>
          <w:rFonts w:ascii="Calibri" w:hAnsi="Calibri" w:cs="Calibri"/>
          <w:sz w:val="20"/>
          <w:szCs w:val="20"/>
        </w:rPr>
      </w:pPr>
    </w:p>
    <w:sectPr w:rsidR="000803FF" w:rsidRPr="001967E7" w:rsidSect="006444C9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982E63"/>
    <w:multiLevelType w:val="hybridMultilevel"/>
    <w:tmpl w:val="9B047256"/>
    <w:lvl w:ilvl="0" w:tplc="E9342B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B545FDA" w:tentative="1">
      <w:start w:val="1"/>
      <w:numFmt w:val="lowerLetter"/>
      <w:lvlText w:val="%2."/>
      <w:lvlJc w:val="left"/>
      <w:pPr>
        <w:ind w:left="1440" w:hanging="360"/>
      </w:pPr>
    </w:lvl>
    <w:lvl w:ilvl="2" w:tplc="C66EFB22" w:tentative="1">
      <w:start w:val="1"/>
      <w:numFmt w:val="lowerRoman"/>
      <w:lvlText w:val="%3."/>
      <w:lvlJc w:val="right"/>
      <w:pPr>
        <w:ind w:left="2160" w:hanging="180"/>
      </w:pPr>
    </w:lvl>
    <w:lvl w:ilvl="3" w:tplc="D0D632BA" w:tentative="1">
      <w:start w:val="1"/>
      <w:numFmt w:val="decimal"/>
      <w:lvlText w:val="%4."/>
      <w:lvlJc w:val="left"/>
      <w:pPr>
        <w:ind w:left="2880" w:hanging="360"/>
      </w:pPr>
    </w:lvl>
    <w:lvl w:ilvl="4" w:tplc="679C5EAA" w:tentative="1">
      <w:start w:val="1"/>
      <w:numFmt w:val="lowerLetter"/>
      <w:lvlText w:val="%5."/>
      <w:lvlJc w:val="left"/>
      <w:pPr>
        <w:ind w:left="3600" w:hanging="360"/>
      </w:pPr>
    </w:lvl>
    <w:lvl w:ilvl="5" w:tplc="17D82C7E" w:tentative="1">
      <w:start w:val="1"/>
      <w:numFmt w:val="lowerRoman"/>
      <w:lvlText w:val="%6."/>
      <w:lvlJc w:val="right"/>
      <w:pPr>
        <w:ind w:left="4320" w:hanging="180"/>
      </w:pPr>
    </w:lvl>
    <w:lvl w:ilvl="6" w:tplc="55EA8D0C" w:tentative="1">
      <w:start w:val="1"/>
      <w:numFmt w:val="decimal"/>
      <w:lvlText w:val="%7."/>
      <w:lvlJc w:val="left"/>
      <w:pPr>
        <w:ind w:left="5040" w:hanging="360"/>
      </w:pPr>
    </w:lvl>
    <w:lvl w:ilvl="7" w:tplc="6BB20836" w:tentative="1">
      <w:start w:val="1"/>
      <w:numFmt w:val="lowerLetter"/>
      <w:lvlText w:val="%8."/>
      <w:lvlJc w:val="left"/>
      <w:pPr>
        <w:ind w:left="5760" w:hanging="360"/>
      </w:pPr>
    </w:lvl>
    <w:lvl w:ilvl="8" w:tplc="645CB4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346B2E"/>
    <w:multiLevelType w:val="hybridMultilevel"/>
    <w:tmpl w:val="0FF69192"/>
    <w:lvl w:ilvl="0" w:tplc="BFEE91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6CC7A0" w:tentative="1">
      <w:start w:val="1"/>
      <w:numFmt w:val="lowerLetter"/>
      <w:lvlText w:val="%2."/>
      <w:lvlJc w:val="left"/>
      <w:pPr>
        <w:ind w:left="1440" w:hanging="360"/>
      </w:pPr>
    </w:lvl>
    <w:lvl w:ilvl="2" w:tplc="F1C46F62" w:tentative="1">
      <w:start w:val="1"/>
      <w:numFmt w:val="lowerRoman"/>
      <w:lvlText w:val="%3."/>
      <w:lvlJc w:val="right"/>
      <w:pPr>
        <w:ind w:left="2160" w:hanging="180"/>
      </w:pPr>
    </w:lvl>
    <w:lvl w:ilvl="3" w:tplc="83A6FAAE" w:tentative="1">
      <w:start w:val="1"/>
      <w:numFmt w:val="decimal"/>
      <w:lvlText w:val="%4."/>
      <w:lvlJc w:val="left"/>
      <w:pPr>
        <w:ind w:left="2880" w:hanging="360"/>
      </w:pPr>
    </w:lvl>
    <w:lvl w:ilvl="4" w:tplc="9A0066E0" w:tentative="1">
      <w:start w:val="1"/>
      <w:numFmt w:val="lowerLetter"/>
      <w:lvlText w:val="%5."/>
      <w:lvlJc w:val="left"/>
      <w:pPr>
        <w:ind w:left="3600" w:hanging="360"/>
      </w:pPr>
    </w:lvl>
    <w:lvl w:ilvl="5" w:tplc="F8D4A856" w:tentative="1">
      <w:start w:val="1"/>
      <w:numFmt w:val="lowerRoman"/>
      <w:lvlText w:val="%6."/>
      <w:lvlJc w:val="right"/>
      <w:pPr>
        <w:ind w:left="4320" w:hanging="180"/>
      </w:pPr>
    </w:lvl>
    <w:lvl w:ilvl="6" w:tplc="8168044C" w:tentative="1">
      <w:start w:val="1"/>
      <w:numFmt w:val="decimal"/>
      <w:lvlText w:val="%7."/>
      <w:lvlJc w:val="left"/>
      <w:pPr>
        <w:ind w:left="5040" w:hanging="360"/>
      </w:pPr>
    </w:lvl>
    <w:lvl w:ilvl="7" w:tplc="319EC832" w:tentative="1">
      <w:start w:val="1"/>
      <w:numFmt w:val="lowerLetter"/>
      <w:lvlText w:val="%8."/>
      <w:lvlJc w:val="left"/>
      <w:pPr>
        <w:ind w:left="5760" w:hanging="360"/>
      </w:pPr>
    </w:lvl>
    <w:lvl w:ilvl="8" w:tplc="A1B65E9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856"/>
    <w:rsid w:val="001967E7"/>
    <w:rsid w:val="006444C9"/>
    <w:rsid w:val="00665856"/>
    <w:rsid w:val="00AA3957"/>
    <w:rsid w:val="00BB1633"/>
    <w:rsid w:val="00E87FBD"/>
    <w:rsid w:val="00EE2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F26DFE3-7D49-4D65-A9D7-8A238B08B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757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1A08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A0851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954CA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4CAA"/>
  </w:style>
  <w:style w:type="character" w:styleId="Odwoanieprzypisukocowego">
    <w:name w:val="endnote reference"/>
    <w:basedOn w:val="Domylnaczcionkaakapitu"/>
    <w:rsid w:val="00954CAA"/>
    <w:rPr>
      <w:vertAlign w:val="superscript"/>
    </w:rPr>
  </w:style>
  <w:style w:type="paragraph" w:styleId="Akapitzlist">
    <w:name w:val="List Paragraph"/>
    <w:basedOn w:val="Normalny"/>
    <w:uiPriority w:val="34"/>
    <w:qFormat/>
    <w:rsid w:val="000803FF"/>
    <w:pPr>
      <w:ind w:left="720"/>
      <w:contextualSpacing/>
    </w:pPr>
  </w:style>
  <w:style w:type="paragraph" w:customStyle="1" w:styleId="Tekstpodstawowy21">
    <w:name w:val="Tekst podstawowy 21"/>
    <w:basedOn w:val="Normalny"/>
    <w:rsid w:val="000803FF"/>
    <w:pPr>
      <w:suppressAutoHyphens/>
      <w:jc w:val="both"/>
    </w:pPr>
    <w:rPr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3CD3E-3F8C-429B-89FD-8FA9CBEA5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Wojewoda - z upoważnienia pismo zewn. podpis elektroniczny</vt:lpstr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Wojewoda - z upoważnienia pismo zewn. podpis elektroniczny</dc:title>
  <dc:creator>kkili</dc:creator>
  <cp:lastModifiedBy>Małgorzata Mucińska</cp:lastModifiedBy>
  <cp:revision>2</cp:revision>
  <cp:lastPrinted>2022-11-17T13:59:00Z</cp:lastPrinted>
  <dcterms:created xsi:type="dcterms:W3CDTF">2023-02-07T06:15:00Z</dcterms:created>
  <dcterms:modified xsi:type="dcterms:W3CDTF">2023-02-07T06:15:00Z</dcterms:modified>
</cp:coreProperties>
</file>