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7B143B">
        <w:t>WI-I.7843.13.55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007443">
        <w:t>2</w:t>
      </w:r>
      <w:r w:rsidR="007B143B">
        <w:t>1</w:t>
      </w:r>
      <w:r w:rsidR="008F54F2">
        <w:t xml:space="preserve"> </w:t>
      </w:r>
      <w:r w:rsidR="007B143B">
        <w:t>luty</w:t>
      </w:r>
      <w:r w:rsidR="00CD7028">
        <w:t xml:space="preserve"> 2023</w:t>
      </w:r>
      <w:r w:rsidR="004556CB">
        <w:t xml:space="preserve"> r.</w:t>
      </w:r>
    </w:p>
    <w:p w:rsidR="008C0C61" w:rsidRDefault="004556CB" w:rsidP="007C2BCF">
      <w:pPr>
        <w:jc w:val="both"/>
      </w:pPr>
      <w:r>
        <w:t xml:space="preserve">2) Imię i nazwisko albo nazwa inwestora: </w:t>
      </w:r>
      <w:r w:rsidR="007B143B" w:rsidRPr="007B143B">
        <w:t>EP Development Sp. z.o.o, ul. Jasna 15, 05-101 Nowy Dwór Mazowiecki</w:t>
      </w:r>
    </w:p>
    <w:p w:rsidR="00007443" w:rsidRDefault="004556CB" w:rsidP="007B143B">
      <w:pPr>
        <w:pStyle w:val="NormalnyWeb"/>
      </w:pPr>
      <w:r>
        <w:t xml:space="preserve">3) </w:t>
      </w:r>
      <w:r w:rsidR="007B143B" w:rsidRPr="007B143B">
        <w:t xml:space="preserve">Rozbudowa sieci kanalizacji ogólnospławnej w pasie drogowym ul. Modlińskiej na potrzeby wykonania przyłącza do nieruchomości na dz. ew. nr 147/22, </w:t>
      </w:r>
      <w:proofErr w:type="spellStart"/>
      <w:r w:rsidR="007B143B" w:rsidRPr="007B143B">
        <w:t>obr</w:t>
      </w:r>
      <w:proofErr w:type="spellEnd"/>
      <w:r w:rsidR="007B143B" w:rsidRPr="007B143B">
        <w:t>. 4-03-20 w dzielnicy Białołęka w Warszawie, ul. Modlińska 201; Lokalizacja: 146503_8.0320.145/1, 146503_8.0320.150/12</w:t>
      </w:r>
      <w:bookmarkStart w:id="0" w:name="_GoBack"/>
      <w:bookmarkEnd w:id="0"/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7D7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75</cp:revision>
  <dcterms:created xsi:type="dcterms:W3CDTF">2022-12-29T11:24:00Z</dcterms:created>
  <dcterms:modified xsi:type="dcterms:W3CDTF">2023-03-09T13:20:00Z</dcterms:modified>
</cp:coreProperties>
</file>