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7208C8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7208C8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2023860819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7208C8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7E2949" w:rsidRDefault="007208C8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2023860819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RDefault="007208C8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30 stycznia 2023 r.</w:t>
      </w:r>
    </w:p>
    <w:p w:rsidR="007E2949" w:rsidRDefault="007208C8" w:rsidP="00127195">
      <w:pPr>
        <w:spacing w:before="720" w:after="360"/>
        <w:ind w:right="606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WPS-VI.431.2.31.2022</w:t>
      </w:r>
      <w:r w:rsidR="00B86319">
        <w:rPr>
          <w:rFonts w:ascii="Calibri" w:hAnsi="Calibri" w:cs="Calibri"/>
        </w:rPr>
        <w:t>.AG</w:t>
      </w:r>
    </w:p>
    <w:p w:rsidR="007336BA" w:rsidRDefault="007208C8" w:rsidP="007336BA">
      <w:pPr>
        <w:spacing w:line="276" w:lineRule="auto"/>
        <w:ind w:left="5387" w:firstLine="6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Pani </w:t>
      </w:r>
      <w:proofErr w:type="spellStart"/>
      <w:r w:rsidR="004F6D55">
        <w:rPr>
          <w:rFonts w:ascii="Calibri" w:hAnsi="Calibri" w:cs="Calibri"/>
        </w:rPr>
        <w:t>xxxxx</w:t>
      </w:r>
      <w:proofErr w:type="spellEnd"/>
      <w:r w:rsidR="004F6D55">
        <w:rPr>
          <w:rFonts w:ascii="Calibri" w:hAnsi="Calibri" w:cs="Calibri"/>
        </w:rPr>
        <w:t xml:space="preserve"> </w:t>
      </w:r>
      <w:proofErr w:type="spellStart"/>
      <w:r w:rsidR="004F6D55">
        <w:rPr>
          <w:rFonts w:ascii="Calibri" w:hAnsi="Calibri" w:cs="Calibri"/>
        </w:rPr>
        <w:t>xxxxx</w:t>
      </w:r>
      <w:proofErr w:type="spellEnd"/>
    </w:p>
    <w:p w:rsidR="007336BA" w:rsidRDefault="007208C8" w:rsidP="007336BA">
      <w:pPr>
        <w:spacing w:line="276" w:lineRule="auto"/>
        <w:ind w:left="5387" w:firstLine="6"/>
        <w:rPr>
          <w:rFonts w:ascii="Calibri" w:hAnsi="Calibri" w:cs="Calibri"/>
        </w:rPr>
      </w:pPr>
      <w:r>
        <w:rPr>
          <w:rFonts w:ascii="Calibri" w:hAnsi="Calibri" w:cs="Calibri"/>
        </w:rPr>
        <w:t>Kierownik Gminnego Ośrodka</w:t>
      </w:r>
    </w:p>
    <w:p w:rsidR="007336BA" w:rsidRDefault="007208C8" w:rsidP="007336BA">
      <w:pPr>
        <w:spacing w:line="276" w:lineRule="auto"/>
        <w:ind w:left="5387" w:firstLine="6"/>
        <w:rPr>
          <w:rFonts w:ascii="Calibri" w:hAnsi="Calibri" w:cs="Calibri"/>
        </w:rPr>
      </w:pPr>
      <w:r>
        <w:rPr>
          <w:rFonts w:ascii="Calibri" w:hAnsi="Calibri" w:cs="Calibri"/>
        </w:rPr>
        <w:t>Pomocy Społecznej w Radzanowie</w:t>
      </w:r>
    </w:p>
    <w:p w:rsidR="007336BA" w:rsidRDefault="007208C8" w:rsidP="007336BA">
      <w:pPr>
        <w:spacing w:line="276" w:lineRule="auto"/>
        <w:ind w:left="5387" w:firstLine="6"/>
        <w:rPr>
          <w:rFonts w:ascii="Calibri" w:hAnsi="Calibri" w:cs="Calibri"/>
        </w:rPr>
      </w:pPr>
      <w:r>
        <w:rPr>
          <w:rFonts w:ascii="Calibri" w:hAnsi="Calibri" w:cs="Calibri"/>
        </w:rPr>
        <w:t>ul. Płocka 32</w:t>
      </w:r>
    </w:p>
    <w:p w:rsidR="007336BA" w:rsidRDefault="007208C8" w:rsidP="00EE5F69">
      <w:pPr>
        <w:spacing w:line="276" w:lineRule="auto"/>
        <w:ind w:left="5387" w:firstLine="6"/>
        <w:rPr>
          <w:rFonts w:ascii="Calibri" w:hAnsi="Calibri" w:cs="Calibri"/>
        </w:rPr>
      </w:pPr>
      <w:r>
        <w:rPr>
          <w:rFonts w:ascii="Calibri" w:hAnsi="Calibri" w:cs="Calibri"/>
        </w:rPr>
        <w:t>09-451 Radzanowo</w:t>
      </w:r>
    </w:p>
    <w:p w:rsidR="007336BA" w:rsidRDefault="007208C8" w:rsidP="007336BA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F05781" w:rsidRDefault="00F05781" w:rsidP="007336BA">
      <w:pPr>
        <w:spacing w:line="276" w:lineRule="auto"/>
        <w:jc w:val="center"/>
        <w:rPr>
          <w:rFonts w:ascii="Calibri" w:hAnsi="Calibri" w:cs="Calibri"/>
        </w:rPr>
      </w:pPr>
    </w:p>
    <w:p w:rsidR="00F05781" w:rsidRDefault="00F05781" w:rsidP="007336BA">
      <w:pPr>
        <w:spacing w:line="276" w:lineRule="auto"/>
        <w:jc w:val="center"/>
        <w:rPr>
          <w:rFonts w:ascii="Calibri" w:hAnsi="Calibri" w:cs="Calibri"/>
        </w:rPr>
      </w:pPr>
    </w:p>
    <w:p w:rsidR="007336BA" w:rsidRDefault="007208C8" w:rsidP="007336BA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WYSTĄPIENIE POKONTROLNE</w:t>
      </w:r>
    </w:p>
    <w:p w:rsidR="00EE5F69" w:rsidRDefault="008A46B9" w:rsidP="007336BA">
      <w:pPr>
        <w:spacing w:line="276" w:lineRule="auto"/>
        <w:jc w:val="center"/>
        <w:rPr>
          <w:rFonts w:ascii="Calibri" w:hAnsi="Calibri" w:cs="Calibri"/>
        </w:rPr>
      </w:pPr>
    </w:p>
    <w:p w:rsidR="007336BA" w:rsidRDefault="007208C8" w:rsidP="007336BA">
      <w:pPr>
        <w:tabs>
          <w:tab w:val="left" w:pos="6237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Na podstawie art. 28 ust. 1 pkt 2 ustawy o wojewodzie i administracji rządowej</w:t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br/>
        <w:t>w województwie</w:t>
      </w:r>
      <w:r>
        <w:rPr>
          <w:rFonts w:ascii="Calibri" w:hAnsi="Calibri" w:cs="Calibri"/>
          <w:vertAlign w:val="superscript"/>
        </w:rPr>
        <w:footnoteReference w:id="1"/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</w:rPr>
        <w:t>w związku z art. 6 ust. 4 pkt 3 ustawy</w:t>
      </w:r>
      <w:r>
        <w:rPr>
          <w:rFonts w:ascii="Calibri" w:hAnsi="Calibri" w:cs="Calibri"/>
          <w:vertAlign w:val="superscript"/>
        </w:rPr>
        <w:footnoteReference w:id="2"/>
      </w:r>
      <w:r>
        <w:rPr>
          <w:rFonts w:ascii="Calibri" w:hAnsi="Calibri" w:cs="Calibri"/>
        </w:rPr>
        <w:t xml:space="preserve"> o kontroli w administracji rządowej, kontrolerzy: </w:t>
      </w:r>
      <w:proofErr w:type="spellStart"/>
      <w:r w:rsidR="004F6D55">
        <w:rPr>
          <w:rFonts w:ascii="Calibri" w:hAnsi="Calibri" w:cs="Calibri"/>
        </w:rPr>
        <w:t>xxxxx</w:t>
      </w:r>
      <w:proofErr w:type="spellEnd"/>
      <w:r w:rsidR="004F6D55">
        <w:rPr>
          <w:rFonts w:ascii="Calibri" w:hAnsi="Calibri" w:cs="Calibri"/>
        </w:rPr>
        <w:t xml:space="preserve"> </w:t>
      </w:r>
      <w:proofErr w:type="spellStart"/>
      <w:r w:rsidR="004F6D55">
        <w:rPr>
          <w:rFonts w:ascii="Calibri" w:hAnsi="Calibri" w:cs="Calibri"/>
        </w:rPr>
        <w:t>xxxxx</w:t>
      </w:r>
      <w:proofErr w:type="spellEnd"/>
      <w:r>
        <w:rPr>
          <w:rFonts w:ascii="Calibri" w:hAnsi="Calibri" w:cs="Calibri"/>
        </w:rPr>
        <w:t xml:space="preserve"> – starszy inspektor w Oddziale do spraw Nadzoru Świadczeń, pełniąca funkcję przewodniczącej zespołu kontrolującego, oraz </w:t>
      </w:r>
      <w:proofErr w:type="spellStart"/>
      <w:r w:rsidR="004F6D55">
        <w:rPr>
          <w:rFonts w:ascii="Calibri" w:hAnsi="Calibri" w:cs="Calibri"/>
        </w:rPr>
        <w:t>xxxxx</w:t>
      </w:r>
      <w:proofErr w:type="spellEnd"/>
      <w:r w:rsidR="004F6D55">
        <w:rPr>
          <w:rFonts w:ascii="Calibri" w:hAnsi="Calibri" w:cs="Calibri"/>
        </w:rPr>
        <w:t xml:space="preserve"> </w:t>
      </w:r>
      <w:proofErr w:type="spellStart"/>
      <w:r w:rsidR="004F6D55">
        <w:rPr>
          <w:rFonts w:ascii="Calibri" w:hAnsi="Calibri" w:cs="Calibri"/>
        </w:rPr>
        <w:t>xxxxx</w:t>
      </w:r>
      <w:proofErr w:type="spellEnd"/>
      <w:r>
        <w:rPr>
          <w:rFonts w:ascii="Calibri" w:hAnsi="Calibri" w:cs="Calibri"/>
        </w:rPr>
        <w:t xml:space="preserve"> – starszy inspektor wojewódzki w Oddziale do spraw Nadzoru Świadczeń, posiadający upoważnienia Wojewody Mazowieckiego, przeprowadzili w okresie od 20 września do </w:t>
      </w:r>
      <w:r>
        <w:rPr>
          <w:rFonts w:ascii="Calibri" w:hAnsi="Calibri" w:cs="Calibri"/>
          <w:color w:val="000000"/>
        </w:rPr>
        <w:t>20 października 2022 r.</w:t>
      </w:r>
      <w:r>
        <w:rPr>
          <w:rFonts w:ascii="Calibri" w:hAnsi="Calibri" w:cs="Calibri"/>
        </w:rPr>
        <w:t xml:space="preserve"> kontrolę problemową w trybie zwykłym w kierowanym przez Panią Gminnym Ośrodku Pomocy Społecznej w Radzanowie (dalej Organ, Ośrodek, GOPS).</w:t>
      </w:r>
    </w:p>
    <w:p w:rsidR="007336BA" w:rsidRDefault="007208C8" w:rsidP="007336B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Przedmiot kontroli obejmował sprawdzenie sposobu organizacji oraz realizację przez gminę zadań zleconych z zakresu administracji rządowej wynikających z ustawy</w:t>
      </w:r>
      <w:r>
        <w:rPr>
          <w:rFonts w:ascii="Calibri" w:hAnsi="Calibri" w:cs="Calibri"/>
          <w:vertAlign w:val="superscript"/>
        </w:rPr>
        <w:footnoteReference w:id="3"/>
      </w:r>
      <w:r>
        <w:rPr>
          <w:rFonts w:ascii="Calibri" w:hAnsi="Calibri" w:cs="Calibri"/>
        </w:rPr>
        <w:t xml:space="preserve"> o świadczeniach rodzinnych (Dz. U. z 2022 r. poz. 615, ze zm.) w przedmiocie ustalania uprawnień do świadczenia pielęgnacyjnego. Kontrolą objęto okres od 1 lipca 2020 r. do dnia rozpoczęcia kontroli, tj. do 20 września 2022 r. </w:t>
      </w:r>
    </w:p>
    <w:p w:rsidR="00EE5F69" w:rsidRDefault="008A46B9" w:rsidP="007336BA">
      <w:pPr>
        <w:spacing w:line="276" w:lineRule="auto"/>
        <w:rPr>
          <w:rFonts w:ascii="Calibri" w:hAnsi="Calibri" w:cs="Calibri"/>
        </w:rPr>
      </w:pPr>
    </w:p>
    <w:p w:rsidR="007336BA" w:rsidRDefault="007208C8" w:rsidP="007336B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Niniejszym przekazuję Pani wystąpienie pokontrolne.</w:t>
      </w:r>
    </w:p>
    <w:p w:rsidR="00F05781" w:rsidRDefault="00F05781" w:rsidP="007336BA">
      <w:pPr>
        <w:spacing w:line="276" w:lineRule="auto"/>
        <w:rPr>
          <w:rFonts w:ascii="Calibri" w:hAnsi="Calibri" w:cs="Calibri"/>
        </w:rPr>
      </w:pPr>
    </w:p>
    <w:p w:rsidR="007336BA" w:rsidRDefault="007208C8" w:rsidP="007336B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okres objęty kontrolą Wojewoda Mazowiecki pozytywnie ocenił przekazywanie dokumentacji w sprawach świadczeń pielęgnacyjnych w związku ze stosowaniem przepisów o koordynacji systemów zabezpieczenia społecznego, pozytywnie pomimo uchybień ocenił działania Gminnego Ośrodka Pomocy Społecznej w Radzanowie podjęte w zakresie </w:t>
      </w:r>
      <w:r>
        <w:rPr>
          <w:rFonts w:ascii="Calibri" w:hAnsi="Calibri" w:cs="Calibri"/>
        </w:rPr>
        <w:lastRenderedPageBreak/>
        <w:t>organizacji zadania, natomiast pozytywnie pomimo nieprawidłowości ocenił działania podjęte w przedmiocie ustalania uprawnień do świadczenia pielęgnacyjnego.</w:t>
      </w:r>
    </w:p>
    <w:p w:rsidR="007336BA" w:rsidRDefault="008A46B9" w:rsidP="007336BA">
      <w:pPr>
        <w:spacing w:line="276" w:lineRule="auto"/>
        <w:rPr>
          <w:rFonts w:ascii="Calibri" w:eastAsiaTheme="minorHAnsi" w:hAnsi="Calibri" w:cs="Calibri"/>
          <w:lang w:eastAsia="en-US"/>
        </w:rPr>
      </w:pPr>
    </w:p>
    <w:p w:rsidR="007336BA" w:rsidRDefault="007208C8" w:rsidP="007336BA">
      <w:pPr>
        <w:numPr>
          <w:ilvl w:val="0"/>
          <w:numId w:val="1"/>
        </w:numPr>
        <w:spacing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Organizacja zadania</w:t>
      </w:r>
    </w:p>
    <w:p w:rsidR="007336BA" w:rsidRDefault="008A46B9" w:rsidP="007336BA">
      <w:pPr>
        <w:spacing w:line="276" w:lineRule="auto"/>
        <w:ind w:left="1080"/>
        <w:contextualSpacing/>
        <w:rPr>
          <w:rFonts w:ascii="Calibri" w:hAnsi="Calibri" w:cs="Calibri"/>
        </w:rPr>
      </w:pPr>
    </w:p>
    <w:p w:rsidR="007336BA" w:rsidRDefault="007208C8" w:rsidP="007336B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okresie poddanym kontroli, kierownikiem Gminnego Ośrodka Pomocy Społecznej </w:t>
      </w:r>
      <w:r>
        <w:rPr>
          <w:rFonts w:ascii="Calibri" w:hAnsi="Calibri" w:cs="Calibri"/>
        </w:rPr>
        <w:br/>
        <w:t xml:space="preserve">w Radzanowie była Pani </w:t>
      </w:r>
      <w:proofErr w:type="spellStart"/>
      <w:r w:rsidR="004F6D55">
        <w:rPr>
          <w:rFonts w:ascii="Calibri" w:hAnsi="Calibri" w:cs="Calibri"/>
        </w:rPr>
        <w:t>xxxxx</w:t>
      </w:r>
      <w:proofErr w:type="spellEnd"/>
      <w:r w:rsidR="004F6D55">
        <w:rPr>
          <w:rFonts w:ascii="Calibri" w:hAnsi="Calibri" w:cs="Calibri"/>
        </w:rPr>
        <w:t xml:space="preserve"> </w:t>
      </w:r>
      <w:proofErr w:type="spellStart"/>
      <w:r w:rsidR="004F6D55">
        <w:rPr>
          <w:rFonts w:ascii="Calibri" w:hAnsi="Calibri" w:cs="Calibri"/>
        </w:rPr>
        <w:t>xxxxx</w:t>
      </w:r>
      <w:proofErr w:type="spellEnd"/>
      <w:r>
        <w:rPr>
          <w:rFonts w:ascii="Calibri" w:hAnsi="Calibri" w:cs="Calibri"/>
        </w:rPr>
        <w:t xml:space="preserve"> zatrudniona na podstawie umowy o pracę </w:t>
      </w:r>
      <w:r>
        <w:rPr>
          <w:rFonts w:ascii="Calibri" w:hAnsi="Calibri" w:cs="Calibri"/>
        </w:rPr>
        <w:br/>
        <w:t xml:space="preserve">od </w:t>
      </w:r>
      <w:proofErr w:type="spellStart"/>
      <w:r w:rsidR="00EB5955">
        <w:rPr>
          <w:rFonts w:ascii="Calibri" w:hAnsi="Calibri" w:cs="Calibri"/>
        </w:rPr>
        <w:t>xxxxx</w:t>
      </w:r>
      <w:proofErr w:type="spellEnd"/>
      <w:r w:rsidR="00EB59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r. do </w:t>
      </w:r>
      <w:proofErr w:type="spellStart"/>
      <w:r w:rsidR="00EB5955">
        <w:rPr>
          <w:rFonts w:ascii="Calibri" w:hAnsi="Calibri" w:cs="Calibri"/>
        </w:rPr>
        <w:t>xxxxx</w:t>
      </w:r>
      <w:proofErr w:type="spellEnd"/>
      <w:r w:rsidR="00EB59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r. tj. do dnia odejścia na emeryturę. W związku </w:t>
      </w:r>
      <w:r>
        <w:rPr>
          <w:rFonts w:ascii="Calibri" w:hAnsi="Calibri" w:cs="Calibri"/>
        </w:rPr>
        <w:br/>
        <w:t xml:space="preserve">z powyższym, z dniem </w:t>
      </w:r>
      <w:proofErr w:type="spellStart"/>
      <w:r w:rsidR="00EB5955">
        <w:rPr>
          <w:rFonts w:ascii="Calibri" w:hAnsi="Calibri" w:cs="Calibri"/>
        </w:rPr>
        <w:t>xxxxx</w:t>
      </w:r>
      <w:proofErr w:type="spellEnd"/>
      <w:r w:rsidR="00EB59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r.  Wójt Gminy Radzanowo powierzył pełnienie</w:t>
      </w:r>
      <w:r>
        <w:rPr>
          <w:rStyle w:val="Odwoanieprzypisudolnego"/>
          <w:rFonts w:ascii="Calibri" w:hAnsi="Calibri" w:cs="Calibri"/>
        </w:rPr>
        <w:footnoteReference w:id="4"/>
      </w:r>
      <w:r>
        <w:rPr>
          <w:rFonts w:ascii="Calibri" w:hAnsi="Calibri" w:cs="Calibri"/>
        </w:rPr>
        <w:t xml:space="preserve"> obowiązków kierownika  Gminnego Ośrodka Pomocy Społecznej w Radzanowie Pani</w:t>
      </w:r>
      <w:r w:rsidR="004F6D55">
        <w:rPr>
          <w:rFonts w:ascii="Calibri" w:hAnsi="Calibri" w:cs="Calibri"/>
        </w:rPr>
        <w:t xml:space="preserve"> </w:t>
      </w:r>
      <w:proofErr w:type="spellStart"/>
      <w:r w:rsidR="004F6D55">
        <w:rPr>
          <w:rFonts w:ascii="Calibri" w:hAnsi="Calibri" w:cs="Calibri"/>
        </w:rPr>
        <w:t>xxxxx</w:t>
      </w:r>
      <w:proofErr w:type="spellEnd"/>
      <w:r w:rsidR="004F6D55">
        <w:rPr>
          <w:rFonts w:ascii="Calibri" w:hAnsi="Calibri" w:cs="Calibri"/>
        </w:rPr>
        <w:t xml:space="preserve"> </w:t>
      </w:r>
      <w:proofErr w:type="spellStart"/>
      <w:r w:rsidR="004F6D55">
        <w:rPr>
          <w:rFonts w:ascii="Calibri" w:hAnsi="Calibri" w:cs="Calibri"/>
        </w:rPr>
        <w:t>xxxxx</w:t>
      </w:r>
      <w:proofErr w:type="spellEnd"/>
      <w:r>
        <w:rPr>
          <w:rFonts w:ascii="Calibri" w:hAnsi="Calibri" w:cs="Calibri"/>
        </w:rPr>
        <w:t xml:space="preserve">– pracownikowi socjalnemu ww. ośrodka, do dnia </w:t>
      </w:r>
      <w:proofErr w:type="spellStart"/>
      <w:r w:rsidR="00EB5955">
        <w:rPr>
          <w:rFonts w:ascii="Calibri" w:hAnsi="Calibri" w:cs="Calibri"/>
        </w:rPr>
        <w:t>xxxxxx</w:t>
      </w:r>
      <w:proofErr w:type="spellEnd"/>
      <w:r w:rsidR="00EB59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r. tj. do dnia powierzenia stanowiska kierownika Gminnego Ośrodka Pomocy Społecznej w Radzanowie kandydatowi wyłonionemu w drodze naboru. W dniu </w:t>
      </w:r>
      <w:proofErr w:type="spellStart"/>
      <w:r w:rsidR="00EB5955">
        <w:rPr>
          <w:rFonts w:ascii="Calibri" w:hAnsi="Calibri" w:cs="Calibri"/>
        </w:rPr>
        <w:t>xxxxxx</w:t>
      </w:r>
      <w:proofErr w:type="spellEnd"/>
      <w:r w:rsidR="00EB59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r. na podstawie umowy o pracę na czas określony, Wójt Gminy Radzanowo zatrudnił Panią na stanowisku kierownika Gminnego Ośrodka Pomocy Społecznej w Radzanowie na okres od </w:t>
      </w:r>
      <w:proofErr w:type="spellStart"/>
      <w:r w:rsidR="00EB5955">
        <w:rPr>
          <w:rFonts w:ascii="Calibri" w:hAnsi="Calibri" w:cs="Calibri"/>
        </w:rPr>
        <w:t>xxxxx</w:t>
      </w:r>
      <w:proofErr w:type="spellEnd"/>
      <w:r w:rsidR="00EB59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r. do </w:t>
      </w:r>
      <w:proofErr w:type="spellStart"/>
      <w:r w:rsidR="00EB5955">
        <w:rPr>
          <w:rFonts w:ascii="Calibri" w:hAnsi="Calibri" w:cs="Calibri"/>
        </w:rPr>
        <w:t>xxxxxxx</w:t>
      </w:r>
      <w:proofErr w:type="spellEnd"/>
      <w:r w:rsidR="00EB59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r.</w:t>
      </w:r>
      <w:r>
        <w:rPr>
          <w:rStyle w:val="Odwoanieprzypisudolnego"/>
          <w:rFonts w:ascii="Calibri" w:hAnsi="Calibri" w:cs="Calibri"/>
        </w:rPr>
        <w:footnoteReference w:id="5"/>
      </w:r>
      <w:r>
        <w:rPr>
          <w:rFonts w:ascii="Calibri" w:hAnsi="Calibri" w:cs="Calibri"/>
        </w:rPr>
        <w:t xml:space="preserve"> Główną księgową jest Pani</w:t>
      </w:r>
      <w:r w:rsidR="00B537A9">
        <w:rPr>
          <w:rFonts w:ascii="Calibri" w:hAnsi="Calibri" w:cs="Calibri"/>
        </w:rPr>
        <w:t xml:space="preserve"> </w:t>
      </w:r>
      <w:proofErr w:type="spellStart"/>
      <w:r w:rsidR="00387850">
        <w:rPr>
          <w:rFonts w:ascii="Calibri" w:hAnsi="Calibri" w:cs="Calibri"/>
        </w:rPr>
        <w:t>xxxxx</w:t>
      </w:r>
      <w:proofErr w:type="spellEnd"/>
      <w:r w:rsidR="00387850">
        <w:rPr>
          <w:rFonts w:ascii="Calibri" w:hAnsi="Calibri" w:cs="Calibri"/>
        </w:rPr>
        <w:t xml:space="preserve"> </w:t>
      </w:r>
      <w:proofErr w:type="spellStart"/>
      <w:r w:rsidR="00387850">
        <w:rPr>
          <w:rFonts w:ascii="Calibri" w:hAnsi="Calibri" w:cs="Calibri"/>
        </w:rPr>
        <w:t>xxxxx</w:t>
      </w:r>
      <w:proofErr w:type="spellEnd"/>
      <w:r>
        <w:rPr>
          <w:rFonts w:ascii="Calibri" w:hAnsi="Calibri" w:cs="Calibri"/>
        </w:rPr>
        <w:t xml:space="preserve">, zatrudniona </w:t>
      </w:r>
      <w:r>
        <w:rPr>
          <w:rFonts w:ascii="Calibri" w:hAnsi="Calibri" w:cs="Calibri"/>
        </w:rPr>
        <w:br/>
        <w:t xml:space="preserve">w GOPS  w Radzanowie od </w:t>
      </w:r>
      <w:proofErr w:type="spellStart"/>
      <w:r w:rsidR="00EB5955">
        <w:rPr>
          <w:rFonts w:ascii="Calibri" w:hAnsi="Calibri" w:cs="Calibri"/>
        </w:rPr>
        <w:t>xxxxx</w:t>
      </w:r>
      <w:proofErr w:type="spellEnd"/>
      <w:r w:rsidR="00EB59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r. </w:t>
      </w:r>
    </w:p>
    <w:p w:rsidR="007336BA" w:rsidRDefault="007208C8" w:rsidP="007336B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iCs/>
        </w:rPr>
        <w:t xml:space="preserve">Szczegółową organizację ośrodka, zakres działania poszczególnych stanowisk pracy oraz ich zadania określa </w:t>
      </w:r>
      <w:r>
        <w:rPr>
          <w:rFonts w:ascii="Calibri" w:hAnsi="Calibri" w:cs="Calibri"/>
        </w:rPr>
        <w:t xml:space="preserve">regulamin organizacyjny. W okresie objętym kontrolą poszczególnymi zarządzeniami Kierownika Gminnego Ośrodka Pomocy Społecznej w Radzanowie, o których mowa poniżej, wprowadzano Regulamin Organizacyjny Ośrodka Pomocy Społecznej </w:t>
      </w:r>
      <w:r>
        <w:rPr>
          <w:rFonts w:ascii="Calibri" w:hAnsi="Calibri" w:cs="Calibri"/>
        </w:rPr>
        <w:br/>
        <w:t xml:space="preserve">w Radzanowie. Pierwszy  - Zarządzeniem Nr </w:t>
      </w:r>
      <w:proofErr w:type="spellStart"/>
      <w:r w:rsidR="00E87AD2">
        <w:rPr>
          <w:rFonts w:ascii="Calibri" w:hAnsi="Calibri" w:cs="Calibri"/>
        </w:rPr>
        <w:t>xxxxx</w:t>
      </w:r>
      <w:proofErr w:type="spellEnd"/>
      <w:r w:rsidR="00E87AD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 </w:t>
      </w:r>
      <w:proofErr w:type="spellStart"/>
      <w:r w:rsidR="00E87AD2">
        <w:rPr>
          <w:rFonts w:ascii="Calibri" w:hAnsi="Calibri" w:cs="Calibri"/>
        </w:rPr>
        <w:t>xxxxx</w:t>
      </w:r>
      <w:proofErr w:type="spellEnd"/>
      <w:r w:rsidR="00E87AD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r.</w:t>
      </w:r>
      <w:r>
        <w:rPr>
          <w:rStyle w:val="Odwoanieprzypisudolnego"/>
          <w:rFonts w:ascii="Calibri" w:hAnsi="Calibri" w:cs="Calibri"/>
        </w:rPr>
        <w:footnoteReference w:id="6"/>
      </w:r>
      <w:r>
        <w:rPr>
          <w:rFonts w:ascii="Calibri" w:hAnsi="Calibri" w:cs="Calibri"/>
        </w:rPr>
        <w:t xml:space="preserve">, kolejny  - Zarządzeniem Nr </w:t>
      </w:r>
      <w:proofErr w:type="spellStart"/>
      <w:r w:rsidR="00E87AD2">
        <w:rPr>
          <w:rFonts w:ascii="Calibri" w:hAnsi="Calibri" w:cs="Calibri"/>
        </w:rPr>
        <w:t>xxxxx</w:t>
      </w:r>
      <w:proofErr w:type="spellEnd"/>
      <w:r w:rsidR="00E87AD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 </w:t>
      </w:r>
      <w:proofErr w:type="spellStart"/>
      <w:r w:rsidR="00E87AD2">
        <w:rPr>
          <w:rFonts w:ascii="Calibri" w:hAnsi="Calibri" w:cs="Calibri"/>
        </w:rPr>
        <w:t>xxxxx</w:t>
      </w:r>
      <w:proofErr w:type="spellEnd"/>
      <w:r w:rsidR="00E87AD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r.</w:t>
      </w:r>
      <w:r>
        <w:rPr>
          <w:rStyle w:val="Odwoanieprzypisudolnego"/>
          <w:rFonts w:ascii="Calibri" w:hAnsi="Calibri" w:cs="Calibri"/>
        </w:rPr>
        <w:footnoteReference w:id="7"/>
      </w:r>
      <w:r>
        <w:rPr>
          <w:rFonts w:ascii="Calibri" w:hAnsi="Calibri" w:cs="Calibri"/>
        </w:rPr>
        <w:t xml:space="preserve"> i aktualnie obowiązujący  - Zarządzeniem </w:t>
      </w:r>
      <w:r>
        <w:rPr>
          <w:rFonts w:ascii="Calibri" w:hAnsi="Calibri" w:cs="Calibri"/>
        </w:rPr>
        <w:br/>
      </w:r>
      <w:r w:rsidR="00E87AD2">
        <w:rPr>
          <w:rFonts w:ascii="Calibri" w:hAnsi="Calibri" w:cs="Calibri"/>
        </w:rPr>
        <w:t xml:space="preserve">….. </w:t>
      </w:r>
      <w:r>
        <w:rPr>
          <w:rFonts w:ascii="Calibri" w:hAnsi="Calibri" w:cs="Calibri"/>
        </w:rPr>
        <w:t xml:space="preserve">z </w:t>
      </w:r>
      <w:proofErr w:type="spellStart"/>
      <w:r w:rsidR="00E87AD2">
        <w:rPr>
          <w:rFonts w:ascii="Calibri" w:hAnsi="Calibri" w:cs="Calibri"/>
        </w:rPr>
        <w:t>xxxxxxx</w:t>
      </w:r>
      <w:proofErr w:type="spellEnd"/>
      <w:r w:rsidR="00E87AD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r.</w:t>
      </w:r>
      <w:r>
        <w:rPr>
          <w:rStyle w:val="Odwoanieprzypisudolnego"/>
          <w:rFonts w:ascii="Calibri" w:hAnsi="Calibri" w:cs="Calibri"/>
        </w:rPr>
        <w:footnoteReference w:id="8"/>
      </w:r>
      <w:r>
        <w:rPr>
          <w:rFonts w:ascii="Calibri" w:hAnsi="Calibri" w:cs="Calibri"/>
        </w:rPr>
        <w:t xml:space="preserve"> W każdym z nich, w rozdziale III § 7 pkt 3 wskazano, że realizację zadań ośrodka zapewniają komórki organizacyjne (…), w tym  Dział Świadczeń Rodzinnych i Funduszu Alimentacyjnego (SriFA), co jest zgodne z art. 20 ust 4 ustawy </w:t>
      </w:r>
      <w:r>
        <w:rPr>
          <w:rFonts w:ascii="Calibri" w:hAnsi="Calibri" w:cs="Calibri"/>
        </w:rPr>
        <w:br/>
        <w:t xml:space="preserve">o świadczeniach rodzinnych. Zadania Działu Świadczeń Rodzinnych i Funduszu Alimentacyjnego zostały określone w § 21. </w:t>
      </w:r>
    </w:p>
    <w:p w:rsidR="007336BA" w:rsidRDefault="007208C8" w:rsidP="007336B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Radzanowo udzielił na podstawie art. 20 ust. 3 i 4 ustawy o świadczeniach rodzinnych, upoważnień byłej Pani kierownik </w:t>
      </w:r>
      <w:proofErr w:type="spellStart"/>
      <w:r w:rsidR="00EB5955">
        <w:rPr>
          <w:rFonts w:ascii="Calibri" w:hAnsi="Calibri" w:cs="Calibri"/>
        </w:rPr>
        <w:t>xxxxx</w:t>
      </w:r>
      <w:proofErr w:type="spellEnd"/>
      <w:r w:rsidR="00EB5955">
        <w:rPr>
          <w:rFonts w:ascii="Calibri" w:hAnsi="Calibri" w:cs="Calibri"/>
        </w:rPr>
        <w:t xml:space="preserve"> </w:t>
      </w:r>
      <w:proofErr w:type="spellStart"/>
      <w:r w:rsidR="00EB5955">
        <w:rPr>
          <w:rFonts w:ascii="Calibri" w:hAnsi="Calibri" w:cs="Calibri"/>
        </w:rPr>
        <w:t>xxxxx</w:t>
      </w:r>
      <w:proofErr w:type="spellEnd"/>
      <w:r w:rsidR="00EB59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oraz Pani do realizacji ustawowych zadań. Pozostali pracownicy realizujący zadania dotyczące świadczeń rodzinnych zostali upoważnieni przez Wójta Gminy Radzanowo stosownie do zapisu art. 20 ust. 3 ustawy o świadczeniach rodzinnych.</w:t>
      </w:r>
    </w:p>
    <w:p w:rsidR="007336BA" w:rsidRDefault="007208C8" w:rsidP="007336B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 okresie objętym kontrolą zadania związane z prowadzeniem postępowań z zakresu świadczeń rodzinnych realizowały niżej wymienione osoby</w:t>
      </w:r>
      <w:r>
        <w:rPr>
          <w:rStyle w:val="Odwoanieprzypisudolnego"/>
          <w:rFonts w:ascii="Calibri" w:hAnsi="Calibri" w:cs="Calibri"/>
        </w:rPr>
        <w:footnoteReference w:id="9"/>
      </w:r>
      <w:r>
        <w:rPr>
          <w:rFonts w:ascii="Calibri" w:hAnsi="Calibri" w:cs="Calibri"/>
        </w:rPr>
        <w:t xml:space="preserve"> na podstawie imiennych upoważnień wydanych przez Wójta Gminy Radzanowo:</w:t>
      </w:r>
    </w:p>
    <w:p w:rsidR="00F05781" w:rsidRDefault="00F05781" w:rsidP="007336BA">
      <w:pPr>
        <w:spacing w:line="276" w:lineRule="auto"/>
        <w:rPr>
          <w:rFonts w:ascii="Calibri" w:hAnsi="Calibri" w:cs="Calibri"/>
        </w:rPr>
      </w:pPr>
    </w:p>
    <w:p w:rsidR="007336BA" w:rsidRDefault="007208C8" w:rsidP="007336BA">
      <w:pPr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Pani </w:t>
      </w:r>
      <w:proofErr w:type="spellStart"/>
      <w:r w:rsidR="004F6D55">
        <w:rPr>
          <w:rFonts w:ascii="Calibri" w:hAnsi="Calibri" w:cs="Calibri"/>
        </w:rPr>
        <w:t>xxxxx</w:t>
      </w:r>
      <w:proofErr w:type="spellEnd"/>
      <w:r w:rsidR="004F6D55">
        <w:rPr>
          <w:rFonts w:ascii="Calibri" w:hAnsi="Calibri" w:cs="Calibri"/>
        </w:rPr>
        <w:t xml:space="preserve"> </w:t>
      </w:r>
      <w:proofErr w:type="spellStart"/>
      <w:r w:rsidR="004F6D55">
        <w:rPr>
          <w:rFonts w:ascii="Calibri" w:hAnsi="Calibri" w:cs="Calibri"/>
        </w:rPr>
        <w:t>xxxxx</w:t>
      </w:r>
      <w:proofErr w:type="spellEnd"/>
      <w:r>
        <w:rPr>
          <w:rFonts w:ascii="Calibri" w:hAnsi="Calibri" w:cs="Calibri"/>
        </w:rPr>
        <w:t xml:space="preserve"> (kierownik GOPS, zatrudniona od  </w:t>
      </w:r>
      <w:proofErr w:type="spellStart"/>
      <w:r w:rsidR="00EB5955">
        <w:rPr>
          <w:rFonts w:ascii="Calibri" w:hAnsi="Calibri" w:cs="Calibri"/>
        </w:rPr>
        <w:t>xxxxx</w:t>
      </w:r>
      <w:proofErr w:type="spellEnd"/>
      <w:r w:rsidR="00EB59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r. do </w:t>
      </w:r>
      <w:proofErr w:type="spellStart"/>
      <w:r w:rsidR="00EB5955">
        <w:rPr>
          <w:rFonts w:ascii="Calibri" w:hAnsi="Calibri" w:cs="Calibri"/>
        </w:rPr>
        <w:t>xxxxx</w:t>
      </w:r>
      <w:proofErr w:type="spellEnd"/>
      <w:r w:rsidR="00EB59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r.)  – pismem Nr </w:t>
      </w:r>
      <w:proofErr w:type="spellStart"/>
      <w:r w:rsidR="00B537A9">
        <w:rPr>
          <w:rFonts w:ascii="Calibri" w:hAnsi="Calibri" w:cs="Calibri"/>
        </w:rPr>
        <w:t>xxxxxx</w:t>
      </w:r>
      <w:proofErr w:type="spellEnd"/>
      <w:r>
        <w:rPr>
          <w:rFonts w:ascii="Calibri" w:hAnsi="Calibri" w:cs="Calibri"/>
        </w:rPr>
        <w:t xml:space="preserve"> r. z </w:t>
      </w:r>
      <w:proofErr w:type="spellStart"/>
      <w:r w:rsidR="00B537A9">
        <w:rPr>
          <w:rFonts w:ascii="Calibri" w:hAnsi="Calibri" w:cs="Calibri"/>
        </w:rPr>
        <w:t>xxxxx</w:t>
      </w:r>
      <w:r>
        <w:rPr>
          <w:rFonts w:ascii="Calibri" w:hAnsi="Calibri" w:cs="Calibri"/>
        </w:rPr>
        <w:t>r</w:t>
      </w:r>
      <w:proofErr w:type="spellEnd"/>
      <w:r>
        <w:rPr>
          <w:rFonts w:ascii="Calibri" w:hAnsi="Calibri" w:cs="Calibri"/>
        </w:rPr>
        <w:t>.</w:t>
      </w:r>
      <w:r>
        <w:rPr>
          <w:rStyle w:val="Odwoanieprzypisudolnego"/>
          <w:rFonts w:ascii="Calibri" w:hAnsi="Calibri" w:cs="Calibri"/>
        </w:rPr>
        <w:footnoteReference w:id="10"/>
      </w:r>
      <w:r>
        <w:rPr>
          <w:rFonts w:ascii="Calibri" w:hAnsi="Calibri" w:cs="Calibri"/>
        </w:rPr>
        <w:t xml:space="preserve"> została upoważniona do podejmowania działań i prowadzenia postępowań oraz wydawania decyzji w sprawach świadczeń rodzinnych. Od </w:t>
      </w:r>
      <w:proofErr w:type="spellStart"/>
      <w:r w:rsidR="00B537A9">
        <w:rPr>
          <w:rFonts w:ascii="Calibri" w:hAnsi="Calibri" w:cs="Calibri"/>
        </w:rPr>
        <w:t>xxxxx</w:t>
      </w:r>
      <w:proofErr w:type="spellEnd"/>
      <w:r w:rsidR="00B537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r. przebywa na emeryturze.</w:t>
      </w:r>
    </w:p>
    <w:p w:rsidR="007336BA" w:rsidRDefault="007208C8" w:rsidP="007336BA">
      <w:pPr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Pani </w:t>
      </w:r>
      <w:proofErr w:type="spellStart"/>
      <w:r w:rsidR="004F6D55">
        <w:rPr>
          <w:rFonts w:ascii="Calibri" w:hAnsi="Calibri" w:cs="Calibri"/>
        </w:rPr>
        <w:t>xxxxx</w:t>
      </w:r>
      <w:proofErr w:type="spellEnd"/>
      <w:r w:rsidR="004F6D55">
        <w:rPr>
          <w:rFonts w:ascii="Calibri" w:hAnsi="Calibri" w:cs="Calibri"/>
        </w:rPr>
        <w:t xml:space="preserve"> </w:t>
      </w:r>
      <w:proofErr w:type="spellStart"/>
      <w:r w:rsidR="004F6D55">
        <w:rPr>
          <w:rFonts w:ascii="Calibri" w:hAnsi="Calibri" w:cs="Calibri"/>
        </w:rPr>
        <w:t>xxxxx</w:t>
      </w:r>
      <w:proofErr w:type="spellEnd"/>
      <w:r>
        <w:rPr>
          <w:rFonts w:ascii="Calibri" w:hAnsi="Calibri" w:cs="Calibri"/>
        </w:rPr>
        <w:t xml:space="preserve"> (od </w:t>
      </w:r>
      <w:proofErr w:type="spellStart"/>
      <w:r w:rsidR="00B537A9">
        <w:rPr>
          <w:rFonts w:ascii="Calibri" w:hAnsi="Calibri" w:cs="Calibri"/>
        </w:rPr>
        <w:t>xxxxx</w:t>
      </w:r>
      <w:proofErr w:type="spellEnd"/>
      <w:r w:rsidR="00B537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r. pełniąca obowiązki kierownika GOPS natomiast od </w:t>
      </w:r>
      <w:proofErr w:type="spellStart"/>
      <w:r w:rsidR="00B537A9">
        <w:rPr>
          <w:rFonts w:ascii="Calibri" w:hAnsi="Calibri" w:cs="Calibri"/>
        </w:rPr>
        <w:t>xxxxx</w:t>
      </w:r>
      <w:proofErr w:type="spellEnd"/>
      <w:r w:rsidR="00B537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r. kierownik GOPS, zatrudniona w jednostce od </w:t>
      </w:r>
      <w:proofErr w:type="spellStart"/>
      <w:r w:rsidR="00B537A9">
        <w:rPr>
          <w:rFonts w:ascii="Calibri" w:hAnsi="Calibri" w:cs="Calibri"/>
        </w:rPr>
        <w:t>xxxxx</w:t>
      </w:r>
      <w:proofErr w:type="spellEnd"/>
      <w:r w:rsidR="00B537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r.) posiada upoważnienie udzielone ww. w związku z pełnieniem funkcji zastępcy kierownika ośrodka Nr </w:t>
      </w:r>
      <w:proofErr w:type="spellStart"/>
      <w:r w:rsidR="00B537A9">
        <w:rPr>
          <w:rFonts w:ascii="Calibri" w:hAnsi="Calibri" w:cs="Calibri"/>
        </w:rPr>
        <w:t>xxxxx</w:t>
      </w:r>
      <w:proofErr w:type="spellEnd"/>
      <w:r w:rsidR="00B537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 </w:t>
      </w:r>
      <w:proofErr w:type="spellStart"/>
      <w:r w:rsidR="00B537A9">
        <w:rPr>
          <w:rFonts w:ascii="Calibri" w:hAnsi="Calibri" w:cs="Calibri"/>
        </w:rPr>
        <w:t>xxxxx</w:t>
      </w:r>
      <w:proofErr w:type="spellEnd"/>
      <w:r w:rsidR="00B537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r.</w:t>
      </w:r>
      <w:r>
        <w:rPr>
          <w:rStyle w:val="Odwoanieprzypisudolnego"/>
          <w:rFonts w:ascii="Calibri" w:hAnsi="Calibri" w:cs="Calibri"/>
        </w:rPr>
        <w:footnoteReference w:id="11"/>
      </w:r>
      <w:r>
        <w:rPr>
          <w:rFonts w:ascii="Calibri" w:hAnsi="Calibri" w:cs="Calibri"/>
        </w:rPr>
        <w:t xml:space="preserve"> do podejmowania działań i prowadzenia postępowań oraz wydawania decyzji w sprawach świadczeń rodzinnych.  Kolejnym upoważnieniem jest nowe upoważnienie udzielone kierownikowi GOPS w Radzanowie Nr </w:t>
      </w:r>
      <w:proofErr w:type="spellStart"/>
      <w:r w:rsidR="00B537A9">
        <w:rPr>
          <w:rFonts w:ascii="Calibri" w:hAnsi="Calibri" w:cs="Calibri"/>
        </w:rPr>
        <w:t>xxxxx</w:t>
      </w:r>
      <w:proofErr w:type="spellEnd"/>
      <w:r w:rsidR="00B537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 </w:t>
      </w:r>
      <w:proofErr w:type="spellStart"/>
      <w:r w:rsidR="00B537A9">
        <w:rPr>
          <w:rFonts w:ascii="Calibri" w:hAnsi="Calibri" w:cs="Calibri"/>
        </w:rPr>
        <w:t>xxxxx</w:t>
      </w:r>
      <w:proofErr w:type="spellEnd"/>
      <w:r w:rsidR="00B537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r.</w:t>
      </w:r>
      <w:r>
        <w:rPr>
          <w:rStyle w:val="Odwoanieprzypisudolnego"/>
          <w:rFonts w:ascii="Calibri" w:hAnsi="Calibri" w:cs="Calibri"/>
        </w:rPr>
        <w:footnoteReference w:id="12"/>
      </w:r>
      <w:r>
        <w:rPr>
          <w:rFonts w:ascii="Calibri" w:hAnsi="Calibri" w:cs="Calibri"/>
        </w:rPr>
        <w:t xml:space="preserve"> do prowadzenia postępowań oraz wydawania decyzji w sprawach świadczeń rodzinnych.</w:t>
      </w:r>
    </w:p>
    <w:p w:rsidR="007336BA" w:rsidRDefault="007208C8" w:rsidP="007336BA">
      <w:pPr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Pani </w:t>
      </w:r>
      <w:proofErr w:type="spellStart"/>
      <w:r w:rsidR="004F6D55">
        <w:rPr>
          <w:rFonts w:ascii="Calibri" w:hAnsi="Calibri" w:cs="Calibri"/>
        </w:rPr>
        <w:t>xxxxx</w:t>
      </w:r>
      <w:proofErr w:type="spellEnd"/>
      <w:r w:rsidR="004F6D55">
        <w:rPr>
          <w:rFonts w:ascii="Calibri" w:hAnsi="Calibri" w:cs="Calibri"/>
        </w:rPr>
        <w:t xml:space="preserve"> </w:t>
      </w:r>
      <w:proofErr w:type="spellStart"/>
      <w:r w:rsidR="004F6D55">
        <w:rPr>
          <w:rFonts w:ascii="Calibri" w:hAnsi="Calibri" w:cs="Calibri"/>
        </w:rPr>
        <w:t>xxxxx</w:t>
      </w:r>
      <w:proofErr w:type="spellEnd"/>
      <w:r>
        <w:rPr>
          <w:rFonts w:ascii="Calibri" w:hAnsi="Calibri" w:cs="Calibri"/>
        </w:rPr>
        <w:t xml:space="preserve"> (inspektor ds. świadczeń rodzinnych i funduszu alimentacyjnego, zatrudniona od </w:t>
      </w:r>
      <w:proofErr w:type="spellStart"/>
      <w:r w:rsidR="00B537A9">
        <w:rPr>
          <w:rFonts w:ascii="Calibri" w:hAnsi="Calibri" w:cs="Calibri"/>
        </w:rPr>
        <w:t>xxxxx</w:t>
      </w:r>
      <w:proofErr w:type="spellEnd"/>
      <w:r w:rsidR="00B537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r. do </w:t>
      </w:r>
      <w:proofErr w:type="spellStart"/>
      <w:r w:rsidR="00B537A9">
        <w:rPr>
          <w:rFonts w:ascii="Calibri" w:hAnsi="Calibri" w:cs="Calibri"/>
        </w:rPr>
        <w:t>xxxxx</w:t>
      </w:r>
      <w:proofErr w:type="spellEnd"/>
      <w:r w:rsidR="00B537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r.) – pismem Nr </w:t>
      </w:r>
      <w:proofErr w:type="spellStart"/>
      <w:r w:rsidR="00B537A9">
        <w:rPr>
          <w:rFonts w:ascii="Calibri" w:hAnsi="Calibri" w:cs="Calibri"/>
        </w:rPr>
        <w:t>xxxxx</w:t>
      </w:r>
      <w:proofErr w:type="spellEnd"/>
      <w:r w:rsidR="00B537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 </w:t>
      </w:r>
      <w:proofErr w:type="spellStart"/>
      <w:r w:rsidR="00B537A9">
        <w:rPr>
          <w:rFonts w:ascii="Calibri" w:hAnsi="Calibri" w:cs="Calibri"/>
        </w:rPr>
        <w:t>xxxxx</w:t>
      </w:r>
      <w:proofErr w:type="spellEnd"/>
      <w:r w:rsidR="00B537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r.</w:t>
      </w:r>
      <w:r>
        <w:rPr>
          <w:rStyle w:val="Odwoanieprzypisudolnego"/>
          <w:rFonts w:ascii="Calibri" w:hAnsi="Calibri" w:cs="Calibri"/>
        </w:rPr>
        <w:footnoteReference w:id="13"/>
      </w:r>
      <w:r>
        <w:rPr>
          <w:rFonts w:ascii="Calibri" w:hAnsi="Calibri" w:cs="Calibri"/>
        </w:rPr>
        <w:t xml:space="preserve"> została upoważniona do podejmowania działań i prowadzenia postępowań w sprawach świadczeń rodzinnych.</w:t>
      </w:r>
    </w:p>
    <w:p w:rsidR="007336BA" w:rsidRDefault="007208C8" w:rsidP="007336BA">
      <w:pPr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Pani </w:t>
      </w:r>
      <w:proofErr w:type="spellStart"/>
      <w:r w:rsidR="004F6D55">
        <w:rPr>
          <w:rFonts w:ascii="Calibri" w:hAnsi="Calibri" w:cs="Calibri"/>
        </w:rPr>
        <w:t>xxxxx</w:t>
      </w:r>
      <w:proofErr w:type="spellEnd"/>
      <w:r w:rsidR="004F6D55">
        <w:rPr>
          <w:rFonts w:ascii="Calibri" w:hAnsi="Calibri" w:cs="Calibri"/>
        </w:rPr>
        <w:t xml:space="preserve"> </w:t>
      </w:r>
      <w:proofErr w:type="spellStart"/>
      <w:r w:rsidR="004F6D55">
        <w:rPr>
          <w:rFonts w:ascii="Calibri" w:hAnsi="Calibri" w:cs="Calibri"/>
        </w:rPr>
        <w:t>xxxxx</w:t>
      </w:r>
      <w:proofErr w:type="spellEnd"/>
      <w:r>
        <w:rPr>
          <w:rFonts w:ascii="Calibri" w:hAnsi="Calibri" w:cs="Calibri"/>
        </w:rPr>
        <w:t xml:space="preserve"> (inspektor ds. świadczeń wychowawczych, zatrudniona od </w:t>
      </w:r>
      <w:proofErr w:type="spellStart"/>
      <w:r w:rsidR="00B537A9">
        <w:rPr>
          <w:rFonts w:ascii="Calibri" w:hAnsi="Calibri" w:cs="Calibri"/>
        </w:rPr>
        <w:t>xxxxx</w:t>
      </w:r>
      <w:proofErr w:type="spellEnd"/>
      <w:r w:rsidR="00B537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r. do </w:t>
      </w:r>
      <w:proofErr w:type="spellStart"/>
      <w:r w:rsidR="00B537A9">
        <w:rPr>
          <w:rFonts w:ascii="Calibri" w:hAnsi="Calibri" w:cs="Calibri"/>
        </w:rPr>
        <w:t>xxxxx</w:t>
      </w:r>
      <w:proofErr w:type="spellEnd"/>
      <w:r w:rsidR="00B537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r.) – pismem Nr </w:t>
      </w:r>
      <w:proofErr w:type="spellStart"/>
      <w:r w:rsidR="00B537A9">
        <w:rPr>
          <w:rFonts w:ascii="Calibri" w:hAnsi="Calibri" w:cs="Calibri"/>
        </w:rPr>
        <w:t>xxxxx</w:t>
      </w:r>
      <w:proofErr w:type="spellEnd"/>
      <w:r w:rsidR="00B537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 </w:t>
      </w:r>
      <w:proofErr w:type="spellStart"/>
      <w:r w:rsidR="00B537A9">
        <w:rPr>
          <w:rFonts w:ascii="Calibri" w:hAnsi="Calibri" w:cs="Calibri"/>
        </w:rPr>
        <w:t>xxxxx</w:t>
      </w:r>
      <w:proofErr w:type="spellEnd"/>
      <w:r w:rsidR="00B537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r.</w:t>
      </w:r>
      <w:r>
        <w:rPr>
          <w:rStyle w:val="Odwoanieprzypisudolnego"/>
          <w:rFonts w:ascii="Calibri" w:hAnsi="Calibri" w:cs="Calibri"/>
        </w:rPr>
        <w:footnoteReference w:id="14"/>
      </w:r>
      <w:r>
        <w:rPr>
          <w:rFonts w:ascii="Calibri" w:hAnsi="Calibri" w:cs="Calibri"/>
        </w:rPr>
        <w:t xml:space="preserve"> została upoważniona do podejmowania działań i prowadzenia postępowań w sprawach świadczeń rodzinnych.</w:t>
      </w:r>
    </w:p>
    <w:p w:rsidR="007336BA" w:rsidRDefault="007208C8" w:rsidP="007336BA">
      <w:pPr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Pani </w:t>
      </w:r>
      <w:proofErr w:type="spellStart"/>
      <w:r w:rsidR="004F6D55">
        <w:rPr>
          <w:rFonts w:ascii="Calibri" w:hAnsi="Calibri" w:cs="Calibri"/>
        </w:rPr>
        <w:t>xxxxx</w:t>
      </w:r>
      <w:proofErr w:type="spellEnd"/>
      <w:r w:rsidR="004F6D55">
        <w:rPr>
          <w:rFonts w:ascii="Calibri" w:hAnsi="Calibri" w:cs="Calibri"/>
        </w:rPr>
        <w:t xml:space="preserve"> </w:t>
      </w:r>
      <w:proofErr w:type="spellStart"/>
      <w:r w:rsidR="004F6D55">
        <w:rPr>
          <w:rFonts w:ascii="Calibri" w:hAnsi="Calibri" w:cs="Calibri"/>
        </w:rPr>
        <w:t>xxxxx</w:t>
      </w:r>
      <w:proofErr w:type="spellEnd"/>
      <w:r w:rsidR="004F6D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(podinspektor ds. świadczeń, zatrudniona od </w:t>
      </w:r>
      <w:proofErr w:type="spellStart"/>
      <w:r w:rsidR="00B537A9">
        <w:rPr>
          <w:rFonts w:ascii="Calibri" w:hAnsi="Calibri" w:cs="Calibri"/>
        </w:rPr>
        <w:t>xxxxx</w:t>
      </w:r>
      <w:proofErr w:type="spellEnd"/>
      <w:r w:rsidR="00B537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r.) – legitymuje się dwoma upoważnieniami, pierwsze o Nr </w:t>
      </w:r>
      <w:r w:rsidR="00B537A9">
        <w:rPr>
          <w:rFonts w:ascii="Calibri" w:hAnsi="Calibri" w:cs="Calibri"/>
        </w:rPr>
        <w:t xml:space="preserve"> </w:t>
      </w:r>
      <w:proofErr w:type="spellStart"/>
      <w:r w:rsidR="00B537A9">
        <w:rPr>
          <w:rFonts w:ascii="Calibri" w:hAnsi="Calibri" w:cs="Calibri"/>
        </w:rPr>
        <w:t>xxxxx</w:t>
      </w:r>
      <w:proofErr w:type="spellEnd"/>
      <w:r>
        <w:rPr>
          <w:rFonts w:ascii="Calibri" w:hAnsi="Calibri" w:cs="Calibri"/>
        </w:rPr>
        <w:t xml:space="preserve"> z </w:t>
      </w:r>
      <w:proofErr w:type="spellStart"/>
      <w:r w:rsidR="00B537A9">
        <w:rPr>
          <w:rFonts w:ascii="Calibri" w:hAnsi="Calibri" w:cs="Calibri"/>
        </w:rPr>
        <w:t>xxxxx</w:t>
      </w:r>
      <w:proofErr w:type="spellEnd"/>
      <w:r w:rsidR="00B537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r.</w:t>
      </w:r>
      <w:r>
        <w:rPr>
          <w:rStyle w:val="Odwoanieprzypisudolnego"/>
          <w:rFonts w:ascii="Calibri" w:hAnsi="Calibri" w:cs="Calibri"/>
        </w:rPr>
        <w:footnoteReference w:id="15"/>
      </w:r>
      <w:r>
        <w:rPr>
          <w:rFonts w:ascii="Calibri" w:hAnsi="Calibri" w:cs="Calibri"/>
        </w:rPr>
        <w:t xml:space="preserve"> oraz drugie, które wydano w związku ze zmianą nazwiska ww. o  Nr </w:t>
      </w:r>
      <w:proofErr w:type="spellStart"/>
      <w:r w:rsidR="00B537A9">
        <w:rPr>
          <w:rFonts w:ascii="Calibri" w:hAnsi="Calibri" w:cs="Calibri"/>
        </w:rPr>
        <w:t>xxxxx</w:t>
      </w:r>
      <w:proofErr w:type="spellEnd"/>
      <w:r w:rsidR="00B537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 </w:t>
      </w:r>
      <w:proofErr w:type="spellStart"/>
      <w:r w:rsidR="00B537A9">
        <w:rPr>
          <w:rFonts w:ascii="Calibri" w:hAnsi="Calibri" w:cs="Calibri"/>
        </w:rPr>
        <w:t>xxxxx</w:t>
      </w:r>
      <w:proofErr w:type="spellEnd"/>
      <w:r w:rsidR="00B537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r.</w:t>
      </w:r>
      <w:r>
        <w:rPr>
          <w:rStyle w:val="Odwoanieprzypisudolnego"/>
          <w:rFonts w:ascii="Calibri" w:hAnsi="Calibri" w:cs="Calibri"/>
        </w:rPr>
        <w:footnoteReference w:id="16"/>
      </w:r>
      <w:r>
        <w:rPr>
          <w:rFonts w:ascii="Calibri" w:hAnsi="Calibri" w:cs="Calibri"/>
        </w:rPr>
        <w:t xml:space="preserve"> Obydwa upoważnienia zostały wydane do podejmowania działań i prowadzenia postępowań w sprawach świadczeń rodzinnych.</w:t>
      </w:r>
    </w:p>
    <w:p w:rsidR="007336BA" w:rsidRDefault="007208C8" w:rsidP="007336BA">
      <w:pPr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Pani </w:t>
      </w:r>
      <w:proofErr w:type="spellStart"/>
      <w:r w:rsidR="004F6D55">
        <w:rPr>
          <w:rFonts w:ascii="Calibri" w:hAnsi="Calibri" w:cs="Calibri"/>
        </w:rPr>
        <w:t>xxxxx</w:t>
      </w:r>
      <w:proofErr w:type="spellEnd"/>
      <w:r w:rsidR="004F6D55">
        <w:rPr>
          <w:rFonts w:ascii="Calibri" w:hAnsi="Calibri" w:cs="Calibri"/>
        </w:rPr>
        <w:t xml:space="preserve"> </w:t>
      </w:r>
      <w:proofErr w:type="spellStart"/>
      <w:r w:rsidR="004F6D55">
        <w:rPr>
          <w:rFonts w:ascii="Calibri" w:hAnsi="Calibri" w:cs="Calibri"/>
        </w:rPr>
        <w:t>xxxxx</w:t>
      </w:r>
      <w:proofErr w:type="spellEnd"/>
      <w:r w:rsidR="004F6D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(pracownik administracyjny), zatrudniona od </w:t>
      </w:r>
      <w:proofErr w:type="spellStart"/>
      <w:r w:rsidR="002D23E6">
        <w:rPr>
          <w:rFonts w:ascii="Calibri" w:hAnsi="Calibri" w:cs="Calibri"/>
        </w:rPr>
        <w:t>xxxxx</w:t>
      </w:r>
      <w:proofErr w:type="spellEnd"/>
      <w:r w:rsidR="002D23E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r.- pismem Nr </w:t>
      </w:r>
      <w:proofErr w:type="spellStart"/>
      <w:r w:rsidR="002D23E6">
        <w:rPr>
          <w:rFonts w:ascii="Calibri" w:hAnsi="Calibri" w:cs="Calibri"/>
        </w:rPr>
        <w:t>xxxxx</w:t>
      </w:r>
      <w:proofErr w:type="spellEnd"/>
      <w:r w:rsidR="002D23E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 </w:t>
      </w:r>
      <w:proofErr w:type="spellStart"/>
      <w:r w:rsidR="002D23E6">
        <w:rPr>
          <w:rFonts w:ascii="Calibri" w:hAnsi="Calibri" w:cs="Calibri"/>
        </w:rPr>
        <w:t>xxxxx</w:t>
      </w:r>
      <w:proofErr w:type="spellEnd"/>
      <w:r w:rsidR="002D23E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r.</w:t>
      </w:r>
      <w:r>
        <w:rPr>
          <w:rStyle w:val="Odwoanieprzypisudolnego"/>
          <w:rFonts w:ascii="Calibri" w:hAnsi="Calibri" w:cs="Calibri"/>
        </w:rPr>
        <w:footnoteReference w:id="17"/>
      </w:r>
      <w:r>
        <w:rPr>
          <w:rFonts w:ascii="Calibri" w:hAnsi="Calibri" w:cs="Calibri"/>
        </w:rPr>
        <w:t xml:space="preserve"> została upoważniona do podejmowania działań i prowadzenia postępowań w sprawach świadczeń rodzinnych.</w:t>
      </w:r>
    </w:p>
    <w:p w:rsidR="007336BA" w:rsidRDefault="008A46B9" w:rsidP="007336BA">
      <w:pPr>
        <w:spacing w:line="276" w:lineRule="auto"/>
        <w:rPr>
          <w:rFonts w:ascii="Calibri" w:hAnsi="Calibri" w:cs="Calibri"/>
        </w:rPr>
      </w:pPr>
    </w:p>
    <w:p w:rsidR="007336BA" w:rsidRDefault="007208C8" w:rsidP="007336BA">
      <w:pPr>
        <w:spacing w:line="276" w:lineRule="auto"/>
        <w:rPr>
          <w:rFonts w:ascii="Calibri" w:hAnsi="Calibri" w:cs="Calibri"/>
          <w:kern w:val="3"/>
          <w:lang w:eastAsia="zh-CN"/>
        </w:rPr>
      </w:pPr>
      <w:r>
        <w:rPr>
          <w:rFonts w:ascii="Calibri" w:hAnsi="Calibri" w:cs="Calibri"/>
        </w:rPr>
        <w:lastRenderedPageBreak/>
        <w:t>Wszystkie upoważnienia zostały udzielone przez Wójta Gminy Radzanowo na pisemne wnioski</w:t>
      </w:r>
      <w:r>
        <w:rPr>
          <w:rStyle w:val="Odwoanieprzypisudolnego"/>
          <w:rFonts w:ascii="Calibri" w:hAnsi="Calibri" w:cs="Calibri"/>
        </w:rPr>
        <w:footnoteReference w:id="18"/>
      </w:r>
      <w:r>
        <w:rPr>
          <w:rFonts w:ascii="Calibri" w:hAnsi="Calibri" w:cs="Calibri"/>
        </w:rPr>
        <w:t xml:space="preserve"> kierownika ośrodka. Ponadto udzielone upoważnienia </w:t>
      </w:r>
      <w:r>
        <w:rPr>
          <w:rFonts w:ascii="Calibri" w:hAnsi="Calibri" w:cs="Calibri"/>
          <w:kern w:val="2"/>
          <w:lang w:eastAsia="zh-CN"/>
        </w:rPr>
        <w:t>stanowią spełnienie wymogu wynikającego z art. 20 ust. 3 ustawy o świadczeniach rodzinnych, jednak treść udzielonych upoważnień jest</w:t>
      </w:r>
      <w:r>
        <w:rPr>
          <w:rFonts w:ascii="Calibri" w:hAnsi="Calibri" w:cs="Calibri"/>
        </w:rPr>
        <w:t xml:space="preserve"> niezgodna z treścią ww. artykułu. Zgodnie z powyższym prawidłowe upoważnienie powinno być udzielone do </w:t>
      </w:r>
      <w:r>
        <w:rPr>
          <w:rFonts w:ascii="Calibri" w:hAnsi="Calibri" w:cs="Calibri"/>
          <w:kern w:val="3"/>
          <w:lang w:eastAsia="zh-CN"/>
        </w:rPr>
        <w:t xml:space="preserve">prowadzenia postępowania </w:t>
      </w:r>
      <w:r>
        <w:rPr>
          <w:rFonts w:ascii="Calibri" w:hAnsi="Calibri" w:cs="Calibri"/>
          <w:kern w:val="3"/>
          <w:lang w:eastAsia="zh-CN"/>
        </w:rPr>
        <w:br/>
        <w:t xml:space="preserve">w sprawach świadczeń rodzinnych, a także do wydawania w tych sprawach decyzji (lub </w:t>
      </w:r>
      <w:r>
        <w:rPr>
          <w:rFonts w:ascii="Calibri" w:hAnsi="Calibri" w:cs="Calibri"/>
          <w:kern w:val="3"/>
          <w:lang w:eastAsia="zh-CN"/>
        </w:rPr>
        <w:br/>
        <w:t>z wyłączeniem wydawania decyzji).</w:t>
      </w:r>
    </w:p>
    <w:p w:rsidR="007336BA" w:rsidRDefault="008A46B9" w:rsidP="007336BA">
      <w:pPr>
        <w:spacing w:line="276" w:lineRule="auto"/>
        <w:rPr>
          <w:rFonts w:ascii="Calibri" w:hAnsi="Calibri" w:cs="Calibri"/>
          <w:kern w:val="3"/>
          <w:lang w:eastAsia="zh-CN"/>
        </w:rPr>
      </w:pPr>
    </w:p>
    <w:p w:rsidR="007336BA" w:rsidRDefault="007208C8" w:rsidP="007336BA">
      <w:pPr>
        <w:spacing w:line="276" w:lineRule="auto"/>
        <w:rPr>
          <w:rFonts w:ascii="Calibri" w:hAnsi="Calibri" w:cs="Calibri"/>
          <w:kern w:val="3"/>
          <w:lang w:eastAsia="zh-CN"/>
        </w:rPr>
      </w:pPr>
      <w:r>
        <w:rPr>
          <w:rFonts w:ascii="Calibri" w:hAnsi="Calibri" w:cs="Calibri"/>
        </w:rPr>
        <w:t xml:space="preserve">Ponadto upoważnienia udzielone Pani oraz byłej Pani kierownik zawierają w podstawie prawnej nie mający zastosowania przy udzielaniu upoważnień art. 20 ust. 4 ustawy </w:t>
      </w:r>
      <w:r>
        <w:rPr>
          <w:rFonts w:ascii="Calibri" w:hAnsi="Calibri" w:cs="Calibri"/>
        </w:rPr>
        <w:br/>
        <w:t xml:space="preserve">o świadczeniach rodzinnych. W ww. przepis nie może stanowić podstawy prawnej ich udzielenia. </w:t>
      </w:r>
    </w:p>
    <w:p w:rsidR="007336BA" w:rsidRDefault="008A46B9" w:rsidP="007336BA">
      <w:pPr>
        <w:spacing w:line="276" w:lineRule="auto"/>
        <w:rPr>
          <w:rFonts w:ascii="Calibri" w:hAnsi="Calibri" w:cs="Calibri"/>
          <w:kern w:val="3"/>
          <w:lang w:eastAsia="zh-CN"/>
        </w:rPr>
      </w:pPr>
    </w:p>
    <w:p w:rsidR="007336BA" w:rsidRDefault="007208C8" w:rsidP="007336BA">
      <w:pPr>
        <w:spacing w:line="276" w:lineRule="auto"/>
        <w:rPr>
          <w:rFonts w:ascii="Calibri" w:hAnsi="Calibri" w:cs="Calibri"/>
          <w:kern w:val="3"/>
          <w:lang w:eastAsia="zh-CN"/>
        </w:rPr>
      </w:pPr>
      <w:r>
        <w:rPr>
          <w:rFonts w:ascii="Calibri" w:hAnsi="Calibri" w:cs="Calibri"/>
          <w:kern w:val="3"/>
          <w:lang w:eastAsia="zh-CN"/>
        </w:rPr>
        <w:t xml:space="preserve">Należy zwrócić uwagę, że Wydział Polityki Społecznej Mazowieckiego Urzędu Wojewódzkiego w Warszawie pismem z </w:t>
      </w:r>
      <w:r w:rsidR="00F14FDF">
        <w:rPr>
          <w:rFonts w:ascii="Calibri" w:hAnsi="Calibri" w:cs="Calibri"/>
          <w:kern w:val="3"/>
          <w:lang w:eastAsia="zh-CN"/>
        </w:rPr>
        <w:t>1 czerwca 2022</w:t>
      </w:r>
      <w:r w:rsidR="00B537A9">
        <w:rPr>
          <w:rFonts w:ascii="Calibri" w:hAnsi="Calibri" w:cs="Calibri"/>
          <w:kern w:val="3"/>
          <w:lang w:eastAsia="zh-CN"/>
        </w:rPr>
        <w:t xml:space="preserve"> </w:t>
      </w:r>
      <w:r>
        <w:rPr>
          <w:rFonts w:ascii="Calibri" w:hAnsi="Calibri" w:cs="Calibri"/>
          <w:kern w:val="3"/>
          <w:lang w:eastAsia="zh-CN"/>
        </w:rPr>
        <w:t xml:space="preserve">r. znak: </w:t>
      </w:r>
      <w:proofErr w:type="spellStart"/>
      <w:r w:rsidR="000E7E55">
        <w:rPr>
          <w:rFonts w:ascii="Calibri" w:hAnsi="Calibri" w:cs="Calibri"/>
          <w:kern w:val="3"/>
          <w:lang w:eastAsia="zh-CN"/>
        </w:rPr>
        <w:t>xxxxxxxxxxx</w:t>
      </w:r>
      <w:proofErr w:type="spellEnd"/>
      <w:r w:rsidR="00F14FDF">
        <w:rPr>
          <w:rFonts w:ascii="Calibri" w:hAnsi="Calibri" w:cs="Calibri"/>
          <w:kern w:val="3"/>
          <w:lang w:eastAsia="zh-CN"/>
        </w:rPr>
        <w:t xml:space="preserve"> </w:t>
      </w:r>
      <w:r>
        <w:rPr>
          <w:rFonts w:ascii="Calibri" w:hAnsi="Calibri" w:cs="Calibri"/>
          <w:kern w:val="3"/>
          <w:lang w:eastAsia="zh-CN"/>
        </w:rPr>
        <w:t>przypomniał wszystkim gminom z terenu woj. mazowieckiego o konieczności posiadania upoważnień do realizacji m.in. świadczeń rodzinnych, wskazując prawidłową ich treść i zobowiązując do weryfikacji dotychczas udzielonych upoważnień w zakresie wskazanym w piśmie. Pomimo tego jednostka kontrolowana do dnia kontroli nie podjęła działań w celu poprawienia upoważnień, których treść jest niezgodna z przepisem art. 20 ust. 3 ustawy o świadczeniach rodzinnych.</w:t>
      </w:r>
    </w:p>
    <w:p w:rsidR="007336BA" w:rsidRDefault="008A46B9" w:rsidP="007336BA">
      <w:pPr>
        <w:spacing w:line="276" w:lineRule="auto"/>
        <w:rPr>
          <w:rFonts w:ascii="Calibri" w:hAnsi="Calibri" w:cs="Calibri"/>
          <w:kern w:val="3"/>
          <w:lang w:eastAsia="zh-CN"/>
        </w:rPr>
      </w:pPr>
    </w:p>
    <w:p w:rsidR="007336BA" w:rsidRDefault="007208C8" w:rsidP="007336B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Wszystkie osoby realizujące zadanie posiadają aktualny zakres obowiązków i czynności</w:t>
      </w:r>
      <w:r>
        <w:rPr>
          <w:rStyle w:val="Odwoanieprzypisudolnego"/>
          <w:rFonts w:ascii="Calibri" w:hAnsi="Calibri" w:cs="Calibri"/>
        </w:rPr>
        <w:footnoteReference w:id="19"/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br/>
        <w:t xml:space="preserve">w którym określono realizację świadczeń rodzinnych. </w:t>
      </w:r>
    </w:p>
    <w:p w:rsidR="00F05781" w:rsidRDefault="00F05781" w:rsidP="007336BA">
      <w:pPr>
        <w:spacing w:line="276" w:lineRule="auto"/>
        <w:rPr>
          <w:rFonts w:ascii="Calibri" w:hAnsi="Calibri" w:cs="Calibri"/>
          <w:color w:val="000000"/>
          <w:lang w:eastAsia="en-US"/>
        </w:rPr>
      </w:pPr>
    </w:p>
    <w:p w:rsidR="007336BA" w:rsidRDefault="008A46B9" w:rsidP="007336BA">
      <w:pPr>
        <w:rPr>
          <w:rFonts w:ascii="Calibri" w:hAnsi="Calibri" w:cs="Calibri"/>
          <w:color w:val="000000"/>
        </w:rPr>
      </w:pPr>
    </w:p>
    <w:p w:rsidR="007336BA" w:rsidRDefault="007208C8" w:rsidP="007336BA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Prawidłowość postępowania w zakresie przekazywania dokumentacji w związku ze stosowaniem przepisów o koordynacji systemów zabezpieczenia społecznego</w:t>
      </w:r>
    </w:p>
    <w:p w:rsidR="007336BA" w:rsidRDefault="008A46B9" w:rsidP="007336BA">
      <w:pPr>
        <w:spacing w:line="276" w:lineRule="auto"/>
        <w:ind w:left="1080"/>
        <w:rPr>
          <w:rFonts w:ascii="Calibri" w:hAnsi="Calibri" w:cs="Calibri"/>
        </w:rPr>
      </w:pPr>
    </w:p>
    <w:p w:rsidR="007336BA" w:rsidRDefault="007208C8" w:rsidP="007336B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Gminny Ośrodek Pomocy Społecznej w Radzanowie pisemnie</w:t>
      </w:r>
      <w:r>
        <w:rPr>
          <w:rStyle w:val="Odwoanieprzypisudolnego"/>
          <w:rFonts w:ascii="Calibri" w:hAnsi="Calibri" w:cs="Calibri"/>
        </w:rPr>
        <w:footnoteReference w:id="20"/>
      </w:r>
      <w:r>
        <w:rPr>
          <w:rFonts w:ascii="Calibri" w:hAnsi="Calibri" w:cs="Calibri"/>
        </w:rPr>
        <w:t>poinformował, że w okresie od 1 lipca 2020 r. do dnia kontroli nie prowadził egzekucji nienależnie pobranych świadczeń pielęgnacyjnych na podstawie decyzji wojewody lub marszałka.</w:t>
      </w:r>
    </w:p>
    <w:p w:rsidR="007336BA" w:rsidRDefault="007208C8" w:rsidP="007336B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badanym okresie stwierdzono, że w Gminnym Ośrodku Pomocy Społecznej w Radzanowie został złożony jeden wniosek o ustalenie prawa do świadczenia pielęgnacyjnego, </w:t>
      </w:r>
      <w:r>
        <w:rPr>
          <w:rFonts w:ascii="Calibri" w:hAnsi="Calibri" w:cs="Calibri"/>
        </w:rPr>
        <w:br/>
        <w:t>w przypadku którego wystąpiono do Wojewody Mazowieckiego z zapytaniem, czy w ww. sprawie mają zastosowanie przepisy o koordynacji systemów zabezpieczenia społecznego.</w:t>
      </w:r>
    </w:p>
    <w:p w:rsidR="007336BA" w:rsidRDefault="007208C8" w:rsidP="007336B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Na podstawie wykazu wniosków</w:t>
      </w:r>
      <w:r>
        <w:rPr>
          <w:rStyle w:val="Odwoanieprzypisudolnego"/>
          <w:rFonts w:ascii="Calibri" w:hAnsi="Calibri" w:cs="Calibri"/>
        </w:rPr>
        <w:footnoteReference w:id="21"/>
      </w:r>
      <w:r>
        <w:rPr>
          <w:rFonts w:ascii="Calibri" w:hAnsi="Calibri" w:cs="Calibri"/>
        </w:rPr>
        <w:t xml:space="preserve"> w sprawie stosowania przepisów o koordynacji systemów zabezpieczenia społecznego, kontroli poddano ww. wniosek</w:t>
      </w:r>
      <w:r>
        <w:rPr>
          <w:rStyle w:val="Odwoanieprzypisudolnego"/>
          <w:rFonts w:ascii="Calibri" w:hAnsi="Calibri" w:cs="Calibri"/>
        </w:rPr>
        <w:footnoteReference w:id="22"/>
      </w:r>
      <w:r>
        <w:rPr>
          <w:rFonts w:ascii="Calibri" w:hAnsi="Calibri" w:cs="Calibri"/>
        </w:rPr>
        <w:t xml:space="preserve"> dotyczący ustalenia prawa do świadczenia pielęgnacyjnego. W badanej sprawie mąż wnioskodawczyni przebywał </w:t>
      </w:r>
      <w:r>
        <w:rPr>
          <w:rFonts w:ascii="Calibri" w:hAnsi="Calibri" w:cs="Calibri"/>
        </w:rPr>
        <w:br/>
        <w:t>i świadczył pracę na terytorium</w:t>
      </w:r>
      <w:r w:rsidR="00EB5955">
        <w:rPr>
          <w:rFonts w:ascii="Calibri" w:hAnsi="Calibri" w:cs="Calibri"/>
        </w:rPr>
        <w:t xml:space="preserve"> </w:t>
      </w:r>
      <w:proofErr w:type="spellStart"/>
      <w:r w:rsidR="00EB5955">
        <w:rPr>
          <w:rFonts w:ascii="Calibri" w:hAnsi="Calibri" w:cs="Calibri"/>
        </w:rPr>
        <w:t>xxxxx</w:t>
      </w:r>
      <w:proofErr w:type="spellEnd"/>
      <w:r>
        <w:rPr>
          <w:rFonts w:ascii="Calibri" w:hAnsi="Calibri" w:cs="Calibri"/>
        </w:rPr>
        <w:t>. Wniosek został złożony  w wersji papierowej i odpowiednio opatrzony został pieczęcią z datą wpływu, podpisem osoby przyjmującej wniosek oraz numerem ewidencyjnym.</w:t>
      </w:r>
    </w:p>
    <w:p w:rsidR="007336BA" w:rsidRDefault="007208C8" w:rsidP="007336BA">
      <w:pPr>
        <w:pStyle w:val="Akapitzlist"/>
        <w:spacing w:after="0"/>
        <w:ind w:left="0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hAnsi="Calibri" w:cs="Calibri"/>
          <w:szCs w:val="24"/>
        </w:rPr>
        <w:t xml:space="preserve">Wniosek złożono na prawidłowym formularzu, zgodnych z wytycznymi zawartymi </w:t>
      </w:r>
      <w:r>
        <w:rPr>
          <w:rFonts w:ascii="Calibri" w:hAnsi="Calibri" w:cs="Calibri"/>
          <w:szCs w:val="24"/>
        </w:rPr>
        <w:br/>
        <w:t xml:space="preserve">w Rozporządzeniu Ministra Rodziny, Pracy i Polityki Społecznej z dnia 27 lipca 2017 roku </w:t>
      </w:r>
      <w:r>
        <w:rPr>
          <w:rFonts w:ascii="Calibri" w:hAnsi="Calibri" w:cs="Calibri"/>
          <w:szCs w:val="24"/>
        </w:rPr>
        <w:br/>
        <w:t xml:space="preserve">w sprawie sposobu i trybu postępowania w sprawach o przyznanie świadczeń rodzinnych oraz zakresu informacji, jakie mają być zawarte we wniosku, zaświadczeniach </w:t>
      </w:r>
      <w:r>
        <w:rPr>
          <w:rFonts w:ascii="Calibri" w:hAnsi="Calibri" w:cs="Calibri"/>
          <w:szCs w:val="24"/>
        </w:rPr>
        <w:br/>
        <w:t>i oświadczeniach o ustalenie prawa di świadczeń rodzinnych (Dz. U. z 2017 r., poz. 1466).</w:t>
      </w:r>
      <w:r>
        <w:rPr>
          <w:rFonts w:ascii="Calibri" w:hAnsi="Calibri" w:cs="Calibri"/>
          <w:szCs w:val="24"/>
        </w:rPr>
        <w:br/>
        <w:t>Dokonano sprawdzenia poprawności wypełnienia wniosku ze szczególnym uwzględnieniem części II.  2 tj. oświadczenia dotyczącego ustalenia prawa do świadczenia pielęgnacyjnego</w:t>
      </w:r>
      <w:r>
        <w:rPr>
          <w:rFonts w:ascii="Calibri" w:hAnsi="Calibri" w:cs="Calibri"/>
          <w:i/>
          <w:szCs w:val="24"/>
        </w:rPr>
        <w:t>.</w:t>
      </w:r>
      <w:r>
        <w:rPr>
          <w:rFonts w:ascii="Calibri" w:hAnsi="Calibri" w:cs="Calibri"/>
          <w:szCs w:val="24"/>
        </w:rPr>
        <w:t xml:space="preserve"> Wniosek zawierał w swojej treści wszystkie niezbędne dane, został kompletnie </w:t>
      </w:r>
      <w:r>
        <w:rPr>
          <w:rFonts w:ascii="Calibri" w:hAnsi="Calibri" w:cs="Calibri"/>
          <w:szCs w:val="24"/>
        </w:rPr>
        <w:br/>
        <w:t xml:space="preserve">i prawidłowo wypełniony przez wnioskodawcę. </w:t>
      </w:r>
      <w:r>
        <w:rPr>
          <w:rFonts w:ascii="Calibri" w:eastAsia="Times New Roman" w:hAnsi="Calibri" w:cs="Calibri"/>
          <w:szCs w:val="24"/>
          <w:lang w:eastAsia="pl-PL"/>
        </w:rPr>
        <w:t xml:space="preserve">W tej sprawie  Gminny Ośrodek Pomocy Społecznej w Radzanowie niezwłocznie wystąpił do Wojewody Mazowieckiego z zapytaniem, czy w sprawie zachodzą przepisy o koordynacji systemów zabezpieczenia społecznego, załączając zgromadzoną w sprawie dokumentację. </w:t>
      </w:r>
      <w:r>
        <w:rPr>
          <w:rFonts w:ascii="Calibri" w:hAnsi="Calibri" w:cs="Calibri"/>
          <w:szCs w:val="24"/>
        </w:rPr>
        <w:t xml:space="preserve">Do wniosku dołączono weryfikacje </w:t>
      </w:r>
      <w:r>
        <w:rPr>
          <w:rFonts w:ascii="Calibri" w:hAnsi="Calibri" w:cs="Calibri"/>
          <w:szCs w:val="24"/>
        </w:rPr>
        <w:br/>
        <w:t xml:space="preserve">z systemu CSIZS Emp@tia, tj. PESEL, CBB, CWU oraz MEN. Ustalono, że weryfikacja orzeczeń o niepełnosprawności lub o stopniu niepełnosprawności odbywała się pośrednictwem systemu teleinformatycznego EKSMOoN. Badany wniosek wraz z kompletem dokumentów niezwłocznie przekazano do Wojewody Mazowieckiego drogą elektroniczną poprzez system Emp@tia. </w:t>
      </w:r>
      <w:r>
        <w:rPr>
          <w:rFonts w:ascii="Calibri" w:eastAsia="Times New Roman" w:hAnsi="Calibri" w:cs="Calibri"/>
          <w:szCs w:val="24"/>
          <w:lang w:eastAsia="pl-PL"/>
        </w:rPr>
        <w:t>O przekazaniu ww. dokumentacji, wnioskodawczyni została powiadomiona przez Ośrodek w formie pisemnej</w:t>
      </w:r>
      <w:r>
        <w:rPr>
          <w:rStyle w:val="Odwoanieprzypisudolnego"/>
          <w:rFonts w:ascii="Calibri" w:eastAsia="Times New Roman" w:hAnsi="Calibri" w:cs="Calibri"/>
          <w:szCs w:val="24"/>
          <w:lang w:eastAsia="pl-PL"/>
        </w:rPr>
        <w:footnoteReference w:id="23"/>
      </w:r>
      <w:r>
        <w:rPr>
          <w:rFonts w:ascii="Calibri" w:eastAsia="Times New Roman" w:hAnsi="Calibri" w:cs="Calibri"/>
          <w:szCs w:val="24"/>
          <w:lang w:eastAsia="pl-PL"/>
        </w:rPr>
        <w:t xml:space="preserve">. W ww. postępowaniu Wojewoda Mazowiecki ustalił, </w:t>
      </w:r>
      <w:r>
        <w:rPr>
          <w:rFonts w:ascii="Calibri" w:eastAsia="Times New Roman" w:hAnsi="Calibri" w:cs="Calibri"/>
          <w:szCs w:val="24"/>
          <w:lang w:eastAsia="pl-PL"/>
        </w:rPr>
        <w:br/>
        <w:t xml:space="preserve">że w powyższej sprawie mają zastosowanie przepisy o koordynacji systemów zabezpieczenia społecznego. </w:t>
      </w:r>
    </w:p>
    <w:p w:rsidR="007336BA" w:rsidRDefault="007208C8" w:rsidP="007336BA">
      <w:pPr>
        <w:spacing w:line="276" w:lineRule="auto"/>
        <w:rPr>
          <w:rFonts w:ascii="Calibri" w:eastAsiaTheme="minorHAnsi" w:hAnsi="Calibri" w:cs="Calibri"/>
          <w:lang w:eastAsia="en-US"/>
        </w:rPr>
      </w:pPr>
      <w:r>
        <w:rPr>
          <w:rFonts w:ascii="Calibri" w:hAnsi="Calibri" w:cs="Calibri"/>
        </w:rPr>
        <w:t xml:space="preserve">Przyznane przez wojewodę świadczenie pielęgnacyjne ośrodek wypłacał terminowo, </w:t>
      </w:r>
      <w:r>
        <w:rPr>
          <w:rFonts w:ascii="Calibri" w:hAnsi="Calibri" w:cs="Calibri"/>
        </w:rPr>
        <w:br/>
        <w:t xml:space="preserve">w </w:t>
      </w:r>
      <w:r>
        <w:rPr>
          <w:rFonts w:ascii="Calibri" w:hAnsi="Calibri" w:cs="Calibri"/>
          <w:lang w:eastAsia="zh-CN"/>
        </w:rPr>
        <w:t>kwotach określonych w decyzji administracyjnej.</w:t>
      </w:r>
      <w:r>
        <w:rPr>
          <w:rFonts w:ascii="Calibri" w:hAnsi="Calibri" w:cs="Calibri"/>
        </w:rPr>
        <w:t xml:space="preserve"> W okresach, w których miały zastosowanie przepisy o koordynacji systemów zabezpieczenia społecznego jednostka kontrolowana w powyższej sprawie nie wydała własnego rozstrzygnięcia. Po otrzymaniu rozstrzygnięcia Wojewody, ośrodek przesłał do wnioskodawcy informację o sposobie realizacji rozstrzygnięcia Wojewody.</w:t>
      </w:r>
      <w:r>
        <w:rPr>
          <w:rFonts w:ascii="Calibri" w:hAnsi="Calibri" w:cs="Calibri"/>
        </w:rPr>
        <w:br/>
        <w:t>Z pisemnej informacji</w:t>
      </w:r>
      <w:r>
        <w:rPr>
          <w:rStyle w:val="Odwoanieprzypisudolnego"/>
          <w:rFonts w:ascii="Calibri" w:hAnsi="Calibri" w:cs="Calibri"/>
        </w:rPr>
        <w:footnoteReference w:id="24"/>
      </w:r>
      <w:r>
        <w:rPr>
          <w:rFonts w:ascii="Calibri" w:hAnsi="Calibri" w:cs="Calibri"/>
        </w:rPr>
        <w:t xml:space="preserve"> kierownika jednostki kontrolowanej wynika, że w okresie podlegającym kontroli GOPS w Radzanowie nie uchylał decyzji w sprawie przyznania świadczenia pielęgnacyjnego.</w:t>
      </w:r>
    </w:p>
    <w:p w:rsidR="007336BA" w:rsidRDefault="008A46B9" w:rsidP="007336BA">
      <w:pPr>
        <w:spacing w:line="276" w:lineRule="auto"/>
        <w:rPr>
          <w:rFonts w:ascii="Calibri" w:hAnsi="Calibri" w:cs="Calibri"/>
          <w:lang w:eastAsia="zh-CN"/>
        </w:rPr>
      </w:pPr>
    </w:p>
    <w:p w:rsidR="00EE5F69" w:rsidRDefault="008A46B9" w:rsidP="007336BA">
      <w:pPr>
        <w:spacing w:line="276" w:lineRule="auto"/>
        <w:rPr>
          <w:rFonts w:ascii="Calibri" w:hAnsi="Calibri" w:cs="Calibri"/>
          <w:lang w:eastAsia="zh-CN"/>
        </w:rPr>
      </w:pPr>
    </w:p>
    <w:p w:rsidR="007336BA" w:rsidRDefault="007208C8" w:rsidP="007336BA">
      <w:pPr>
        <w:numPr>
          <w:ilvl w:val="0"/>
          <w:numId w:val="3"/>
        </w:numPr>
        <w:spacing w:after="160" w:line="276" w:lineRule="auto"/>
        <w:contextualSpacing/>
        <w:rPr>
          <w:rFonts w:ascii="Calibri" w:hAnsi="Calibri" w:cs="Calibri"/>
          <w:lang w:eastAsia="en-US"/>
        </w:rPr>
      </w:pPr>
      <w:r>
        <w:rPr>
          <w:rFonts w:ascii="Calibri" w:hAnsi="Calibri" w:cs="Calibri"/>
        </w:rPr>
        <w:t xml:space="preserve">Prawidłowość ustalania uprawnień do świadczenia pielęgnacyjnego i jego wypłacania </w:t>
      </w:r>
    </w:p>
    <w:p w:rsidR="007336BA" w:rsidRDefault="008A46B9" w:rsidP="007336BA">
      <w:pPr>
        <w:spacing w:line="276" w:lineRule="auto"/>
        <w:rPr>
          <w:rFonts w:ascii="Calibri" w:hAnsi="Calibri" w:cs="Calibri"/>
        </w:rPr>
      </w:pPr>
    </w:p>
    <w:p w:rsidR="007336BA" w:rsidRDefault="007208C8" w:rsidP="007336BA">
      <w:pPr>
        <w:spacing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W okresie od 1 lipca 2020 r. do 20 września 2022 r. do GOPS w Radzanowie wpłynęło 27 wniosków o przyznanie prawa do świadczenia pielęgnacyjnego z tego 1 wniosek został przekazany do wojewody natomiast 1 wniosek nie był rozpatrywany z powodu rezygnacji wnioskodawcy z rozpatrzenia wniosku. Wszystkie wnioski złożono w formie papierowej (załącznik Nr 2).</w:t>
      </w:r>
    </w:p>
    <w:p w:rsidR="007336BA" w:rsidRDefault="008A46B9" w:rsidP="007336BA">
      <w:pPr>
        <w:jc w:val="both"/>
        <w:rPr>
          <w:rFonts w:ascii="Calibri" w:hAnsi="Calibri" w:cs="Calibri"/>
        </w:rPr>
      </w:pPr>
    </w:p>
    <w:p w:rsidR="007336BA" w:rsidRDefault="007208C8" w:rsidP="004F6D5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 okresie podlegającym kontroli ośrodek wydał</w:t>
      </w:r>
      <w:r>
        <w:rPr>
          <w:rStyle w:val="Odwoanieprzypisudolnego"/>
          <w:rFonts w:ascii="Calibri" w:hAnsi="Calibri" w:cs="Calibri"/>
        </w:rPr>
        <w:footnoteReference w:id="25"/>
      </w:r>
      <w:r>
        <w:rPr>
          <w:rFonts w:ascii="Calibri" w:hAnsi="Calibri" w:cs="Calibri"/>
        </w:rPr>
        <w:t xml:space="preserve"> łącznie 43 decyzje w sprawach świadczeń pielęgnacyjnych, w tym 20 decyzji przyznających prawo do świadczenia, 5 decyzji odmawiających prawa do świadczenia pielęgnacyjnego, 17 decyzji zmieniających oraz </w:t>
      </w:r>
      <w:r>
        <w:rPr>
          <w:rFonts w:ascii="Calibri" w:hAnsi="Calibri" w:cs="Calibri"/>
        </w:rPr>
        <w:br/>
        <w:t xml:space="preserve">1 decyzję umarzającą postępowanie w sprawie. </w:t>
      </w:r>
    </w:p>
    <w:p w:rsidR="007336BA" w:rsidRDefault="008A46B9" w:rsidP="007336BA">
      <w:pPr>
        <w:spacing w:line="276" w:lineRule="auto"/>
        <w:rPr>
          <w:rFonts w:ascii="Calibri" w:hAnsi="Calibri" w:cs="Calibri"/>
        </w:rPr>
      </w:pPr>
    </w:p>
    <w:p w:rsidR="007336BA" w:rsidRDefault="007208C8" w:rsidP="007336B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Kontroli poddano losowo wybrane akta 26 zasiłkobiorców, w których wydano łącznie 43 decyzji, z tego:</w:t>
      </w:r>
    </w:p>
    <w:p w:rsidR="007336BA" w:rsidRDefault="007208C8" w:rsidP="007336BA">
      <w:pPr>
        <w:numPr>
          <w:ilvl w:val="0"/>
          <w:numId w:val="4"/>
        </w:numPr>
        <w:spacing w:line="276" w:lineRule="auto"/>
        <w:ind w:left="709" w:hanging="283"/>
        <w:rPr>
          <w:rFonts w:ascii="Calibri" w:hAnsi="Calibri" w:cs="Calibri"/>
        </w:rPr>
      </w:pPr>
      <w:r>
        <w:rPr>
          <w:rFonts w:ascii="Calibri" w:hAnsi="Calibri" w:cs="Calibri"/>
        </w:rPr>
        <w:t>20 przyznających prawo do zasiłku pielęgnacyjnego</w:t>
      </w:r>
      <w:r>
        <w:rPr>
          <w:rStyle w:val="Odwoanieprzypisudolnego"/>
          <w:rFonts w:ascii="Calibri" w:hAnsi="Calibri" w:cs="Calibri"/>
        </w:rPr>
        <w:footnoteReference w:id="26"/>
      </w:r>
      <w:r>
        <w:rPr>
          <w:rFonts w:ascii="Calibri" w:hAnsi="Calibri" w:cs="Calibri"/>
        </w:rPr>
        <w:t xml:space="preserve">, </w:t>
      </w:r>
    </w:p>
    <w:p w:rsidR="007336BA" w:rsidRDefault="007208C8" w:rsidP="007336BA">
      <w:pPr>
        <w:numPr>
          <w:ilvl w:val="0"/>
          <w:numId w:val="4"/>
        </w:numPr>
        <w:spacing w:line="276" w:lineRule="auto"/>
        <w:ind w:left="709" w:hanging="283"/>
        <w:rPr>
          <w:rFonts w:ascii="Calibri" w:hAnsi="Calibri" w:cs="Calibri"/>
        </w:rPr>
      </w:pPr>
      <w:r>
        <w:rPr>
          <w:rFonts w:ascii="Calibri" w:hAnsi="Calibri" w:cs="Calibri"/>
        </w:rPr>
        <w:t>5 decyzji odmawiających prawa do świadczenia pielęgnacyjnego</w:t>
      </w:r>
      <w:r>
        <w:rPr>
          <w:rStyle w:val="Odwoanieprzypisudolnego"/>
          <w:rFonts w:ascii="Calibri" w:hAnsi="Calibri" w:cs="Calibri"/>
        </w:rPr>
        <w:footnoteReference w:id="27"/>
      </w:r>
      <w:r>
        <w:rPr>
          <w:rFonts w:ascii="Calibri" w:hAnsi="Calibri" w:cs="Calibri"/>
        </w:rPr>
        <w:t>,</w:t>
      </w:r>
    </w:p>
    <w:p w:rsidR="007336BA" w:rsidRDefault="007208C8" w:rsidP="007336BA">
      <w:pPr>
        <w:numPr>
          <w:ilvl w:val="0"/>
          <w:numId w:val="4"/>
        </w:numPr>
        <w:spacing w:line="276" w:lineRule="auto"/>
        <w:ind w:left="709" w:hanging="283"/>
        <w:rPr>
          <w:rFonts w:ascii="Calibri" w:hAnsi="Calibri" w:cs="Calibri"/>
        </w:rPr>
      </w:pPr>
      <w:r>
        <w:rPr>
          <w:rFonts w:ascii="Calibri" w:hAnsi="Calibri" w:cs="Calibri"/>
        </w:rPr>
        <w:t>1 decyzję o umorzeniu postępowania administracyjnego</w:t>
      </w:r>
      <w:r>
        <w:rPr>
          <w:rStyle w:val="Odwoanieprzypisudolnego"/>
          <w:rFonts w:ascii="Calibri" w:hAnsi="Calibri" w:cs="Calibri"/>
        </w:rPr>
        <w:footnoteReference w:id="28"/>
      </w:r>
      <w:r>
        <w:rPr>
          <w:rFonts w:ascii="Calibri" w:hAnsi="Calibri" w:cs="Calibri"/>
        </w:rPr>
        <w:t>,</w:t>
      </w:r>
    </w:p>
    <w:p w:rsidR="007336BA" w:rsidRDefault="007208C8" w:rsidP="007336BA">
      <w:pPr>
        <w:numPr>
          <w:ilvl w:val="0"/>
          <w:numId w:val="4"/>
        </w:numPr>
        <w:spacing w:line="276" w:lineRule="auto"/>
        <w:ind w:left="709" w:hanging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17 decyzji zmieniających, w tym 5 decyzji zmieniających zgodnie z którymi prawo do zasiłku pielęgnacyjnego przedłużono z urzędu na podstawie art. 15h ust. 1 pkt 2 ustawy z dnia 2 marca 2020 r. o szczególnych rozwiązaniach związanych </w:t>
      </w:r>
      <w:r>
        <w:rPr>
          <w:rFonts w:ascii="Calibri" w:hAnsi="Calibri" w:cs="Calibri"/>
        </w:rPr>
        <w:br/>
        <w:t>z zapobieganiem, przeciwdziałaniem i zwalczaniem COVID-19, innych chorób zakaźnych oraz wywołanych nimi sytuacji kryzysowych (Dz. U. z 2021 r., poz. 2095 ze zm.)</w:t>
      </w:r>
      <w:r>
        <w:rPr>
          <w:rStyle w:val="Odwoanieprzypisudolnego"/>
          <w:rFonts w:ascii="Calibri" w:hAnsi="Calibri" w:cs="Calibri"/>
        </w:rPr>
        <w:footnoteReference w:id="29"/>
      </w:r>
      <w:r>
        <w:rPr>
          <w:rFonts w:ascii="Calibri" w:hAnsi="Calibri" w:cs="Calibri"/>
        </w:rPr>
        <w:t>.</w:t>
      </w:r>
    </w:p>
    <w:p w:rsidR="007336BA" w:rsidRDefault="007208C8" w:rsidP="007336B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Postępowanie w sprawach o przyznanie świadczenia pielęgnacyjnego każdorazowo wszczynano na wniosek, który zawierał informacje określone w § 2 pkt 1-9 rozporządzenia Ministra Rodziny, Pracy i Polityki Społecznej z dnia 27 lipca 2017 r. w sprawie sposobu i trybu </w:t>
      </w:r>
      <w:r>
        <w:rPr>
          <w:rFonts w:ascii="Calibri" w:hAnsi="Calibri" w:cs="Calibri"/>
        </w:rPr>
        <w:lastRenderedPageBreak/>
        <w:t xml:space="preserve">postępowania w sprawach o przyznanie świadczeń rodzinnych oraz zakresu informacji, jakie mają być zawarte we wniosku, zaświadczeniach i oświadczeniach o ustalenie prawa do świadczeń rodzinnych (Dz. U. z 2017 r., poz. 1466). W badanych sprawach dotyczących ustalenia prawa do świadczenia pielęgnacyjnego wnioski były kompletne, zawierały w swojej treści wszystkie niezbędne dane, opatrzone były pieczęcią z datą wpływu i podpisem (parafką) osoby przyjmującej wniosek oraz numerem ewidencyjnym wniosku. Do wniosków dołączono orzeczenia o niepełnosprawności lub orzeczenia o stopniu niepełnosprawności oraz niezbędne weryfikacje, które jednostka kontrolowana uzyskała za pośrednictwem systemu teleinformatycznego CSIZS Emp@tia, tj. z usługi PESEL, CBB, CWU . Ponadto </w:t>
      </w:r>
      <w:r>
        <w:rPr>
          <w:rFonts w:ascii="Calibri" w:hAnsi="Calibri" w:cs="Calibri"/>
        </w:rPr>
        <w:br/>
        <w:t xml:space="preserve">w sprawach, w których było to konieczne wnioskodawcy dołączyli wymagane prawem zaświadczenia, oświadczenia lub inne dokumenty niezbędne do ustalenia prawa do świadczenia pielęgnacyjnego. </w:t>
      </w:r>
    </w:p>
    <w:p w:rsidR="007336BA" w:rsidRDefault="007208C8" w:rsidP="007336B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Postępowanie w sprawie przyznania świadczenia pielęgnacyjnego kończono wydaniem decyzji administracyjnych w terminach określonych w art. 35 § 1-3 Kodeksu postępowania administracyjnego.</w:t>
      </w:r>
    </w:p>
    <w:p w:rsidR="007336BA" w:rsidRDefault="007208C8" w:rsidP="007336B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Prawo do świadczenia ustalano, zgodnie z art. 24 ust. 3 ustawy o świadczeniach rodzinnych, na czas określony, oznaczony w orzeczeniu, czyli do ostatniego dnia miesiąca, w którym upływa ważność orzeczenia, w 1 przypadku prawo do świadczenia pielęgnacyjnego przyznano na czas nieokreślony, zgodnie z terminologią określoną w przepisie art. 24 ust. 4 ustawy o świadczeniach rodzinnych. W analizowanych aktach spraw świadczenie pielęgnacyjne na podstawie decyzji przyznającej lub przedłużającej prawo do świadczenia wypłacano matce lub ojcu z tytułu rezygnacji zatrudnienia lub innej pracy zarobkowej, zgodnie z art. 17 ust. 1 pkt 1.</w:t>
      </w:r>
    </w:p>
    <w:p w:rsidR="007336BA" w:rsidRDefault="007208C8" w:rsidP="007336B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 jednej sprawie nie rozstrzygnięto o prawie do świadczenia pielęgnacyjnego, gdyż na wniosek strony umorzono postępowanie w sprawie</w:t>
      </w:r>
      <w:r>
        <w:rPr>
          <w:rStyle w:val="Odwoanieprzypisudolnego"/>
          <w:rFonts w:ascii="Calibri" w:hAnsi="Calibri" w:cs="Calibri"/>
        </w:rPr>
        <w:footnoteReference w:id="30"/>
      </w:r>
      <w:r>
        <w:rPr>
          <w:rFonts w:ascii="Calibri" w:hAnsi="Calibri" w:cs="Calibri"/>
        </w:rPr>
        <w:t xml:space="preserve">, zgodnie z art. 105 § 2 k.p.a. </w:t>
      </w:r>
    </w:p>
    <w:p w:rsidR="007336BA" w:rsidRDefault="007208C8" w:rsidP="007336B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Jednostka niezwłocznie, każdorazowo w styczniu danego roku zmieniała decyzję w zakresie wysokości świadczenia pielęgnacyjnego, stosownie do obowiązującej w danym roku kwoty, ogłoszonej w obwieszczeniu Ministra Rodziny i Polityki Społecznej. W związku z powyższym świadczenia pielęgnacyjne były przyznane w prawidłowych kwotach, tj. 1830 zł w 2020 r., 1971 zł w 2021 r. oraz od 1 stycznia 2022 r. w wysokości 2119 zł.</w:t>
      </w:r>
    </w:p>
    <w:p w:rsidR="007336BA" w:rsidRDefault="007208C8" w:rsidP="007336B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Badane decyzje administracyjne w sprawach świadczeń pielęgnacyjnych wydano w jednostce kontrolowanej zgodnie z wymogami art. 107 k.p.a. Decyzje zawierały wszystkie elementy określone w art. 107 k.p.a., tj. oznaczenie organu właściwego - Wójta Gminy Radzanowo, oznaczenie strony, datę wydania, podstawę prawną, rozstrzygnięcie, uzasadnienie faktyczne i prawne oraz pouczenie o możliwości, terminie i sposobie wniesienia odwołania. Badane decyzje opatrzone były podpisem z podaniem imienia i nazwiska oraz stanowiska służbowego osoby upoważnionej do ich wydania. Ponadto, decyzje zawierały informację </w:t>
      </w:r>
      <w:r>
        <w:rPr>
          <w:rFonts w:ascii="Calibri" w:hAnsi="Calibri" w:cs="Calibri"/>
        </w:rPr>
        <w:br/>
        <w:t xml:space="preserve">o możliwości oraz skutkach zrzeczenia się prawa do wniesienia odwołania, o czym stanowi art. 127a  k.p.a. oraz pouczenie. Pouczano także strony, stosownie do przepisu art. 25 </w:t>
      </w:r>
      <w:r>
        <w:rPr>
          <w:rFonts w:ascii="Calibri" w:hAnsi="Calibri" w:cs="Calibri"/>
        </w:rPr>
        <w:lastRenderedPageBreak/>
        <w:t xml:space="preserve">ustawy o świadczeniach rodzinnych o konieczności zgłaszania wszelkich zmian mających wpływ na prawo do świadczenia. Decyzje przyznające zawierały również informację </w:t>
      </w:r>
      <w:r>
        <w:rPr>
          <w:rFonts w:ascii="Calibri" w:hAnsi="Calibri" w:cs="Calibri"/>
        </w:rPr>
        <w:br/>
        <w:t xml:space="preserve">o terminie i sposobie ich wypłaty oraz, że nienależnie pobrane świadczenia, zgodnie z art. 30 ustawy, podlegają zwrotowi. Wszystkie decyzje zmieniające oraz przyznające prawo do świadczenia pielęgnacyjnego w podstawie prawnej zawierały cały art. 32 ustawy </w:t>
      </w:r>
      <w:r>
        <w:rPr>
          <w:rFonts w:ascii="Calibri" w:hAnsi="Calibri" w:cs="Calibri"/>
        </w:rPr>
        <w:br/>
        <w:t xml:space="preserve">o świadczeniach rodzinnych, podczas gdy należało wskazać odpowiednie jego ustępy. Szczegółowe zapisy artykułu znajdowały się w uzasadnieniu ww. decyzji administracyjnych. </w:t>
      </w:r>
    </w:p>
    <w:p w:rsidR="007336BA" w:rsidRDefault="007208C8" w:rsidP="007336B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5 sprawach prawo do świadczenia pielęgnacyjnego przedłużono z urzędu na podstawie art. 15h ust. 1 pkt 2 ustawy z dnia 2 marca 2020 r. o szczególnych rozwiązaniach związanych </w:t>
      </w:r>
      <w:r>
        <w:rPr>
          <w:rFonts w:ascii="Calibri" w:hAnsi="Calibri" w:cs="Calibri"/>
        </w:rPr>
        <w:br/>
        <w:t>z zapobieganiem, przeciwdziałaniem i zwalczaniem COVID-19, innych chorób zakaźnych oraz wywołanych nimi sytuacji kryzysowych (Dz. U. z 2021 r., poz. 2095 ze zm.). Jednostka kontrolowana przygotowała listę osób</w:t>
      </w:r>
      <w:r>
        <w:rPr>
          <w:rStyle w:val="Odwoanieprzypisudolnego"/>
          <w:rFonts w:ascii="Calibri" w:hAnsi="Calibri" w:cs="Calibri"/>
        </w:rPr>
        <w:footnoteReference w:id="31"/>
      </w:r>
      <w:r>
        <w:rPr>
          <w:rFonts w:ascii="Calibri" w:hAnsi="Calibri" w:cs="Calibri"/>
        </w:rPr>
        <w:t xml:space="preserve">, którym w okresie od 1 lipca 2020 r. do 20 września 2022 r., wygasło prawo do świadczenia pielęgnacyjnego uzależnione od niepełnosprawności w wyniku upływu okresu ważności orzeczenia. Po ustaleniu ww. osób i uzyskaniu informacji o wydłużeniu terminu ważności ich orzeczeń jednostka kontrolowana wszczęła z urzędu postępowanie w sprawie zmiany decyzji. Następnie w drodze zmienionej decyzji administracyjnej przyznano ww. osobom świadczenia pielęgnacyjne, na podstawie przedłużonych z mocy prawa orzeczeń o niepełnosprawności lub stopniu niepełnosprawności, na odpowiedni okres, tj. do upływu 60. dnia od dnia odwołania stanu zagrożenia epidemicznego lub stanu epidemii, jednak nie dłużej niż do dnia wydania nowego orzeczenia o niepełnosprawności. Po wydaniu ww. decyzji jednostka kontrolowana raz </w:t>
      </w:r>
      <w:r>
        <w:rPr>
          <w:rFonts w:ascii="Calibri" w:hAnsi="Calibri" w:cs="Calibri"/>
        </w:rPr>
        <w:br/>
        <w:t>w miesiącu weryfikuje informacje w Elektronicznym Krajowym Systemie Monitoringu Orzekania o Niepełnosprawności w celu ustalenia, czy strona legitymuje się nowym orzeczeniem o niepełnosprawności lub stopniu niepełnosprawności. Ze skontrolowanej dokumentacji oraz na podstawie pisemnej informacji</w:t>
      </w:r>
      <w:r>
        <w:rPr>
          <w:rStyle w:val="Odwoanieprzypisudolnego"/>
          <w:rFonts w:ascii="Calibri" w:hAnsi="Calibri" w:cs="Calibri"/>
        </w:rPr>
        <w:footnoteReference w:id="32"/>
      </w:r>
      <w:r>
        <w:rPr>
          <w:rFonts w:ascii="Calibri" w:hAnsi="Calibri" w:cs="Calibri"/>
        </w:rPr>
        <w:t xml:space="preserve"> kierownika jednostki wynika, że </w:t>
      </w:r>
      <w:r>
        <w:rPr>
          <w:rFonts w:ascii="Calibri" w:hAnsi="Calibri" w:cs="Calibri"/>
        </w:rPr>
        <w:br/>
        <w:t>w kontrolowanym okresie nie stwierdzono przypadków nienależnie pobranych świadczeń. Ponadto w okresie podlegającym kontroli ośrodek nie uchylał prawa do świadczeń pielęgnacyjnych</w:t>
      </w:r>
      <w:r>
        <w:rPr>
          <w:rStyle w:val="Odwoanieprzypisudolnego"/>
          <w:rFonts w:ascii="Calibri" w:hAnsi="Calibri" w:cs="Calibri"/>
        </w:rPr>
        <w:footnoteReference w:id="33"/>
      </w:r>
      <w:r>
        <w:rPr>
          <w:rFonts w:ascii="Calibri" w:hAnsi="Calibri" w:cs="Calibri"/>
        </w:rPr>
        <w:t xml:space="preserve"> jak również nie odnotowano przypadku zgonu wnioskodawcy</w:t>
      </w:r>
      <w:r>
        <w:rPr>
          <w:rStyle w:val="Odwoanieprzypisudolnego"/>
          <w:rFonts w:ascii="Calibri" w:hAnsi="Calibri" w:cs="Calibri"/>
        </w:rPr>
        <w:footnoteReference w:id="34"/>
      </w:r>
      <w:r>
        <w:rPr>
          <w:rFonts w:ascii="Calibri" w:hAnsi="Calibri" w:cs="Calibri"/>
        </w:rPr>
        <w:t>.</w:t>
      </w:r>
    </w:p>
    <w:p w:rsidR="007336BA" w:rsidRDefault="007208C8" w:rsidP="007336B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zh-CN"/>
        </w:rPr>
        <w:t>Analiza zrealizowanych list wypłat świadczeń wykazała, że świadczenia pielęgnacyjne wypłacano terminowo, zgodnie z wysokością ustaloną w wydanych w tych sprawach decyzjach administracyjnych,</w:t>
      </w:r>
      <w:r>
        <w:rPr>
          <w:rFonts w:ascii="Calibri" w:hAnsi="Calibri" w:cs="Calibri"/>
        </w:rPr>
        <w:t xml:space="preserve"> w okresach miesięcznych, o czym stanowi art. 26 ust. 1 ustawy </w:t>
      </w:r>
      <w:r>
        <w:rPr>
          <w:rFonts w:ascii="Calibri" w:hAnsi="Calibri" w:cs="Calibri"/>
        </w:rPr>
        <w:br/>
        <w:t>o świadczeniach rodzinnych. Świadczenia realizowano zgodnie z dyspozycją wnioskodawców, tj. przelewami bankowymi na wskazane konta bankowe.</w:t>
      </w:r>
    </w:p>
    <w:p w:rsidR="007336BA" w:rsidRDefault="007208C8" w:rsidP="007336B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 5 sprawach odmówiono przyznania prawa do świadczenia pielęgnacyjnego: w 3 przypadkach osoby wymagające opieki nie spełniały wymogu zawartego w art. 17 ust. 1b ustawy, w 2 sprawach osoby wymagające opieki nie spełniały wymogu zawartego w art. 17 ust. 5. We wszystkich ww. sprawach strony wniosły odwołania do Samorządowego Kolegium Odwoławczego w Płocku</w:t>
      </w:r>
      <w:r>
        <w:rPr>
          <w:rStyle w:val="Odwoanieprzypisudolnego"/>
          <w:rFonts w:ascii="Calibri" w:hAnsi="Calibri" w:cs="Calibri"/>
        </w:rPr>
        <w:footnoteReference w:id="35"/>
      </w:r>
      <w:r>
        <w:rPr>
          <w:rFonts w:ascii="Calibri" w:hAnsi="Calibri" w:cs="Calibri"/>
        </w:rPr>
        <w:t>. W powyższych decyzjach, w podstawie prawnej decyzji odmownych powołano m.in. cały art. 17 ustawy o świadczeniach rodzinnych nie podając odpowiedniego uszczegółowionego przepisu mającego zastosowanie w indywidualnej sprawie. Szczegółowe przepisy dotyczące art. 17 znajdowały się w uzasadnieniach ww. decyzji.</w:t>
      </w:r>
    </w:p>
    <w:p w:rsidR="007336BA" w:rsidRDefault="007208C8" w:rsidP="007336B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  <w:kern w:val="2"/>
          <w:lang w:eastAsia="zh-CN"/>
        </w:rPr>
        <w:t xml:space="preserve">Decyzje administracyjne </w:t>
      </w:r>
      <w:r>
        <w:rPr>
          <w:rFonts w:ascii="Calibri" w:hAnsi="Calibri" w:cs="Calibri"/>
          <w:kern w:val="2"/>
          <w:lang w:eastAsia="zh-CN"/>
        </w:rPr>
        <w:t xml:space="preserve">doręczano stronom zgodnie z wymogami określonymi w art. 39 k.p.a. W aktach spraw znajdowały się dowody potwierdzające odbiór decyzji przez stronę ze wskazaniem daty doręczenia, stosownie do zapisu art. 46 § 1 k.p.a. </w:t>
      </w:r>
      <w:r>
        <w:rPr>
          <w:rFonts w:ascii="Calibri" w:hAnsi="Calibri" w:cs="Calibri"/>
        </w:rPr>
        <w:t xml:space="preserve">Fakt odbioru decyzji został potwierdzony podpisem strony wraz z datą na kopii decyzji lub na zwrotnym potwierdzeniu odbioru znajdującym się w aktach sprawy. </w:t>
      </w:r>
    </w:p>
    <w:p w:rsidR="007336BA" w:rsidRDefault="007208C8" w:rsidP="007336BA">
      <w:pPr>
        <w:spacing w:line="276" w:lineRule="auto"/>
        <w:rPr>
          <w:rFonts w:ascii="Calibri" w:hAnsi="Calibri" w:cs="Calibri"/>
          <w:kern w:val="2"/>
          <w:lang w:eastAsia="zh-CN"/>
        </w:rPr>
      </w:pPr>
      <w:r>
        <w:rPr>
          <w:rFonts w:ascii="Calibri" w:hAnsi="Calibri" w:cs="Calibri"/>
          <w:kern w:val="2"/>
          <w:lang w:eastAsia="zh-CN"/>
        </w:rPr>
        <w:t>Na podstawie informacji otrzymanych z Zakładu Ubezpieczeń Społecznych i Kasy Rolniczego Ubezpieczenia Społecznego w sprawie ustalenia niezbędnego okresu ubezpieczenia osobom pobierającym świadczenia pielęgnacyjne, GOPS w Radzanowie sprawdził, czy ww. osoby nie podlegają obowiązkowi ubezpieczenia społecznego z innych źródeł. Z ww. informacji wynikało, że okres ubezpieczenia emerytalnego i rentowego (okresy składkowe i nieskładkowe) ustalono odpowiednio 20-letni (dla dwudziestu pięciu kobiet) oraz 25-letni (dla jednego mężczyzny). Składki emerytalno-rentowe oraz składki zdrowotne, ośrodek opłacał za wszystkie osoby pobierające ww. świadczenie.</w:t>
      </w:r>
    </w:p>
    <w:p w:rsidR="007336BA" w:rsidRDefault="008A46B9" w:rsidP="007336BA">
      <w:pPr>
        <w:spacing w:line="276" w:lineRule="auto"/>
        <w:rPr>
          <w:rFonts w:ascii="Calibri" w:hAnsi="Calibri" w:cs="Calibri"/>
          <w:lang w:eastAsia="en-US"/>
        </w:rPr>
      </w:pPr>
    </w:p>
    <w:p w:rsidR="007336BA" w:rsidRDefault="007208C8" w:rsidP="007336BA">
      <w:pPr>
        <w:spacing w:line="276" w:lineRule="auto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W wyniku kontroli stwierdzono następujące uchybienia i nieprawidłowości:</w:t>
      </w:r>
    </w:p>
    <w:p w:rsidR="00F05781" w:rsidRDefault="00F05781" w:rsidP="007336BA">
      <w:pPr>
        <w:spacing w:line="276" w:lineRule="auto"/>
        <w:rPr>
          <w:rFonts w:ascii="Calibri" w:hAnsi="Calibri" w:cs="Calibri"/>
          <w:lang w:eastAsia="zh-CN"/>
        </w:rPr>
      </w:pPr>
    </w:p>
    <w:p w:rsidR="007336BA" w:rsidRDefault="007208C8" w:rsidP="007336BA">
      <w:pPr>
        <w:numPr>
          <w:ilvl w:val="0"/>
          <w:numId w:val="5"/>
        </w:numPr>
        <w:spacing w:line="276" w:lineRule="auto"/>
        <w:contextualSpacing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Treść udzielonych upoważnień dla kierownika oraz pracowników merytorycznych jest niezgodna z przepisami art. 20 ust. 3 ustawy o świadczeniach rodzinnych, ponadto </w:t>
      </w:r>
      <w:r>
        <w:rPr>
          <w:rFonts w:ascii="Calibri" w:hAnsi="Calibri" w:cs="Calibri"/>
          <w:lang w:eastAsia="zh-CN"/>
        </w:rPr>
        <w:br/>
        <w:t>w upoważnieniach udzielonych kierownikowi jednostki nieprawidłowo powołano art. 20 ust. 4.</w:t>
      </w:r>
    </w:p>
    <w:p w:rsidR="007336BA" w:rsidRDefault="007208C8" w:rsidP="007336BA">
      <w:pPr>
        <w:numPr>
          <w:ilvl w:val="0"/>
          <w:numId w:val="5"/>
        </w:numPr>
        <w:spacing w:line="276" w:lineRule="auto"/>
        <w:contextualSpacing/>
        <w:rPr>
          <w:rFonts w:ascii="Calibri" w:hAnsi="Calibri" w:cs="Calibri"/>
          <w:lang w:eastAsia="en-US"/>
        </w:rPr>
      </w:pPr>
      <w:r>
        <w:rPr>
          <w:rFonts w:ascii="Calibri" w:hAnsi="Calibri" w:cs="Calibri"/>
        </w:rPr>
        <w:t xml:space="preserve">W podstawie prawnej decyzji przyznających oraz w decyzjach w sprawie zmiany wysokości świadczenia pielęgnacyjnego pominięto art. 32 ust. 1d ustawy </w:t>
      </w:r>
      <w:r>
        <w:rPr>
          <w:rFonts w:ascii="Calibri" w:hAnsi="Calibri" w:cs="Calibri"/>
        </w:rPr>
        <w:br/>
        <w:t>o świadczeniach rodzinnych.</w:t>
      </w:r>
    </w:p>
    <w:p w:rsidR="007336BA" w:rsidRDefault="007208C8" w:rsidP="007336BA">
      <w:pPr>
        <w:numPr>
          <w:ilvl w:val="0"/>
          <w:numId w:val="5"/>
        </w:numPr>
        <w:spacing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Decyzje zmieniające wysokość świadczenia pielęgnacyjnego zawierały w podstawie prawnej cały art. 32 ustawy o świadczeniach rodzinnych bez wskazania ustępu, litery, tiretu danego przepisu ustawy mającego zastosowanie w sprawie.</w:t>
      </w:r>
    </w:p>
    <w:p w:rsidR="007336BA" w:rsidRDefault="007208C8" w:rsidP="007336BA">
      <w:pPr>
        <w:numPr>
          <w:ilvl w:val="0"/>
          <w:numId w:val="5"/>
        </w:numPr>
        <w:spacing w:line="276" w:lineRule="auto"/>
        <w:ind w:left="714" w:hanging="357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W podstawie prawnej decyzji odmownych, powołano art. 32 ustawy o świadczeniach rodzinnych, który nie miał zastosowania w ww. rozstrzygnięciach.</w:t>
      </w:r>
    </w:p>
    <w:p w:rsidR="007336BA" w:rsidRDefault="007208C8" w:rsidP="007336BA">
      <w:pPr>
        <w:numPr>
          <w:ilvl w:val="0"/>
          <w:numId w:val="5"/>
        </w:numPr>
        <w:spacing w:line="276" w:lineRule="auto"/>
        <w:ind w:left="714" w:hanging="357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Podstawa prawna decyzji odmawiających przyznania świadczenia pielęgnacyjnego zawierała w zapisie m. in. cały art. 17 ustawy o świadczeniach rodzinnych nie indywidualizując danego przepisu mającego zastosowanie w danej sprawie. </w:t>
      </w:r>
    </w:p>
    <w:p w:rsidR="007336BA" w:rsidRDefault="008A46B9" w:rsidP="007336BA">
      <w:pPr>
        <w:spacing w:line="276" w:lineRule="auto"/>
        <w:ind w:left="714"/>
        <w:contextualSpacing/>
        <w:rPr>
          <w:rFonts w:ascii="Calibri" w:hAnsi="Calibri" w:cs="Calibri"/>
        </w:rPr>
      </w:pPr>
    </w:p>
    <w:p w:rsidR="007336BA" w:rsidRDefault="007208C8" w:rsidP="007336B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zh-CN"/>
        </w:rPr>
        <w:t>Za stwierdzone nieprawidłowości i uchybienia odpowiedzialność ponosi Wójt Gminy Radzanowo w zakresie udzielonych upoważnień, natomiast w pozostałym zakresie</w:t>
      </w:r>
      <w:r>
        <w:rPr>
          <w:rFonts w:ascii="Calibri" w:hAnsi="Calibri" w:cs="Calibri"/>
        </w:rPr>
        <w:t xml:space="preserve"> Pani kierownik Gminnego Ośrodka Pomocy Społecznej w Radzanowie oraz pracownicy realizujący zadania z zakresu ustawy o świadczeniach rodzinnych.</w:t>
      </w:r>
    </w:p>
    <w:p w:rsidR="007336BA" w:rsidRDefault="008A46B9" w:rsidP="007336BA">
      <w:pPr>
        <w:spacing w:line="276" w:lineRule="auto"/>
        <w:rPr>
          <w:rFonts w:ascii="Calibri" w:hAnsi="Calibri" w:cs="Calibri"/>
        </w:rPr>
      </w:pPr>
    </w:p>
    <w:p w:rsidR="007336BA" w:rsidRDefault="007208C8" w:rsidP="007336BA">
      <w:pPr>
        <w:suppressAutoHyphens/>
        <w:autoSpaceDN w:val="0"/>
        <w:spacing w:line="276" w:lineRule="auto"/>
        <w:textAlignment w:val="baseline"/>
        <w:rPr>
          <w:rFonts w:ascii="Calibri" w:eastAsia="SimSun" w:hAnsi="Calibri" w:cs="Calibri"/>
          <w:kern w:val="3"/>
        </w:rPr>
      </w:pPr>
      <w:r>
        <w:rPr>
          <w:rFonts w:ascii="Calibri" w:eastAsia="SimSun" w:hAnsi="Calibri" w:cs="Calibri"/>
          <w:kern w:val="3"/>
        </w:rPr>
        <w:t>Przedstawiając powyższe ustalenia zobowiązuję Panią Kierownik i Wójta Gminy Radzanowo do:</w:t>
      </w:r>
    </w:p>
    <w:p w:rsidR="00F05781" w:rsidRDefault="00F05781" w:rsidP="007336BA">
      <w:pPr>
        <w:suppressAutoHyphens/>
        <w:autoSpaceDN w:val="0"/>
        <w:spacing w:line="276" w:lineRule="auto"/>
        <w:textAlignment w:val="baseline"/>
        <w:rPr>
          <w:rFonts w:ascii="Calibri" w:eastAsia="SimSun" w:hAnsi="Calibri" w:cs="Calibri"/>
          <w:kern w:val="3"/>
          <w:lang w:eastAsia="en-US"/>
        </w:rPr>
      </w:pPr>
    </w:p>
    <w:p w:rsidR="007336BA" w:rsidRDefault="007208C8" w:rsidP="007336BA">
      <w:pPr>
        <w:pStyle w:val="Akapitzlist"/>
        <w:numPr>
          <w:ilvl w:val="0"/>
          <w:numId w:val="6"/>
        </w:numPr>
        <w:spacing w:after="0"/>
        <w:ind w:left="714" w:hanging="35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Wyeliminowania z obiegu prawnego upoważnień kierownika oraz pracownika merytorycznego, które są niezgodne z treścią art. 20 ust. 3 ustawy.</w:t>
      </w:r>
    </w:p>
    <w:p w:rsidR="007336BA" w:rsidRDefault="007208C8" w:rsidP="007336BA">
      <w:pPr>
        <w:pStyle w:val="Akapitzlist"/>
        <w:numPr>
          <w:ilvl w:val="0"/>
          <w:numId w:val="6"/>
        </w:numPr>
        <w:spacing w:after="0"/>
        <w:ind w:left="714" w:hanging="35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Podjęcia działań w celu niezwłocznego uzyskania od Wójta Gminy Radzanowo imiennego upoważnienia dla kierownika i pracownika merytorycznego (na wniosek kierownika) zgodnego z treścią art. 20 ust. 3 ustawy, tj. obejmującego swoim zakresem prowadzenie postępowania w sprawach świadczeń rodzinnych.</w:t>
      </w:r>
    </w:p>
    <w:p w:rsidR="007336BA" w:rsidRDefault="007208C8" w:rsidP="007336BA">
      <w:pPr>
        <w:pStyle w:val="Akapitzlist"/>
        <w:numPr>
          <w:ilvl w:val="0"/>
          <w:numId w:val="6"/>
        </w:numPr>
        <w:spacing w:after="0"/>
        <w:ind w:left="714" w:hanging="35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Wydawania decyzji administracyjnych z większą starannością i rzetelnością, w szczególności:</w:t>
      </w:r>
    </w:p>
    <w:p w:rsidR="00B86319" w:rsidRDefault="00B86319" w:rsidP="00B86319">
      <w:pPr>
        <w:pStyle w:val="Akapitzlist"/>
        <w:spacing w:after="0"/>
        <w:ind w:left="714"/>
        <w:rPr>
          <w:rFonts w:ascii="Calibri" w:hAnsi="Calibri" w:cs="Calibri"/>
          <w:szCs w:val="24"/>
        </w:rPr>
      </w:pPr>
    </w:p>
    <w:p w:rsidR="007336BA" w:rsidRDefault="007208C8" w:rsidP="003B6B47">
      <w:pPr>
        <w:pStyle w:val="Akapitzlist"/>
        <w:numPr>
          <w:ilvl w:val="0"/>
          <w:numId w:val="7"/>
        </w:numPr>
        <w:spacing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powoływania w podstawie prawnej i w treści decyzji przyznających oraz zmieniających prawo do świadczenia pielęgnacyjnego przepisu art. 32 ust. 1d ustawy o świadczeniach rodzinnych </w:t>
      </w:r>
      <w:r w:rsidRPr="003B6B47">
        <w:rPr>
          <w:rFonts w:ascii="Calibri" w:hAnsi="Calibri" w:cs="Calibri"/>
          <w:szCs w:val="24"/>
        </w:rPr>
        <w:t xml:space="preserve">oraz przytaczania w treści przepisu </w:t>
      </w:r>
      <w:r>
        <w:rPr>
          <w:rFonts w:ascii="Calibri" w:hAnsi="Calibri" w:cs="Calibri"/>
          <w:szCs w:val="24"/>
        </w:rPr>
        <w:br/>
      </w:r>
      <w:r w:rsidRPr="003B6B47">
        <w:rPr>
          <w:rFonts w:ascii="Calibri" w:hAnsi="Calibri" w:cs="Calibri"/>
          <w:szCs w:val="24"/>
        </w:rPr>
        <w:t>w brzmieniu określonym w ustawie</w:t>
      </w:r>
      <w:r>
        <w:rPr>
          <w:rFonts w:ascii="Calibri" w:hAnsi="Calibri" w:cs="Calibri"/>
          <w:szCs w:val="24"/>
        </w:rPr>
        <w:t>,</w:t>
      </w:r>
    </w:p>
    <w:p w:rsidR="003B6B47" w:rsidRDefault="007208C8" w:rsidP="003B6B47">
      <w:pPr>
        <w:pStyle w:val="Akapitzlist"/>
        <w:numPr>
          <w:ilvl w:val="0"/>
          <w:numId w:val="7"/>
        </w:numPr>
        <w:spacing w:after="0"/>
        <w:rPr>
          <w:rFonts w:ascii="Calibri" w:hAnsi="Calibri" w:cs="Calibri"/>
          <w:szCs w:val="24"/>
        </w:rPr>
      </w:pPr>
      <w:r w:rsidRPr="003B6B47">
        <w:rPr>
          <w:rFonts w:ascii="Calibri" w:hAnsi="Calibri" w:cs="Calibri"/>
          <w:szCs w:val="24"/>
        </w:rPr>
        <w:t>powoływania w podstawie prawnej decyzji szczegółowych jednostek redakcyjnych artykułów ustawy (ustęp, punkt, tiret), mających zastosowanie w sprawie</w:t>
      </w:r>
      <w:r>
        <w:rPr>
          <w:rFonts w:ascii="Calibri" w:hAnsi="Calibri" w:cs="Calibri"/>
          <w:szCs w:val="24"/>
        </w:rPr>
        <w:t>,</w:t>
      </w:r>
    </w:p>
    <w:p w:rsidR="007336BA" w:rsidRDefault="007208C8" w:rsidP="003B6B47">
      <w:pPr>
        <w:pStyle w:val="Akapitzlist"/>
        <w:numPr>
          <w:ilvl w:val="0"/>
          <w:numId w:val="7"/>
        </w:numPr>
        <w:spacing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nie powoływania w podstawie prawnej decyzji odmownych przepisów, które nie mają zastosowania w wydawanych rozstrzygnięciach, w tym art. 32 ustawy o świadczeniach rodzinnych.</w:t>
      </w:r>
      <w:r>
        <w:rPr>
          <w:rFonts w:ascii="Calibri" w:hAnsi="Calibri" w:cs="Calibri"/>
          <w:szCs w:val="24"/>
        </w:rPr>
        <w:br/>
      </w:r>
    </w:p>
    <w:p w:rsidR="00EE5F69" w:rsidRPr="00EE5F69" w:rsidRDefault="008A46B9" w:rsidP="00EE5F69">
      <w:pPr>
        <w:rPr>
          <w:rFonts w:ascii="Calibri" w:hAnsi="Calibri" w:cs="Calibri"/>
        </w:rPr>
      </w:pPr>
    </w:p>
    <w:p w:rsidR="007336BA" w:rsidRDefault="008A46B9" w:rsidP="007336BA">
      <w:pPr>
        <w:spacing w:line="276" w:lineRule="auto"/>
        <w:rPr>
          <w:rFonts w:ascii="Calibri" w:hAnsi="Calibri" w:cs="Calibri"/>
        </w:rPr>
      </w:pPr>
    </w:p>
    <w:p w:rsidR="007336BA" w:rsidRDefault="007208C8" w:rsidP="007336BA">
      <w:pPr>
        <w:suppressAutoHyphens/>
        <w:autoSpaceDN w:val="0"/>
        <w:spacing w:line="276" w:lineRule="auto"/>
        <w:jc w:val="center"/>
        <w:textAlignment w:val="baseline"/>
        <w:rPr>
          <w:rFonts w:ascii="Calibri" w:eastAsia="SimSun" w:hAnsi="Calibri" w:cs="Calibri"/>
          <w:kern w:val="3"/>
        </w:rPr>
      </w:pPr>
      <w:r>
        <w:rPr>
          <w:rFonts w:ascii="Calibri" w:eastAsia="SimSun" w:hAnsi="Calibri" w:cs="Calibri"/>
          <w:kern w:val="3"/>
        </w:rPr>
        <w:t>POUCZENIE</w:t>
      </w:r>
    </w:p>
    <w:p w:rsidR="007336BA" w:rsidRDefault="008A46B9" w:rsidP="007336BA">
      <w:pPr>
        <w:suppressAutoHyphens/>
        <w:autoSpaceDN w:val="0"/>
        <w:spacing w:line="276" w:lineRule="auto"/>
        <w:jc w:val="center"/>
        <w:textAlignment w:val="baseline"/>
        <w:rPr>
          <w:rFonts w:ascii="Calibri" w:eastAsia="SimSun" w:hAnsi="Calibri" w:cs="Calibri"/>
          <w:kern w:val="3"/>
        </w:rPr>
      </w:pPr>
    </w:p>
    <w:p w:rsidR="007336BA" w:rsidRDefault="007208C8" w:rsidP="007336BA">
      <w:pPr>
        <w:suppressAutoHyphens/>
        <w:autoSpaceDN w:val="0"/>
        <w:spacing w:line="276" w:lineRule="auto"/>
        <w:textAlignment w:val="baseline"/>
        <w:rPr>
          <w:rFonts w:ascii="Calibri" w:eastAsia="SimSun" w:hAnsi="Calibri" w:cs="Calibri"/>
          <w:kern w:val="3"/>
        </w:rPr>
      </w:pPr>
      <w:r>
        <w:rPr>
          <w:rFonts w:ascii="Calibri" w:eastAsia="SimSun" w:hAnsi="Calibri" w:cs="Calibri"/>
          <w:kern w:val="3"/>
        </w:rPr>
        <w:t xml:space="preserve">Informuję, że na podstawie art. 48 ustawy o kontroli w administracji rządowej od wystąpienia pokontrolnego nie przysługują środki odwoławcze. Jednocześnie zobowiązuję Panią do przekazania, w terminie 30 dni od daty otrzymania niniejszego wystąpienia pokontrolnego, pisemnej informacji o sposobie wykonania zaleceń, wykorzystaniu wniosków lub przyczynach </w:t>
      </w:r>
      <w:r>
        <w:rPr>
          <w:rFonts w:ascii="Calibri" w:eastAsia="SimSun" w:hAnsi="Calibri" w:cs="Calibri"/>
          <w:kern w:val="3"/>
        </w:rPr>
        <w:lastRenderedPageBreak/>
        <w:t xml:space="preserve">ich niewykorzystania albo o innym sposobie usunięcia stwierdzonych nieprawidłowości </w:t>
      </w:r>
      <w:r>
        <w:rPr>
          <w:rFonts w:ascii="Calibri" w:eastAsia="SimSun" w:hAnsi="Calibri" w:cs="Calibri"/>
          <w:kern w:val="3"/>
        </w:rPr>
        <w:br/>
        <w:t>i uchybień.</w:t>
      </w:r>
    </w:p>
    <w:p w:rsidR="007336BA" w:rsidRDefault="008A46B9" w:rsidP="007336BA">
      <w:pPr>
        <w:spacing w:line="276" w:lineRule="auto"/>
        <w:rPr>
          <w:rFonts w:ascii="Calibri" w:eastAsiaTheme="minorHAnsi" w:hAnsi="Calibri" w:cs="Calibri"/>
        </w:rPr>
      </w:pPr>
    </w:p>
    <w:p w:rsidR="007336BA" w:rsidRDefault="008A46B9" w:rsidP="007336BA">
      <w:pPr>
        <w:spacing w:line="276" w:lineRule="auto"/>
        <w:rPr>
          <w:rFonts w:ascii="Calibri" w:hAnsi="Calibri" w:cs="Calibri"/>
        </w:rPr>
      </w:pPr>
    </w:p>
    <w:p w:rsidR="00CF2467" w:rsidRDefault="007208C8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Pr="00954CAA" w:rsidRDefault="007208C8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>Anna Karpińska</w:t>
      </w:r>
    </w:p>
    <w:p w:rsidR="004824F3" w:rsidRDefault="007208C8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Zastępca Dyrektora Wydziału Polityki Społecznej</w:t>
      </w:r>
    </w:p>
    <w:p w:rsidR="008067E1" w:rsidRDefault="007208C8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Wydział Polityki Społecznej</w:t>
      </w:r>
    </w:p>
    <w:p w:rsidR="00954CAA" w:rsidRPr="00954CAA" w:rsidRDefault="007208C8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 xml:space="preserve">Mazowieckiego Urzędu Wojewódzkiego </w:t>
      </w:r>
    </w:p>
    <w:p w:rsidR="00936C21" w:rsidRPr="00954CAA" w:rsidRDefault="007208C8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>w Warszawie</w:t>
      </w:r>
    </w:p>
    <w:p w:rsidR="009509D8" w:rsidRDefault="007208C8" w:rsidP="00C77EFB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kwalifikowanym podpisem elektronicznym/</w:t>
      </w:r>
    </w:p>
    <w:p w:rsidR="004824F3" w:rsidRDefault="008A46B9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7336BA" w:rsidRDefault="008A46B9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7336BA" w:rsidRDefault="008A46B9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7336BA" w:rsidRDefault="008A46B9" w:rsidP="007336BA">
      <w:pPr>
        <w:spacing w:line="276" w:lineRule="auto"/>
        <w:rPr>
          <w:rFonts w:ascii="Calibri" w:hAnsi="Calibri" w:cs="Calibri"/>
        </w:rPr>
      </w:pPr>
    </w:p>
    <w:p w:rsidR="003B6B47" w:rsidRDefault="008A46B9" w:rsidP="007336BA">
      <w:pPr>
        <w:spacing w:line="276" w:lineRule="auto"/>
        <w:rPr>
          <w:rFonts w:ascii="Calibri" w:hAnsi="Calibri" w:cs="Calibri"/>
        </w:rPr>
      </w:pPr>
    </w:p>
    <w:p w:rsidR="007336BA" w:rsidRDefault="007208C8" w:rsidP="007336B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wiadomości: </w:t>
      </w:r>
    </w:p>
    <w:p w:rsidR="007336BA" w:rsidRDefault="007208C8" w:rsidP="007336B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 </w:t>
      </w:r>
      <w:proofErr w:type="spellStart"/>
      <w:r w:rsidR="00F14FDF">
        <w:rPr>
          <w:rFonts w:ascii="Calibri" w:hAnsi="Calibri" w:cs="Calibri"/>
        </w:rPr>
        <w:t>xxxxxx</w:t>
      </w:r>
      <w:proofErr w:type="spellEnd"/>
      <w:r w:rsidR="00F14FDF">
        <w:rPr>
          <w:rFonts w:ascii="Calibri" w:hAnsi="Calibri" w:cs="Calibri"/>
        </w:rPr>
        <w:t xml:space="preserve"> </w:t>
      </w:r>
      <w:proofErr w:type="spellStart"/>
      <w:r w:rsidR="00F14FDF">
        <w:rPr>
          <w:rFonts w:ascii="Calibri" w:hAnsi="Calibri" w:cs="Calibri"/>
        </w:rPr>
        <w:t>xxxxxx</w:t>
      </w:r>
      <w:proofErr w:type="spellEnd"/>
    </w:p>
    <w:p w:rsidR="007336BA" w:rsidRPr="00504F2F" w:rsidRDefault="007208C8" w:rsidP="007336B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Wójt Gminy Radzanowo</w:t>
      </w:r>
    </w:p>
    <w:sectPr w:rsidR="007336BA" w:rsidRPr="00504F2F" w:rsidSect="003B6B47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6B9" w:rsidRDefault="008A46B9">
      <w:r>
        <w:separator/>
      </w:r>
    </w:p>
  </w:endnote>
  <w:endnote w:type="continuationSeparator" w:id="0">
    <w:p w:rsidR="008A46B9" w:rsidRDefault="008A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0691390"/>
      <w:docPartObj>
        <w:docPartGallery w:val="Page Numbers (Bottom of Page)"/>
        <w:docPartUnique/>
      </w:docPartObj>
    </w:sdtPr>
    <w:sdtEndPr/>
    <w:sdtContent>
      <w:p w:rsidR="003B6B47" w:rsidRDefault="007208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FF2">
          <w:rPr>
            <w:noProof/>
          </w:rPr>
          <w:t>11</w:t>
        </w:r>
        <w:r>
          <w:fldChar w:fldCharType="end"/>
        </w:r>
      </w:p>
    </w:sdtContent>
  </w:sdt>
  <w:p w:rsidR="003B6B47" w:rsidRDefault="008A46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6B9" w:rsidRDefault="008A46B9" w:rsidP="007336BA">
      <w:r>
        <w:separator/>
      </w:r>
    </w:p>
  </w:footnote>
  <w:footnote w:type="continuationSeparator" w:id="0">
    <w:p w:rsidR="008A46B9" w:rsidRDefault="008A46B9" w:rsidP="007336BA">
      <w:r>
        <w:continuationSeparator/>
      </w:r>
    </w:p>
  </w:footnote>
  <w:footnote w:id="1">
    <w:p w:rsidR="007336BA" w:rsidRDefault="007208C8" w:rsidP="007336BA">
      <w:pPr>
        <w:pStyle w:val="Tekstprzypisudolnego"/>
        <w:rPr>
          <w:rFonts w:ascii="Calibri" w:hAnsi="Calibri" w:cs="Calibri"/>
          <w:sz w:val="24"/>
          <w:szCs w:val="24"/>
        </w:rPr>
      </w:pPr>
      <w:r>
        <w:rPr>
          <w:rStyle w:val="Odwoanieprzypisudolnego"/>
          <w:rFonts w:ascii="Calibri" w:hAnsi="Calibri" w:cs="Calibri"/>
          <w:sz w:val="24"/>
          <w:szCs w:val="24"/>
        </w:rPr>
        <w:footnoteRef/>
      </w:r>
      <w:r>
        <w:rPr>
          <w:rFonts w:ascii="Calibri" w:hAnsi="Calibri" w:cs="Calibri"/>
          <w:sz w:val="24"/>
          <w:szCs w:val="24"/>
        </w:rPr>
        <w:t xml:space="preserve"> Ustawa z dnia 23 stycznia 2009 r. o wojewodzie i administracji rządowej w województwie (Dz. U. z 2022 r. poz. 135).</w:t>
      </w:r>
    </w:p>
  </w:footnote>
  <w:footnote w:id="2">
    <w:p w:rsidR="007336BA" w:rsidRDefault="007208C8" w:rsidP="007336BA">
      <w:pPr>
        <w:pStyle w:val="Tekstprzypisudolnego"/>
        <w:rPr>
          <w:rFonts w:ascii="Calibri" w:hAnsi="Calibri" w:cs="Calibri"/>
          <w:sz w:val="24"/>
          <w:szCs w:val="24"/>
        </w:rPr>
      </w:pPr>
      <w:r>
        <w:rPr>
          <w:rStyle w:val="Odwoanieprzypisudolnego"/>
          <w:rFonts w:ascii="Calibri" w:hAnsi="Calibri" w:cs="Calibri"/>
          <w:sz w:val="24"/>
          <w:szCs w:val="24"/>
        </w:rPr>
        <w:footnoteRef/>
      </w:r>
      <w:r>
        <w:rPr>
          <w:rFonts w:ascii="Calibri" w:hAnsi="Calibri" w:cs="Calibri"/>
          <w:sz w:val="24"/>
          <w:szCs w:val="24"/>
        </w:rPr>
        <w:t xml:space="preserve"> Ustawa z dnia 15 lipca 2011 r. o kontroli w administracji rządowej (Dz. U. z 2020 r. poz. 224).</w:t>
      </w:r>
    </w:p>
  </w:footnote>
  <w:footnote w:id="3">
    <w:p w:rsidR="007336BA" w:rsidRDefault="007208C8" w:rsidP="007336BA">
      <w:pPr>
        <w:pStyle w:val="Tekstprzypisudolnego"/>
        <w:rPr>
          <w:rFonts w:ascii="Calibri" w:hAnsi="Calibri" w:cs="Calibri"/>
          <w:sz w:val="24"/>
          <w:szCs w:val="24"/>
        </w:rPr>
      </w:pPr>
      <w:r>
        <w:rPr>
          <w:rStyle w:val="Odwoanieprzypisudolnego"/>
          <w:rFonts w:ascii="Calibri" w:hAnsi="Calibri" w:cs="Calibri"/>
          <w:sz w:val="24"/>
          <w:szCs w:val="24"/>
        </w:rPr>
        <w:footnoteRef/>
      </w:r>
      <w:r>
        <w:rPr>
          <w:rFonts w:ascii="Calibri" w:hAnsi="Calibri" w:cs="Calibri"/>
          <w:sz w:val="24"/>
          <w:szCs w:val="24"/>
        </w:rPr>
        <w:t xml:space="preserve"> Ustawa z dnia 28 listopada 2003 r. o  świadczeniach rodzinnych (Dz. U. z 2022 r. poz. 615, ze zm.).</w:t>
      </w:r>
    </w:p>
  </w:footnote>
  <w:footnote w:id="4">
    <w:p w:rsidR="007336BA" w:rsidRDefault="007208C8" w:rsidP="007336BA">
      <w:pPr>
        <w:pStyle w:val="Tekstprzypisudolnego"/>
        <w:rPr>
          <w:rFonts w:ascii="Calibri" w:hAnsi="Calibri" w:cs="Calibri"/>
          <w:sz w:val="24"/>
          <w:szCs w:val="24"/>
        </w:rPr>
      </w:pPr>
      <w:r>
        <w:rPr>
          <w:rStyle w:val="Odwoanieprzypisudolnego"/>
          <w:rFonts w:ascii="Calibri" w:hAnsi="Calibri" w:cs="Calibri"/>
          <w:sz w:val="24"/>
          <w:szCs w:val="24"/>
        </w:rPr>
        <w:footnoteRef/>
      </w:r>
      <w:r>
        <w:rPr>
          <w:rFonts w:ascii="Calibri" w:hAnsi="Calibri" w:cs="Calibri"/>
          <w:sz w:val="24"/>
          <w:szCs w:val="24"/>
        </w:rPr>
        <w:t xml:space="preserve"> Powierzenie pełnienia obowiązków kierownika GOPS w Radzanowie z dnia </w:t>
      </w:r>
      <w:proofErr w:type="spellStart"/>
      <w:r w:rsidR="00B537A9">
        <w:rPr>
          <w:rFonts w:ascii="Calibri" w:hAnsi="Calibri" w:cs="Calibri"/>
          <w:sz w:val="24"/>
          <w:szCs w:val="24"/>
        </w:rPr>
        <w:t>xxxxx</w:t>
      </w:r>
      <w:proofErr w:type="spellEnd"/>
      <w:r>
        <w:rPr>
          <w:rFonts w:ascii="Calibri" w:hAnsi="Calibri" w:cs="Calibri"/>
          <w:sz w:val="24"/>
          <w:szCs w:val="24"/>
        </w:rPr>
        <w:t xml:space="preserve"> r.</w:t>
      </w:r>
    </w:p>
  </w:footnote>
  <w:footnote w:id="5">
    <w:p w:rsidR="007336BA" w:rsidRDefault="007208C8" w:rsidP="007336BA">
      <w:pPr>
        <w:pStyle w:val="Tekstprzypisudolnego"/>
        <w:rPr>
          <w:rFonts w:ascii="Calibri" w:hAnsi="Calibri" w:cs="Calibri"/>
          <w:sz w:val="24"/>
          <w:szCs w:val="24"/>
        </w:rPr>
      </w:pPr>
      <w:r>
        <w:rPr>
          <w:rStyle w:val="Odwoanieprzypisudolnego"/>
          <w:rFonts w:ascii="Calibri" w:hAnsi="Calibri" w:cs="Calibri"/>
          <w:sz w:val="24"/>
          <w:szCs w:val="24"/>
        </w:rPr>
        <w:footnoteRef/>
      </w:r>
      <w:r>
        <w:rPr>
          <w:rFonts w:ascii="Calibri" w:hAnsi="Calibri" w:cs="Calibri"/>
          <w:sz w:val="24"/>
          <w:szCs w:val="24"/>
        </w:rPr>
        <w:t xml:space="preserve"> Umowa o pracę Pani </w:t>
      </w:r>
      <w:proofErr w:type="spellStart"/>
      <w:r w:rsidR="004F6D55">
        <w:rPr>
          <w:rFonts w:ascii="Calibri" w:hAnsi="Calibri" w:cs="Calibri"/>
          <w:sz w:val="24"/>
          <w:szCs w:val="24"/>
        </w:rPr>
        <w:t>xxxxx</w:t>
      </w:r>
      <w:proofErr w:type="spellEnd"/>
      <w:r w:rsidR="004F6D5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F6D55">
        <w:rPr>
          <w:rFonts w:ascii="Calibri" w:hAnsi="Calibri" w:cs="Calibri"/>
          <w:sz w:val="24"/>
          <w:szCs w:val="24"/>
        </w:rPr>
        <w:t>xxxxx</w:t>
      </w:r>
      <w:proofErr w:type="spellEnd"/>
      <w:r>
        <w:rPr>
          <w:rFonts w:ascii="Calibri" w:hAnsi="Calibri" w:cs="Calibri"/>
          <w:sz w:val="24"/>
          <w:szCs w:val="24"/>
        </w:rPr>
        <w:t xml:space="preserve"> z dnia </w:t>
      </w:r>
      <w:proofErr w:type="spellStart"/>
      <w:r w:rsidR="00B537A9">
        <w:rPr>
          <w:rFonts w:ascii="Calibri" w:hAnsi="Calibri" w:cs="Calibri"/>
          <w:sz w:val="24"/>
          <w:szCs w:val="24"/>
        </w:rPr>
        <w:t>xxxxx</w:t>
      </w:r>
      <w:proofErr w:type="spellEnd"/>
      <w:r>
        <w:rPr>
          <w:rFonts w:ascii="Calibri" w:hAnsi="Calibri" w:cs="Calibri"/>
          <w:sz w:val="24"/>
          <w:szCs w:val="24"/>
        </w:rPr>
        <w:t xml:space="preserve"> r.</w:t>
      </w:r>
    </w:p>
  </w:footnote>
  <w:footnote w:id="6">
    <w:p w:rsidR="007336BA" w:rsidRPr="00E87AD2" w:rsidRDefault="007208C8" w:rsidP="007336BA">
      <w:pPr>
        <w:pStyle w:val="Tekstprzypisudolnego"/>
        <w:rPr>
          <w:rFonts w:ascii="Calibri" w:hAnsi="Calibri" w:cs="Calibri"/>
          <w:sz w:val="24"/>
          <w:szCs w:val="24"/>
        </w:rPr>
      </w:pPr>
      <w:r w:rsidRPr="00E87AD2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E87AD2">
        <w:rPr>
          <w:rFonts w:ascii="Calibri" w:hAnsi="Calibri" w:cs="Calibri"/>
          <w:sz w:val="24"/>
          <w:szCs w:val="24"/>
        </w:rPr>
        <w:t xml:space="preserve"> Regulamin organizacyjny wprowadzony Zarządzeniem Nr</w:t>
      </w:r>
      <w:r w:rsidR="000E7E5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E7E55">
        <w:rPr>
          <w:rFonts w:ascii="Calibri" w:hAnsi="Calibri" w:cs="Calibri"/>
          <w:sz w:val="24"/>
          <w:szCs w:val="24"/>
        </w:rPr>
        <w:t>xxxx</w:t>
      </w:r>
      <w:proofErr w:type="spellEnd"/>
      <w:r w:rsidR="00E87AD2">
        <w:rPr>
          <w:rFonts w:ascii="Calibri" w:hAnsi="Calibri" w:cs="Calibri"/>
          <w:sz w:val="24"/>
          <w:szCs w:val="24"/>
        </w:rPr>
        <w:t xml:space="preserve"> </w:t>
      </w:r>
      <w:r w:rsidRPr="00E87AD2">
        <w:rPr>
          <w:rFonts w:ascii="Calibri" w:hAnsi="Calibri" w:cs="Calibri"/>
          <w:sz w:val="24"/>
          <w:szCs w:val="24"/>
        </w:rPr>
        <w:t xml:space="preserve">z </w:t>
      </w:r>
      <w:proofErr w:type="spellStart"/>
      <w:r w:rsidR="000E7E55">
        <w:rPr>
          <w:rFonts w:ascii="Calibri" w:hAnsi="Calibri" w:cs="Calibri"/>
          <w:sz w:val="24"/>
          <w:szCs w:val="24"/>
        </w:rPr>
        <w:t>xxxx</w:t>
      </w:r>
      <w:proofErr w:type="spellEnd"/>
      <w:r w:rsidR="00E87AD2">
        <w:rPr>
          <w:rFonts w:ascii="Calibri" w:hAnsi="Calibri" w:cs="Calibri"/>
          <w:sz w:val="24"/>
          <w:szCs w:val="24"/>
        </w:rPr>
        <w:t xml:space="preserve"> </w:t>
      </w:r>
      <w:r w:rsidRPr="00E87AD2">
        <w:rPr>
          <w:rFonts w:ascii="Calibri" w:hAnsi="Calibri" w:cs="Calibri"/>
          <w:sz w:val="24"/>
          <w:szCs w:val="24"/>
        </w:rPr>
        <w:t>r.</w:t>
      </w:r>
    </w:p>
  </w:footnote>
  <w:footnote w:id="7">
    <w:p w:rsidR="007336BA" w:rsidRPr="00E87AD2" w:rsidRDefault="007208C8" w:rsidP="007336BA">
      <w:pPr>
        <w:pStyle w:val="Tekstprzypisudolnego"/>
      </w:pPr>
      <w:r w:rsidRPr="00E87AD2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E87AD2">
        <w:rPr>
          <w:rFonts w:ascii="Calibri" w:hAnsi="Calibri" w:cs="Calibri"/>
          <w:sz w:val="24"/>
          <w:szCs w:val="24"/>
        </w:rPr>
        <w:t xml:space="preserve"> Regulamin organizacyjny wprowadzony Zarządzeniem Nr </w:t>
      </w:r>
      <w:proofErr w:type="spellStart"/>
      <w:r w:rsidR="000E7E55">
        <w:rPr>
          <w:rFonts w:ascii="Calibri" w:hAnsi="Calibri" w:cs="Calibri"/>
          <w:sz w:val="24"/>
          <w:szCs w:val="24"/>
        </w:rPr>
        <w:t>xxxx</w:t>
      </w:r>
      <w:proofErr w:type="spellEnd"/>
      <w:r w:rsidR="00E87AD2">
        <w:rPr>
          <w:rFonts w:ascii="Calibri" w:hAnsi="Calibri" w:cs="Calibri"/>
          <w:sz w:val="24"/>
          <w:szCs w:val="24"/>
        </w:rPr>
        <w:t xml:space="preserve">  </w:t>
      </w:r>
      <w:r w:rsidRPr="00E87AD2">
        <w:rPr>
          <w:rFonts w:ascii="Calibri" w:hAnsi="Calibri" w:cs="Calibri"/>
          <w:sz w:val="24"/>
          <w:szCs w:val="24"/>
        </w:rPr>
        <w:t xml:space="preserve">z </w:t>
      </w:r>
      <w:proofErr w:type="spellStart"/>
      <w:r w:rsidR="000E7E55">
        <w:rPr>
          <w:rFonts w:ascii="Calibri" w:hAnsi="Calibri" w:cs="Calibri"/>
          <w:sz w:val="24"/>
          <w:szCs w:val="24"/>
        </w:rPr>
        <w:t>xxxx</w:t>
      </w:r>
      <w:proofErr w:type="spellEnd"/>
      <w:r w:rsidR="00E87AD2">
        <w:rPr>
          <w:rFonts w:ascii="Calibri" w:hAnsi="Calibri" w:cs="Calibri"/>
          <w:sz w:val="24"/>
          <w:szCs w:val="24"/>
        </w:rPr>
        <w:t xml:space="preserve"> </w:t>
      </w:r>
      <w:r w:rsidRPr="00E87AD2">
        <w:rPr>
          <w:rFonts w:ascii="Calibri" w:hAnsi="Calibri" w:cs="Calibri"/>
          <w:sz w:val="24"/>
          <w:szCs w:val="24"/>
        </w:rPr>
        <w:t>r.</w:t>
      </w:r>
    </w:p>
  </w:footnote>
  <w:footnote w:id="8">
    <w:p w:rsidR="007336BA" w:rsidRDefault="007208C8" w:rsidP="007336B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E87AD2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E87AD2">
        <w:rPr>
          <w:rFonts w:asciiTheme="minorHAnsi" w:hAnsiTheme="minorHAnsi" w:cstheme="minorHAnsi"/>
          <w:sz w:val="24"/>
          <w:szCs w:val="24"/>
        </w:rPr>
        <w:t xml:space="preserve"> Zmiany do regulaminu organizacyjnego wprowadzone </w:t>
      </w:r>
      <w:r w:rsidRPr="00E87AD2">
        <w:rPr>
          <w:rFonts w:ascii="Calibri" w:hAnsi="Calibri" w:cs="Calibri"/>
          <w:sz w:val="24"/>
          <w:szCs w:val="24"/>
        </w:rPr>
        <w:t xml:space="preserve">Zarządzeniem Nr </w:t>
      </w:r>
      <w:proofErr w:type="spellStart"/>
      <w:r w:rsidR="000E7E55">
        <w:rPr>
          <w:rFonts w:ascii="Calibri" w:hAnsi="Calibri" w:cs="Calibri"/>
          <w:sz w:val="24"/>
          <w:szCs w:val="24"/>
        </w:rPr>
        <w:t>xxxx</w:t>
      </w:r>
      <w:proofErr w:type="spellEnd"/>
      <w:r w:rsidR="00E87AD2">
        <w:rPr>
          <w:rFonts w:ascii="Calibri" w:hAnsi="Calibri" w:cs="Calibri"/>
          <w:sz w:val="24"/>
          <w:szCs w:val="24"/>
        </w:rPr>
        <w:t xml:space="preserve"> </w:t>
      </w:r>
      <w:r w:rsidRPr="00E87AD2">
        <w:rPr>
          <w:rFonts w:ascii="Calibri" w:hAnsi="Calibri" w:cs="Calibri"/>
          <w:sz w:val="24"/>
          <w:szCs w:val="24"/>
        </w:rPr>
        <w:t xml:space="preserve">z </w:t>
      </w:r>
      <w:proofErr w:type="spellStart"/>
      <w:r w:rsidR="000E7E55">
        <w:rPr>
          <w:rFonts w:ascii="Calibri" w:hAnsi="Calibri" w:cs="Calibri"/>
          <w:sz w:val="24"/>
          <w:szCs w:val="24"/>
        </w:rPr>
        <w:t>xxxx</w:t>
      </w:r>
      <w:proofErr w:type="spellEnd"/>
      <w:r w:rsidR="00E87AD2">
        <w:rPr>
          <w:rFonts w:ascii="Calibri" w:hAnsi="Calibri" w:cs="Calibri"/>
          <w:sz w:val="24"/>
          <w:szCs w:val="24"/>
        </w:rPr>
        <w:t xml:space="preserve"> </w:t>
      </w:r>
      <w:r w:rsidRPr="00E87AD2">
        <w:rPr>
          <w:rFonts w:ascii="Calibri" w:hAnsi="Calibri" w:cs="Calibri"/>
          <w:sz w:val="24"/>
          <w:szCs w:val="24"/>
        </w:rPr>
        <w:t>r.</w:t>
      </w:r>
    </w:p>
  </w:footnote>
  <w:footnote w:id="9">
    <w:p w:rsidR="007336BA" w:rsidRDefault="007208C8" w:rsidP="007336B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Wykaz pracowników realizujących zadania z ustawy o świadczeniach rodzinnych – Zał. Nr 1</w:t>
      </w:r>
    </w:p>
  </w:footnote>
  <w:footnote w:id="10">
    <w:p w:rsidR="007336BA" w:rsidRDefault="007208C8" w:rsidP="007336B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 Upoważnienie Nr </w:t>
      </w:r>
      <w:proofErr w:type="spellStart"/>
      <w:r w:rsidR="00B537A9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B537A9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B537A9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B537A9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11">
    <w:p w:rsidR="007336BA" w:rsidRDefault="007208C8" w:rsidP="007336B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 Upoważnienie Nr</w:t>
      </w:r>
      <w:r w:rsidR="00B537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537A9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B537A9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B537A9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B537A9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12">
    <w:p w:rsidR="007336BA" w:rsidRDefault="007208C8" w:rsidP="007336BA">
      <w:pPr>
        <w:pStyle w:val="Tekstprzypisudolnego"/>
        <w:rPr>
          <w:rFonts w:ascii="Calibri" w:hAnsi="Calibri" w:cs="Calibri"/>
          <w:sz w:val="24"/>
          <w:szCs w:val="24"/>
        </w:rPr>
      </w:pPr>
      <w:r>
        <w:rPr>
          <w:rStyle w:val="Odwoanieprzypisudolnego"/>
          <w:rFonts w:ascii="Calibri" w:hAnsi="Calibri" w:cs="Calibri"/>
          <w:sz w:val="24"/>
          <w:szCs w:val="24"/>
        </w:rPr>
        <w:footnoteRef/>
      </w:r>
      <w:r>
        <w:rPr>
          <w:rFonts w:ascii="Calibri" w:hAnsi="Calibri" w:cs="Calibri"/>
          <w:sz w:val="24"/>
          <w:szCs w:val="24"/>
        </w:rPr>
        <w:t xml:space="preserve">  Upoważnienie Nr </w:t>
      </w:r>
      <w:proofErr w:type="spellStart"/>
      <w:r w:rsidR="00B537A9">
        <w:rPr>
          <w:rFonts w:ascii="Calibri" w:hAnsi="Calibri" w:cs="Calibri"/>
          <w:sz w:val="24"/>
          <w:szCs w:val="24"/>
        </w:rPr>
        <w:t>xxxxx</w:t>
      </w:r>
      <w:proofErr w:type="spellEnd"/>
      <w:r w:rsidR="00B537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B537A9">
        <w:rPr>
          <w:rFonts w:ascii="Calibri" w:hAnsi="Calibri" w:cs="Calibri"/>
          <w:sz w:val="24"/>
          <w:szCs w:val="24"/>
        </w:rPr>
        <w:t>xxxxx</w:t>
      </w:r>
      <w:proofErr w:type="spellEnd"/>
      <w:r w:rsidR="00B537A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r.</w:t>
      </w:r>
    </w:p>
  </w:footnote>
  <w:footnote w:id="13">
    <w:p w:rsidR="007336BA" w:rsidRDefault="007208C8" w:rsidP="007336B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 Upoważnienie Nr </w:t>
      </w:r>
      <w:proofErr w:type="spellStart"/>
      <w:r w:rsidR="00B537A9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B537A9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B537A9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B537A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r.</w:t>
      </w:r>
    </w:p>
  </w:footnote>
  <w:footnote w:id="14">
    <w:p w:rsidR="007336BA" w:rsidRDefault="007208C8" w:rsidP="007336B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Upoważnienie Nr </w:t>
      </w:r>
      <w:proofErr w:type="spellStart"/>
      <w:r w:rsidR="00B537A9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B537A9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B537A9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B537A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r.</w:t>
      </w:r>
    </w:p>
  </w:footnote>
  <w:footnote w:id="15">
    <w:p w:rsidR="007336BA" w:rsidRDefault="007208C8" w:rsidP="007336B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Upoważnienie Nr </w:t>
      </w:r>
      <w:proofErr w:type="spellStart"/>
      <w:r w:rsidR="00B537A9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B537A9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B537A9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B537A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r.</w:t>
      </w:r>
    </w:p>
  </w:footnote>
  <w:footnote w:id="16">
    <w:p w:rsidR="007336BA" w:rsidRDefault="007208C8" w:rsidP="007336B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Upoważnienie Nr </w:t>
      </w:r>
      <w:proofErr w:type="spellStart"/>
      <w:r w:rsidR="00B537A9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B537A9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B537A9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B537A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r.</w:t>
      </w:r>
    </w:p>
  </w:footnote>
  <w:footnote w:id="17">
    <w:p w:rsidR="007336BA" w:rsidRDefault="007208C8" w:rsidP="007336B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Upoważnienie Nr </w:t>
      </w:r>
      <w:proofErr w:type="spellStart"/>
      <w:r w:rsidR="00B537A9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B537A9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B537A9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B537A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r.</w:t>
      </w:r>
    </w:p>
  </w:footnote>
  <w:footnote w:id="18">
    <w:p w:rsidR="007336BA" w:rsidRDefault="007208C8" w:rsidP="007336BA">
      <w:pPr>
        <w:pStyle w:val="Tekstprzypisudolnego"/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Wnioski kierownika GOPS w Radzanowie do Wójta Gminy Radzanowo o udzielenie upoważnień dla pracowników realizujących zadania z ustawy o świadczeniach rodzinnych – szt. 4</w:t>
      </w:r>
    </w:p>
  </w:footnote>
  <w:footnote w:id="19">
    <w:p w:rsidR="007336BA" w:rsidRDefault="007208C8" w:rsidP="007336B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Zakresy obowiązków i czynności pracowników realizujących zadania z ustawy o świadczeniach rodzinnych – szt. 6</w:t>
      </w:r>
    </w:p>
  </w:footnote>
  <w:footnote w:id="20">
    <w:p w:rsidR="007336BA" w:rsidRDefault="007208C8" w:rsidP="007336B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Pismo nr </w:t>
      </w:r>
      <w:proofErr w:type="spellStart"/>
      <w:r w:rsidR="00B537A9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B537A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="00B537A9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5C38F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r. ws. świadczeń nienależnie pobranych.</w:t>
      </w:r>
    </w:p>
  </w:footnote>
  <w:footnote w:id="21">
    <w:p w:rsidR="007336BA" w:rsidRDefault="007208C8" w:rsidP="007336B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Wykaz wniosków o ustalenie prawa do świadczenia pielęgnacyjnego w sprawie zastosowania przepisów o koordynacji systemów zabezpieczenia społecznego</w:t>
      </w:r>
    </w:p>
  </w:footnote>
  <w:footnote w:id="22">
    <w:p w:rsidR="007336BA" w:rsidRDefault="007208C8" w:rsidP="007336B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Wniosek dot. koordynacji nr </w:t>
      </w:r>
      <w:proofErr w:type="spellStart"/>
      <w:r w:rsidR="00923B28">
        <w:rPr>
          <w:rFonts w:ascii="Calibri" w:hAnsi="Calibri"/>
          <w:sz w:val="24"/>
          <w:szCs w:val="24"/>
        </w:rPr>
        <w:t>xxxxx</w:t>
      </w:r>
      <w:proofErr w:type="spellEnd"/>
      <w:r w:rsidR="00923B28">
        <w:rPr>
          <w:rFonts w:ascii="Calibri" w:hAnsi="Calibri"/>
          <w:sz w:val="24"/>
          <w:szCs w:val="24"/>
        </w:rPr>
        <w:t xml:space="preserve"> z </w:t>
      </w:r>
      <w:proofErr w:type="spellStart"/>
      <w:r w:rsidR="00923B28">
        <w:rPr>
          <w:rFonts w:ascii="Calibri" w:hAnsi="Calibri"/>
          <w:sz w:val="24"/>
          <w:szCs w:val="24"/>
        </w:rPr>
        <w:t>xxxxx</w:t>
      </w:r>
      <w:proofErr w:type="spellEnd"/>
      <w:r w:rsidR="00923B28">
        <w:rPr>
          <w:rFonts w:ascii="Calibri" w:hAnsi="Calibri"/>
          <w:sz w:val="24"/>
          <w:szCs w:val="24"/>
        </w:rPr>
        <w:t xml:space="preserve"> r.</w:t>
      </w:r>
    </w:p>
  </w:footnote>
  <w:footnote w:id="23">
    <w:p w:rsidR="007336BA" w:rsidRDefault="007208C8" w:rsidP="007336B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Pismo nr </w:t>
      </w:r>
      <w:proofErr w:type="spellStart"/>
      <w:r w:rsidR="00923B2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923B2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="00923B2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923B2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r. (ze zwrotnym potwierdzeniem odbioru)</w:t>
      </w:r>
    </w:p>
  </w:footnote>
  <w:footnote w:id="24">
    <w:p w:rsidR="007336BA" w:rsidRDefault="007208C8" w:rsidP="007336B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Informacja nr </w:t>
      </w:r>
      <w:proofErr w:type="spellStart"/>
      <w:r w:rsidR="00923B2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923B2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="00923B2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923B2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r.</w:t>
      </w:r>
    </w:p>
  </w:footnote>
  <w:footnote w:id="25">
    <w:p w:rsidR="007336BA" w:rsidRDefault="007208C8" w:rsidP="007336B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Wykaz wniosków i decyzji wydanych w sprawach świadczenia pielęgnacyjnego wydanych w okresie od</w:t>
      </w:r>
      <w:r w:rsidR="00923B2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23B2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923B28">
        <w:rPr>
          <w:rFonts w:asciiTheme="minorHAnsi" w:hAnsiTheme="minorHAnsi" w:cstheme="minorHAnsi"/>
          <w:sz w:val="24"/>
          <w:szCs w:val="24"/>
        </w:rPr>
        <w:t xml:space="preserve"> r</w:t>
      </w:r>
      <w:r>
        <w:rPr>
          <w:rFonts w:asciiTheme="minorHAnsi" w:hAnsiTheme="minorHAnsi" w:cstheme="minorHAnsi"/>
          <w:sz w:val="24"/>
          <w:szCs w:val="24"/>
        </w:rPr>
        <w:t xml:space="preserve">. do </w:t>
      </w:r>
      <w:proofErr w:type="spellStart"/>
      <w:r w:rsidR="00923B2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923B2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r. – Zał. Nr 2</w:t>
      </w:r>
    </w:p>
  </w:footnote>
  <w:footnote w:id="26">
    <w:p w:rsidR="007336BA" w:rsidRDefault="007208C8" w:rsidP="007336BA">
      <w:pPr>
        <w:rPr>
          <w:rFonts w:ascii="Calibri" w:hAnsi="Calibri" w:cs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Decyzje </w:t>
      </w:r>
      <w:proofErr w:type="spellStart"/>
      <w:r w:rsidR="00F14FDF">
        <w:rPr>
          <w:rFonts w:ascii="Calibri" w:hAnsi="Calibri"/>
        </w:rPr>
        <w:t>xxxxx</w:t>
      </w:r>
      <w:proofErr w:type="spellEnd"/>
      <w:r w:rsidR="00F14FDF">
        <w:rPr>
          <w:rFonts w:ascii="Calibri" w:hAnsi="Calibri"/>
        </w:rPr>
        <w:t xml:space="preserve"> </w:t>
      </w:r>
      <w:proofErr w:type="spellStart"/>
      <w:r w:rsidR="00F14FDF">
        <w:rPr>
          <w:rFonts w:ascii="Calibri" w:hAnsi="Calibri"/>
        </w:rPr>
        <w:t>xxxxx</w:t>
      </w:r>
      <w:proofErr w:type="spellEnd"/>
      <w:r w:rsidR="00F14FD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 numerach: </w:t>
      </w:r>
      <w:proofErr w:type="spellStart"/>
      <w:r w:rsidR="00923B28">
        <w:rPr>
          <w:rFonts w:ascii="Calibri" w:hAnsi="Calibri"/>
        </w:rPr>
        <w:t>xxxxx</w:t>
      </w:r>
      <w:proofErr w:type="spellEnd"/>
      <w:r w:rsidR="00923B28">
        <w:rPr>
          <w:rFonts w:ascii="Calibri" w:hAnsi="Calibri"/>
        </w:rPr>
        <w:t xml:space="preserve"> z </w:t>
      </w:r>
      <w:proofErr w:type="spellStart"/>
      <w:r w:rsidR="00923B28">
        <w:rPr>
          <w:rFonts w:ascii="Calibri" w:hAnsi="Calibri"/>
        </w:rPr>
        <w:t>xxxxx</w:t>
      </w:r>
      <w:proofErr w:type="spellEnd"/>
      <w:r w:rsidR="00923B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r., </w:t>
      </w:r>
      <w:proofErr w:type="spellStart"/>
      <w:r w:rsidR="00923B28">
        <w:rPr>
          <w:rFonts w:ascii="Calibri" w:hAnsi="Calibri"/>
        </w:rPr>
        <w:t>xxxxx</w:t>
      </w:r>
      <w:proofErr w:type="spellEnd"/>
      <w:r w:rsidR="00923B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 </w:t>
      </w:r>
      <w:proofErr w:type="spellStart"/>
      <w:r w:rsidR="00923B28">
        <w:rPr>
          <w:rFonts w:ascii="Calibri" w:hAnsi="Calibri"/>
        </w:rPr>
        <w:t>xxxxx</w:t>
      </w:r>
      <w:proofErr w:type="spellEnd"/>
      <w:r w:rsidR="00923B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r., </w:t>
      </w:r>
      <w:proofErr w:type="spellStart"/>
      <w:r w:rsidR="00923B28">
        <w:rPr>
          <w:rFonts w:ascii="Calibri" w:hAnsi="Calibri"/>
        </w:rPr>
        <w:t>xxxxx</w:t>
      </w:r>
      <w:proofErr w:type="spellEnd"/>
      <w:r w:rsidR="00923B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 </w:t>
      </w:r>
      <w:proofErr w:type="spellStart"/>
      <w:r w:rsidR="00923B28">
        <w:rPr>
          <w:rFonts w:ascii="Calibri" w:hAnsi="Calibri"/>
        </w:rPr>
        <w:t>xxxxx</w:t>
      </w:r>
      <w:proofErr w:type="spellEnd"/>
      <w:r w:rsidR="00923B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r., </w:t>
      </w:r>
      <w:proofErr w:type="spellStart"/>
      <w:r w:rsidR="00923B28">
        <w:rPr>
          <w:rFonts w:ascii="Calibri" w:hAnsi="Calibri"/>
        </w:rPr>
        <w:t>xxxxx</w:t>
      </w:r>
      <w:proofErr w:type="spellEnd"/>
      <w:r w:rsidR="00923B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 </w:t>
      </w:r>
      <w:proofErr w:type="spellStart"/>
      <w:r w:rsidR="00923B28">
        <w:rPr>
          <w:rFonts w:ascii="Calibri" w:hAnsi="Calibri"/>
        </w:rPr>
        <w:t>xxxxx</w:t>
      </w:r>
      <w:proofErr w:type="spellEnd"/>
      <w:r w:rsidR="00923B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r., </w:t>
      </w:r>
      <w:proofErr w:type="spellStart"/>
      <w:r w:rsidR="00923B28">
        <w:rPr>
          <w:rFonts w:ascii="Calibri" w:hAnsi="Calibri"/>
        </w:rPr>
        <w:t>xxxxx</w:t>
      </w:r>
      <w:proofErr w:type="spellEnd"/>
      <w:r w:rsidR="00923B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 </w:t>
      </w:r>
      <w:proofErr w:type="spellStart"/>
      <w:r w:rsidR="00923B28">
        <w:rPr>
          <w:rFonts w:ascii="Calibri" w:hAnsi="Calibri"/>
        </w:rPr>
        <w:t>xxxxx</w:t>
      </w:r>
      <w:proofErr w:type="spellEnd"/>
      <w:r w:rsidR="00923B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r., </w:t>
      </w:r>
      <w:proofErr w:type="spellStart"/>
      <w:r w:rsidR="00923B28">
        <w:rPr>
          <w:rFonts w:ascii="Calibri" w:hAnsi="Calibri"/>
        </w:rPr>
        <w:t>xxxxx</w:t>
      </w:r>
      <w:proofErr w:type="spellEnd"/>
      <w:r w:rsidR="00923B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 </w:t>
      </w:r>
      <w:proofErr w:type="spellStart"/>
      <w:r w:rsidR="00923B28">
        <w:rPr>
          <w:rFonts w:ascii="Calibri" w:hAnsi="Calibri"/>
        </w:rPr>
        <w:t>xxxxx</w:t>
      </w:r>
      <w:proofErr w:type="spellEnd"/>
      <w:r w:rsidR="00923B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r., </w:t>
      </w:r>
      <w:proofErr w:type="spellStart"/>
      <w:r w:rsidR="00923B28">
        <w:rPr>
          <w:rFonts w:ascii="Calibri" w:hAnsi="Calibri"/>
        </w:rPr>
        <w:t>xxxxx</w:t>
      </w:r>
      <w:proofErr w:type="spellEnd"/>
      <w:r w:rsidR="00923B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 </w:t>
      </w:r>
      <w:proofErr w:type="spellStart"/>
      <w:r w:rsidR="00923B28">
        <w:rPr>
          <w:rFonts w:ascii="Calibri" w:hAnsi="Calibri"/>
        </w:rPr>
        <w:t>xxxxx</w:t>
      </w:r>
      <w:proofErr w:type="spellEnd"/>
      <w:r w:rsidR="00923B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r., </w:t>
      </w:r>
      <w:proofErr w:type="spellStart"/>
      <w:r w:rsidR="00923B28">
        <w:rPr>
          <w:rFonts w:ascii="Calibri" w:hAnsi="Calibri"/>
        </w:rPr>
        <w:t>xxxxx</w:t>
      </w:r>
      <w:proofErr w:type="spellEnd"/>
      <w:r w:rsidR="00923B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 </w:t>
      </w:r>
      <w:proofErr w:type="spellStart"/>
      <w:r w:rsidR="00923B28">
        <w:rPr>
          <w:rFonts w:ascii="Calibri" w:hAnsi="Calibri"/>
        </w:rPr>
        <w:t>xxxxx</w:t>
      </w:r>
      <w:proofErr w:type="spellEnd"/>
      <w:r w:rsidR="00923B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r., </w:t>
      </w:r>
      <w:proofErr w:type="spellStart"/>
      <w:r w:rsidR="00923B28">
        <w:rPr>
          <w:rFonts w:ascii="Calibri" w:hAnsi="Calibri"/>
        </w:rPr>
        <w:t>xxxxx</w:t>
      </w:r>
      <w:proofErr w:type="spellEnd"/>
      <w:r w:rsidR="00923B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 </w:t>
      </w:r>
      <w:proofErr w:type="spellStart"/>
      <w:r w:rsidR="00923B28">
        <w:rPr>
          <w:rFonts w:ascii="Calibri" w:hAnsi="Calibri"/>
        </w:rPr>
        <w:t>xxxxx</w:t>
      </w:r>
      <w:proofErr w:type="spellEnd"/>
      <w:r w:rsidR="00923B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r., </w:t>
      </w:r>
      <w:proofErr w:type="spellStart"/>
      <w:r w:rsidR="00923B28">
        <w:rPr>
          <w:rFonts w:ascii="Calibri" w:hAnsi="Calibri"/>
        </w:rPr>
        <w:t>xxxxx</w:t>
      </w:r>
      <w:proofErr w:type="spellEnd"/>
      <w:r w:rsidR="00923B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 </w:t>
      </w:r>
      <w:proofErr w:type="spellStart"/>
      <w:r w:rsidR="00923B28">
        <w:rPr>
          <w:rFonts w:ascii="Calibri" w:hAnsi="Calibri"/>
        </w:rPr>
        <w:t>xxxxx</w:t>
      </w:r>
      <w:proofErr w:type="spellEnd"/>
      <w:r w:rsidR="00923B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r., </w:t>
      </w:r>
      <w:proofErr w:type="spellStart"/>
      <w:r w:rsidR="00923B28">
        <w:rPr>
          <w:rFonts w:ascii="Calibri" w:hAnsi="Calibri"/>
        </w:rPr>
        <w:t>xxxxx</w:t>
      </w:r>
      <w:proofErr w:type="spellEnd"/>
      <w:r w:rsidR="00923B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 </w:t>
      </w:r>
      <w:proofErr w:type="spellStart"/>
      <w:r w:rsidR="00923B28">
        <w:rPr>
          <w:rFonts w:ascii="Calibri" w:hAnsi="Calibri"/>
        </w:rPr>
        <w:t>xxxxx</w:t>
      </w:r>
      <w:proofErr w:type="spellEnd"/>
      <w:r w:rsidR="00923B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r., </w:t>
      </w:r>
      <w:proofErr w:type="spellStart"/>
      <w:r w:rsidR="00923B28">
        <w:rPr>
          <w:rFonts w:ascii="Calibri" w:hAnsi="Calibri"/>
        </w:rPr>
        <w:t>xxxxx</w:t>
      </w:r>
      <w:proofErr w:type="spellEnd"/>
      <w:r w:rsidR="00923B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 </w:t>
      </w:r>
      <w:proofErr w:type="spellStart"/>
      <w:r w:rsidR="00923B28">
        <w:rPr>
          <w:rFonts w:ascii="Calibri" w:hAnsi="Calibri"/>
        </w:rPr>
        <w:t>xxxxx</w:t>
      </w:r>
      <w:proofErr w:type="spellEnd"/>
      <w:r w:rsidR="00923B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r., </w:t>
      </w:r>
      <w:proofErr w:type="spellStart"/>
      <w:r w:rsidR="00923B28">
        <w:rPr>
          <w:rFonts w:ascii="Calibri" w:hAnsi="Calibri"/>
        </w:rPr>
        <w:t>xxxxx</w:t>
      </w:r>
      <w:proofErr w:type="spellEnd"/>
      <w:r w:rsidR="00923B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 </w:t>
      </w:r>
      <w:proofErr w:type="spellStart"/>
      <w:r w:rsidR="00923B28">
        <w:rPr>
          <w:rFonts w:ascii="Calibri" w:hAnsi="Calibri"/>
        </w:rPr>
        <w:t>xxxxx</w:t>
      </w:r>
      <w:proofErr w:type="spellEnd"/>
      <w:r w:rsidR="00923B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r., </w:t>
      </w:r>
      <w:proofErr w:type="spellStart"/>
      <w:r w:rsidR="00923B28">
        <w:rPr>
          <w:rFonts w:ascii="Calibri" w:hAnsi="Calibri"/>
        </w:rPr>
        <w:t>xxxxx</w:t>
      </w:r>
      <w:proofErr w:type="spellEnd"/>
      <w:r w:rsidR="00923B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 </w:t>
      </w:r>
      <w:proofErr w:type="spellStart"/>
      <w:r w:rsidR="00923B28">
        <w:rPr>
          <w:rFonts w:ascii="Calibri" w:hAnsi="Calibri"/>
        </w:rPr>
        <w:t>xxxxx</w:t>
      </w:r>
      <w:proofErr w:type="spellEnd"/>
      <w:r w:rsidR="00923B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r., </w:t>
      </w:r>
      <w:proofErr w:type="spellStart"/>
      <w:r w:rsidR="00923B28">
        <w:rPr>
          <w:rFonts w:ascii="Calibri" w:hAnsi="Calibri"/>
        </w:rPr>
        <w:t>xxxxx</w:t>
      </w:r>
      <w:proofErr w:type="spellEnd"/>
      <w:r w:rsidR="00923B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 </w:t>
      </w:r>
      <w:proofErr w:type="spellStart"/>
      <w:r w:rsidR="00923B28">
        <w:rPr>
          <w:rFonts w:ascii="Calibri" w:hAnsi="Calibri"/>
        </w:rPr>
        <w:t>xxxxx</w:t>
      </w:r>
      <w:proofErr w:type="spellEnd"/>
      <w:r w:rsidR="00923B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r., </w:t>
      </w:r>
      <w:proofErr w:type="spellStart"/>
      <w:r w:rsidR="00923B28">
        <w:rPr>
          <w:rFonts w:ascii="Calibri" w:hAnsi="Calibri"/>
        </w:rPr>
        <w:t>xxxxx</w:t>
      </w:r>
      <w:proofErr w:type="spellEnd"/>
      <w:r w:rsidR="00923B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 </w:t>
      </w:r>
      <w:proofErr w:type="spellStart"/>
      <w:r w:rsidR="00923B28">
        <w:rPr>
          <w:rFonts w:ascii="Calibri" w:hAnsi="Calibri"/>
        </w:rPr>
        <w:t>xxxxx</w:t>
      </w:r>
      <w:proofErr w:type="spellEnd"/>
      <w:r w:rsidR="00923B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r., </w:t>
      </w:r>
      <w:proofErr w:type="spellStart"/>
      <w:r w:rsidR="00923B28">
        <w:rPr>
          <w:rFonts w:ascii="Calibri" w:hAnsi="Calibri"/>
        </w:rPr>
        <w:t>xxxxx</w:t>
      </w:r>
      <w:proofErr w:type="spellEnd"/>
      <w:r w:rsidR="00923B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 </w:t>
      </w:r>
      <w:proofErr w:type="spellStart"/>
      <w:r w:rsidR="00923B28">
        <w:rPr>
          <w:rFonts w:ascii="Calibri" w:hAnsi="Calibri"/>
        </w:rPr>
        <w:t>xxxxx</w:t>
      </w:r>
      <w:proofErr w:type="spellEnd"/>
      <w:r w:rsidR="00923B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r., </w:t>
      </w:r>
      <w:proofErr w:type="spellStart"/>
      <w:r w:rsidR="00923B28">
        <w:rPr>
          <w:rFonts w:ascii="Calibri" w:hAnsi="Calibri"/>
        </w:rPr>
        <w:t>xxxxx</w:t>
      </w:r>
      <w:proofErr w:type="spellEnd"/>
      <w:r w:rsidR="00923B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 </w:t>
      </w:r>
      <w:proofErr w:type="spellStart"/>
      <w:r w:rsidR="00923B28">
        <w:rPr>
          <w:rFonts w:ascii="Calibri" w:hAnsi="Calibri"/>
        </w:rPr>
        <w:t>xxxxx</w:t>
      </w:r>
      <w:proofErr w:type="spellEnd"/>
      <w:r w:rsidR="00923B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r., </w:t>
      </w:r>
      <w:proofErr w:type="spellStart"/>
      <w:r w:rsidR="00923B28">
        <w:rPr>
          <w:rFonts w:ascii="Calibri" w:hAnsi="Calibri"/>
        </w:rPr>
        <w:t>xxxxx</w:t>
      </w:r>
      <w:proofErr w:type="spellEnd"/>
      <w:r w:rsidR="00923B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 </w:t>
      </w:r>
      <w:proofErr w:type="spellStart"/>
      <w:r w:rsidR="00923B28">
        <w:rPr>
          <w:rFonts w:ascii="Calibri" w:hAnsi="Calibri"/>
        </w:rPr>
        <w:t>xxxxx</w:t>
      </w:r>
      <w:proofErr w:type="spellEnd"/>
      <w:r w:rsidR="00923B28">
        <w:rPr>
          <w:rFonts w:ascii="Calibri" w:hAnsi="Calibri"/>
        </w:rPr>
        <w:t xml:space="preserve"> </w:t>
      </w:r>
      <w:r>
        <w:rPr>
          <w:rFonts w:ascii="Calibri" w:hAnsi="Calibri"/>
        </w:rPr>
        <w:t>r. (20 szt.)</w:t>
      </w:r>
    </w:p>
  </w:footnote>
  <w:footnote w:id="27">
    <w:p w:rsidR="007336BA" w:rsidRDefault="007208C8" w:rsidP="007336BA">
      <w:pPr>
        <w:rPr>
          <w:rFonts w:ascii="Calibri" w:hAnsi="Calibri" w:cs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Decyzje </w:t>
      </w:r>
      <w:proofErr w:type="spellStart"/>
      <w:r w:rsidR="00F14FDF">
        <w:rPr>
          <w:rFonts w:ascii="Calibri" w:hAnsi="Calibri"/>
        </w:rPr>
        <w:t>xxxxx</w:t>
      </w:r>
      <w:proofErr w:type="spellEnd"/>
      <w:r w:rsidR="00F14FDF">
        <w:rPr>
          <w:rFonts w:ascii="Calibri" w:hAnsi="Calibri"/>
        </w:rPr>
        <w:t xml:space="preserve"> </w:t>
      </w:r>
      <w:proofErr w:type="spellStart"/>
      <w:r w:rsidR="00F14FDF">
        <w:rPr>
          <w:rFonts w:ascii="Calibri" w:hAnsi="Calibri"/>
        </w:rPr>
        <w:t>xxxxx</w:t>
      </w:r>
      <w:proofErr w:type="spellEnd"/>
      <w:r w:rsidR="00F14FD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 numerach: </w:t>
      </w:r>
      <w:proofErr w:type="spellStart"/>
      <w:r w:rsidR="00923B28">
        <w:rPr>
          <w:rFonts w:ascii="Calibri" w:hAnsi="Calibri" w:cs="Calibri"/>
        </w:rPr>
        <w:t>xxxxx</w:t>
      </w:r>
      <w:proofErr w:type="spellEnd"/>
      <w:r w:rsidR="00923B2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 </w:t>
      </w:r>
      <w:proofErr w:type="spellStart"/>
      <w:r w:rsidR="00923B28">
        <w:rPr>
          <w:rFonts w:ascii="Calibri" w:hAnsi="Calibri" w:cs="Calibri"/>
        </w:rPr>
        <w:t>xxxxx</w:t>
      </w:r>
      <w:proofErr w:type="spellEnd"/>
      <w:r w:rsidR="00923B2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r., </w:t>
      </w:r>
      <w:proofErr w:type="spellStart"/>
      <w:r w:rsidR="00923B28">
        <w:rPr>
          <w:rFonts w:ascii="Calibri" w:hAnsi="Calibri" w:cs="Calibri"/>
        </w:rPr>
        <w:t>xxxxx</w:t>
      </w:r>
      <w:proofErr w:type="spellEnd"/>
      <w:r w:rsidR="00923B2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 </w:t>
      </w:r>
      <w:proofErr w:type="spellStart"/>
      <w:r w:rsidR="00923B28">
        <w:rPr>
          <w:rFonts w:ascii="Calibri" w:hAnsi="Calibri" w:cs="Calibri"/>
        </w:rPr>
        <w:t>xxxxx</w:t>
      </w:r>
      <w:proofErr w:type="spellEnd"/>
      <w:r w:rsidR="00923B2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r., </w:t>
      </w:r>
      <w:proofErr w:type="spellStart"/>
      <w:r w:rsidR="00923B28">
        <w:rPr>
          <w:rFonts w:ascii="Calibri" w:hAnsi="Calibri" w:cs="Calibri"/>
        </w:rPr>
        <w:t>xxxxx</w:t>
      </w:r>
      <w:proofErr w:type="spellEnd"/>
      <w:r w:rsidR="00923B2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 </w:t>
      </w:r>
      <w:proofErr w:type="spellStart"/>
      <w:r w:rsidR="00923B28">
        <w:rPr>
          <w:rFonts w:ascii="Calibri" w:hAnsi="Calibri" w:cs="Calibri"/>
        </w:rPr>
        <w:t>xxxxx</w:t>
      </w:r>
      <w:proofErr w:type="spellEnd"/>
      <w:r w:rsidR="00923B2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r., </w:t>
      </w:r>
      <w:proofErr w:type="spellStart"/>
      <w:r w:rsidR="00DB152B">
        <w:rPr>
          <w:rFonts w:ascii="Calibri" w:hAnsi="Calibri" w:cs="Calibri"/>
        </w:rPr>
        <w:t>xxxxx</w:t>
      </w:r>
      <w:proofErr w:type="spellEnd"/>
      <w:r w:rsidR="00DB152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 </w:t>
      </w:r>
      <w:proofErr w:type="spellStart"/>
      <w:r w:rsidR="00DB152B">
        <w:rPr>
          <w:rFonts w:ascii="Calibri" w:hAnsi="Calibri" w:cs="Calibri"/>
        </w:rPr>
        <w:t>xxxxx</w:t>
      </w:r>
      <w:proofErr w:type="spellEnd"/>
      <w:r w:rsidR="00DB152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r., </w:t>
      </w:r>
      <w:proofErr w:type="spellStart"/>
      <w:r w:rsidR="00DB152B">
        <w:rPr>
          <w:rFonts w:ascii="Calibri" w:hAnsi="Calibri" w:cs="Calibri"/>
        </w:rPr>
        <w:t>xxxxx</w:t>
      </w:r>
      <w:proofErr w:type="spellEnd"/>
      <w:r w:rsidR="00DB152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 </w:t>
      </w:r>
      <w:proofErr w:type="spellStart"/>
      <w:r w:rsidR="00DB152B">
        <w:rPr>
          <w:rFonts w:ascii="Calibri" w:hAnsi="Calibri" w:cs="Calibri"/>
        </w:rPr>
        <w:t>xxxxx</w:t>
      </w:r>
      <w:proofErr w:type="spellEnd"/>
      <w:r w:rsidR="00DB152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r. (5 szt.)</w:t>
      </w:r>
    </w:p>
  </w:footnote>
  <w:footnote w:id="28">
    <w:p w:rsidR="007336BA" w:rsidRDefault="007208C8" w:rsidP="007336BA">
      <w:pPr>
        <w:pStyle w:val="Tekstprzypisudolnego"/>
        <w:rPr>
          <w:rFonts w:asciiTheme="minorHAnsi" w:hAnsiTheme="minorHAnsi"/>
          <w:sz w:val="24"/>
          <w:szCs w:val="24"/>
        </w:rPr>
      </w:pPr>
      <w:r>
        <w:rPr>
          <w:rStyle w:val="Odwoanieprzypisudolnego"/>
          <w:rFonts w:asciiTheme="minorHAnsi" w:hAnsiTheme="minorHAnsi"/>
          <w:sz w:val="24"/>
          <w:szCs w:val="24"/>
        </w:rPr>
        <w:footnoteRef/>
      </w:r>
      <w:r>
        <w:rPr>
          <w:rFonts w:asciiTheme="minorHAnsi" w:hAnsiTheme="minorHAnsi"/>
          <w:sz w:val="24"/>
          <w:szCs w:val="24"/>
        </w:rPr>
        <w:t xml:space="preserve"> Decyzja o  numerze: </w:t>
      </w:r>
      <w:proofErr w:type="spellStart"/>
      <w:r w:rsidR="00DB152B">
        <w:rPr>
          <w:rFonts w:asciiTheme="minorHAnsi" w:hAnsiTheme="minorHAnsi"/>
          <w:sz w:val="24"/>
          <w:szCs w:val="24"/>
        </w:rPr>
        <w:t>xxxxx</w:t>
      </w:r>
      <w:proofErr w:type="spellEnd"/>
      <w:r w:rsidR="00DB152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z </w:t>
      </w:r>
      <w:proofErr w:type="spellStart"/>
      <w:r w:rsidR="00DB152B">
        <w:rPr>
          <w:rFonts w:asciiTheme="minorHAnsi" w:hAnsiTheme="minorHAnsi"/>
          <w:sz w:val="24"/>
          <w:szCs w:val="24"/>
        </w:rPr>
        <w:t>xxxxx</w:t>
      </w:r>
      <w:proofErr w:type="spellEnd"/>
      <w:r w:rsidR="00DB152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r. (1 szt.)</w:t>
      </w:r>
    </w:p>
  </w:footnote>
  <w:footnote w:id="29">
    <w:p w:rsidR="007336BA" w:rsidRDefault="007208C8" w:rsidP="007336BA">
      <w:pPr>
        <w:pStyle w:val="Tekstprzypisudolnego"/>
        <w:rPr>
          <w:rFonts w:ascii="Calibri" w:hAnsi="Calibri"/>
          <w:sz w:val="24"/>
          <w:szCs w:val="24"/>
        </w:rPr>
      </w:pPr>
      <w:r>
        <w:rPr>
          <w:rStyle w:val="Odwoanieprzypisudolnego"/>
          <w:rFonts w:ascii="Calibri" w:hAnsi="Calibri"/>
          <w:sz w:val="24"/>
          <w:szCs w:val="24"/>
        </w:rPr>
        <w:footnoteRef/>
      </w:r>
      <w:r>
        <w:rPr>
          <w:rFonts w:ascii="Calibri" w:hAnsi="Calibri"/>
          <w:sz w:val="24"/>
          <w:szCs w:val="24"/>
        </w:rPr>
        <w:t xml:space="preserve"> Decyzje </w:t>
      </w:r>
      <w:proofErr w:type="spellStart"/>
      <w:r w:rsidR="00F14FDF">
        <w:rPr>
          <w:rFonts w:ascii="Calibri" w:hAnsi="Calibri"/>
          <w:sz w:val="24"/>
          <w:szCs w:val="24"/>
        </w:rPr>
        <w:t>xxxxx</w:t>
      </w:r>
      <w:proofErr w:type="spellEnd"/>
      <w:r w:rsidR="00F14FDF">
        <w:rPr>
          <w:rFonts w:ascii="Calibri" w:hAnsi="Calibri"/>
          <w:sz w:val="24"/>
          <w:szCs w:val="24"/>
        </w:rPr>
        <w:t xml:space="preserve"> </w:t>
      </w:r>
      <w:proofErr w:type="spellStart"/>
      <w:r w:rsidR="00F14FDF">
        <w:rPr>
          <w:rFonts w:ascii="Calibri" w:hAnsi="Calibri"/>
          <w:sz w:val="24"/>
          <w:szCs w:val="24"/>
        </w:rPr>
        <w:t>xxxxx</w:t>
      </w:r>
      <w:proofErr w:type="spellEnd"/>
      <w:r w:rsidR="00F14FD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o numerach: </w:t>
      </w:r>
      <w:proofErr w:type="spellStart"/>
      <w:r w:rsidR="00DB152B">
        <w:rPr>
          <w:rFonts w:ascii="Calibri" w:hAnsi="Calibri"/>
          <w:sz w:val="24"/>
          <w:szCs w:val="24"/>
        </w:rPr>
        <w:t>xxxxx</w:t>
      </w:r>
      <w:proofErr w:type="spellEnd"/>
      <w:r w:rsidR="00DB152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z </w:t>
      </w:r>
      <w:proofErr w:type="spellStart"/>
      <w:r w:rsidR="00DB152B">
        <w:rPr>
          <w:rFonts w:ascii="Calibri" w:hAnsi="Calibri"/>
          <w:sz w:val="24"/>
          <w:szCs w:val="24"/>
        </w:rPr>
        <w:t>xxxxx</w:t>
      </w:r>
      <w:proofErr w:type="spellEnd"/>
      <w:r w:rsidR="00DB152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r., </w:t>
      </w:r>
      <w:proofErr w:type="spellStart"/>
      <w:r w:rsidR="00DB152B">
        <w:rPr>
          <w:rFonts w:ascii="Calibri" w:hAnsi="Calibri"/>
          <w:sz w:val="24"/>
          <w:szCs w:val="24"/>
        </w:rPr>
        <w:t>xxxxx</w:t>
      </w:r>
      <w:proofErr w:type="spellEnd"/>
      <w:r w:rsidR="00DB152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z </w:t>
      </w:r>
      <w:proofErr w:type="spellStart"/>
      <w:r w:rsidR="00DB152B">
        <w:rPr>
          <w:rFonts w:ascii="Calibri" w:hAnsi="Calibri"/>
          <w:sz w:val="24"/>
          <w:szCs w:val="24"/>
        </w:rPr>
        <w:t>xxxxx</w:t>
      </w:r>
      <w:proofErr w:type="spellEnd"/>
      <w:r w:rsidR="00DB152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r., </w:t>
      </w:r>
      <w:proofErr w:type="spellStart"/>
      <w:r w:rsidR="00DB152B">
        <w:rPr>
          <w:rFonts w:ascii="Calibri" w:hAnsi="Calibri"/>
          <w:sz w:val="24"/>
          <w:szCs w:val="24"/>
        </w:rPr>
        <w:t>xxxxx</w:t>
      </w:r>
      <w:proofErr w:type="spellEnd"/>
      <w:r w:rsidR="00DB152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z </w:t>
      </w:r>
      <w:proofErr w:type="spellStart"/>
      <w:r w:rsidR="00DB152B">
        <w:rPr>
          <w:rFonts w:ascii="Calibri" w:hAnsi="Calibri"/>
          <w:sz w:val="24"/>
          <w:szCs w:val="24"/>
        </w:rPr>
        <w:t>xxxxx</w:t>
      </w:r>
      <w:proofErr w:type="spellEnd"/>
      <w:r w:rsidR="00DB152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r., </w:t>
      </w:r>
      <w:proofErr w:type="spellStart"/>
      <w:r w:rsidR="00DB152B">
        <w:rPr>
          <w:rFonts w:ascii="Calibri" w:hAnsi="Calibri"/>
          <w:sz w:val="24"/>
          <w:szCs w:val="24"/>
        </w:rPr>
        <w:t>xxxxx</w:t>
      </w:r>
      <w:proofErr w:type="spellEnd"/>
      <w:r w:rsidR="00DB152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z </w:t>
      </w:r>
      <w:proofErr w:type="spellStart"/>
      <w:r w:rsidR="00DB152B">
        <w:rPr>
          <w:rFonts w:ascii="Calibri" w:hAnsi="Calibri"/>
          <w:sz w:val="24"/>
          <w:szCs w:val="24"/>
        </w:rPr>
        <w:t>xxxxx</w:t>
      </w:r>
      <w:proofErr w:type="spellEnd"/>
      <w:r w:rsidR="00DB152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r., </w:t>
      </w:r>
      <w:proofErr w:type="spellStart"/>
      <w:r w:rsidR="00DB152B">
        <w:rPr>
          <w:rFonts w:ascii="Calibri" w:hAnsi="Calibri"/>
          <w:sz w:val="24"/>
          <w:szCs w:val="24"/>
        </w:rPr>
        <w:t>xxxxx</w:t>
      </w:r>
      <w:proofErr w:type="spellEnd"/>
      <w:r w:rsidR="00DB152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z </w:t>
      </w:r>
      <w:proofErr w:type="spellStart"/>
      <w:r w:rsidR="00DB152B">
        <w:rPr>
          <w:rFonts w:ascii="Calibri" w:hAnsi="Calibri"/>
          <w:sz w:val="24"/>
          <w:szCs w:val="24"/>
        </w:rPr>
        <w:t>xxxxx</w:t>
      </w:r>
      <w:proofErr w:type="spellEnd"/>
      <w:r w:rsidR="00DB152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r., </w:t>
      </w:r>
      <w:proofErr w:type="spellStart"/>
      <w:r w:rsidR="00DB152B">
        <w:rPr>
          <w:rFonts w:ascii="Calibri" w:hAnsi="Calibri"/>
          <w:sz w:val="24"/>
          <w:szCs w:val="24"/>
        </w:rPr>
        <w:t>xxxxx</w:t>
      </w:r>
      <w:proofErr w:type="spellEnd"/>
      <w:r w:rsidR="00DB152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z </w:t>
      </w:r>
      <w:proofErr w:type="spellStart"/>
      <w:r w:rsidR="00DB152B">
        <w:rPr>
          <w:rFonts w:ascii="Calibri" w:hAnsi="Calibri"/>
          <w:sz w:val="24"/>
          <w:szCs w:val="24"/>
        </w:rPr>
        <w:t>xxxxx</w:t>
      </w:r>
      <w:proofErr w:type="spellEnd"/>
      <w:r w:rsidR="00DB152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r., </w:t>
      </w:r>
      <w:proofErr w:type="spellStart"/>
      <w:r w:rsidR="00DB152B">
        <w:rPr>
          <w:rFonts w:ascii="Calibri" w:hAnsi="Calibri"/>
          <w:sz w:val="24"/>
          <w:szCs w:val="24"/>
        </w:rPr>
        <w:t>xxxxx</w:t>
      </w:r>
      <w:proofErr w:type="spellEnd"/>
      <w:r w:rsidR="00DB152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z </w:t>
      </w:r>
      <w:proofErr w:type="spellStart"/>
      <w:r w:rsidR="00DB152B">
        <w:rPr>
          <w:rFonts w:ascii="Calibri" w:hAnsi="Calibri"/>
          <w:sz w:val="24"/>
          <w:szCs w:val="24"/>
        </w:rPr>
        <w:t>xxxxx</w:t>
      </w:r>
      <w:proofErr w:type="spellEnd"/>
      <w:r w:rsidR="00DB152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r., </w:t>
      </w:r>
      <w:proofErr w:type="spellStart"/>
      <w:r w:rsidR="00DB152B">
        <w:rPr>
          <w:rFonts w:ascii="Calibri" w:hAnsi="Calibri"/>
          <w:sz w:val="24"/>
          <w:szCs w:val="24"/>
        </w:rPr>
        <w:t>xxxxx</w:t>
      </w:r>
      <w:proofErr w:type="spellEnd"/>
      <w:r w:rsidR="00DB152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z </w:t>
      </w:r>
      <w:proofErr w:type="spellStart"/>
      <w:r w:rsidR="00DB152B">
        <w:rPr>
          <w:rFonts w:ascii="Calibri" w:hAnsi="Calibri"/>
          <w:sz w:val="24"/>
          <w:szCs w:val="24"/>
        </w:rPr>
        <w:t>xxxxx</w:t>
      </w:r>
      <w:proofErr w:type="spellEnd"/>
      <w:r w:rsidR="00DB152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r., </w:t>
      </w:r>
      <w:proofErr w:type="spellStart"/>
      <w:r w:rsidR="00DB152B">
        <w:rPr>
          <w:rFonts w:ascii="Calibri" w:hAnsi="Calibri"/>
          <w:sz w:val="24"/>
          <w:szCs w:val="24"/>
        </w:rPr>
        <w:t>xxxxx</w:t>
      </w:r>
      <w:proofErr w:type="spellEnd"/>
      <w:r w:rsidR="00DB152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z </w:t>
      </w:r>
      <w:proofErr w:type="spellStart"/>
      <w:r w:rsidR="00DB152B">
        <w:rPr>
          <w:rFonts w:ascii="Calibri" w:hAnsi="Calibri"/>
          <w:sz w:val="24"/>
          <w:szCs w:val="24"/>
        </w:rPr>
        <w:t>xxxxx</w:t>
      </w:r>
      <w:proofErr w:type="spellEnd"/>
      <w:r w:rsidR="00DB152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r., </w:t>
      </w:r>
      <w:proofErr w:type="spellStart"/>
      <w:r w:rsidR="00DB152B">
        <w:rPr>
          <w:rFonts w:ascii="Calibri" w:hAnsi="Calibri"/>
          <w:sz w:val="24"/>
          <w:szCs w:val="24"/>
        </w:rPr>
        <w:t>xxxxx</w:t>
      </w:r>
      <w:proofErr w:type="spellEnd"/>
      <w:r w:rsidR="00DB152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z </w:t>
      </w:r>
      <w:proofErr w:type="spellStart"/>
      <w:r w:rsidR="00DB152B">
        <w:rPr>
          <w:rFonts w:ascii="Calibri" w:hAnsi="Calibri"/>
          <w:sz w:val="24"/>
          <w:szCs w:val="24"/>
        </w:rPr>
        <w:t>xxxxx</w:t>
      </w:r>
      <w:proofErr w:type="spellEnd"/>
      <w:r w:rsidR="00DB152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r. </w:t>
      </w:r>
      <w:proofErr w:type="spellStart"/>
      <w:r w:rsidR="00DB152B">
        <w:rPr>
          <w:rFonts w:ascii="Calibri" w:hAnsi="Calibri"/>
          <w:sz w:val="24"/>
          <w:szCs w:val="24"/>
        </w:rPr>
        <w:t>xxxxx</w:t>
      </w:r>
      <w:proofErr w:type="spellEnd"/>
      <w:r w:rsidR="00DB152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z </w:t>
      </w:r>
      <w:proofErr w:type="spellStart"/>
      <w:r w:rsidR="00DB152B">
        <w:rPr>
          <w:rFonts w:ascii="Calibri" w:hAnsi="Calibri"/>
          <w:sz w:val="24"/>
          <w:szCs w:val="24"/>
        </w:rPr>
        <w:t>xxxxx</w:t>
      </w:r>
      <w:proofErr w:type="spellEnd"/>
      <w:r w:rsidR="00DB152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r., </w:t>
      </w:r>
      <w:proofErr w:type="spellStart"/>
      <w:r w:rsidR="00DB152B">
        <w:rPr>
          <w:rFonts w:ascii="Calibri" w:hAnsi="Calibri"/>
          <w:sz w:val="24"/>
          <w:szCs w:val="24"/>
        </w:rPr>
        <w:t>xxxxx</w:t>
      </w:r>
      <w:proofErr w:type="spellEnd"/>
      <w:r w:rsidR="00DB152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z </w:t>
      </w:r>
      <w:proofErr w:type="spellStart"/>
      <w:r w:rsidR="00DB152B">
        <w:rPr>
          <w:rFonts w:ascii="Calibri" w:hAnsi="Calibri"/>
          <w:sz w:val="24"/>
          <w:szCs w:val="24"/>
        </w:rPr>
        <w:t>xxxxx</w:t>
      </w:r>
      <w:proofErr w:type="spellEnd"/>
      <w:r w:rsidR="00DB152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r., </w:t>
      </w:r>
      <w:proofErr w:type="spellStart"/>
      <w:r w:rsidR="00DB152B">
        <w:rPr>
          <w:rFonts w:ascii="Calibri" w:hAnsi="Calibri"/>
          <w:sz w:val="24"/>
          <w:szCs w:val="24"/>
        </w:rPr>
        <w:t>xxxxx</w:t>
      </w:r>
      <w:proofErr w:type="spellEnd"/>
      <w:r w:rsidR="00DB152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z </w:t>
      </w:r>
      <w:proofErr w:type="spellStart"/>
      <w:r w:rsidR="00DB152B">
        <w:rPr>
          <w:rFonts w:ascii="Calibri" w:hAnsi="Calibri"/>
          <w:sz w:val="24"/>
          <w:szCs w:val="24"/>
        </w:rPr>
        <w:t>xxxxx</w:t>
      </w:r>
      <w:proofErr w:type="spellEnd"/>
      <w:r w:rsidR="00DB152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r., </w:t>
      </w:r>
      <w:r w:rsidR="00DB152B">
        <w:rPr>
          <w:rFonts w:ascii="Calibri" w:hAnsi="Calibri"/>
          <w:sz w:val="24"/>
          <w:szCs w:val="24"/>
        </w:rPr>
        <w:t xml:space="preserve"> </w:t>
      </w:r>
      <w:proofErr w:type="spellStart"/>
      <w:r w:rsidR="00DB152B">
        <w:rPr>
          <w:rFonts w:ascii="Calibri" w:hAnsi="Calibri"/>
          <w:sz w:val="24"/>
          <w:szCs w:val="24"/>
        </w:rPr>
        <w:t>xxxxx</w:t>
      </w:r>
      <w:proofErr w:type="spellEnd"/>
      <w:r w:rsidR="00DB152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</w:t>
      </w:r>
      <w:r w:rsidR="00DB152B">
        <w:rPr>
          <w:rFonts w:ascii="Calibri" w:hAnsi="Calibri"/>
          <w:sz w:val="24"/>
          <w:szCs w:val="24"/>
        </w:rPr>
        <w:t xml:space="preserve">z </w:t>
      </w:r>
      <w:proofErr w:type="spellStart"/>
      <w:r w:rsidR="00DB152B">
        <w:rPr>
          <w:rFonts w:ascii="Calibri" w:hAnsi="Calibri"/>
          <w:sz w:val="24"/>
          <w:szCs w:val="24"/>
        </w:rPr>
        <w:t>xxxxx</w:t>
      </w:r>
      <w:proofErr w:type="spellEnd"/>
      <w:r>
        <w:rPr>
          <w:rFonts w:ascii="Calibri" w:hAnsi="Calibri"/>
          <w:sz w:val="24"/>
          <w:szCs w:val="24"/>
        </w:rPr>
        <w:t xml:space="preserve"> r., </w:t>
      </w:r>
      <w:proofErr w:type="spellStart"/>
      <w:r w:rsidR="00DB152B">
        <w:rPr>
          <w:rFonts w:ascii="Calibri" w:hAnsi="Calibri"/>
          <w:sz w:val="24"/>
          <w:szCs w:val="24"/>
        </w:rPr>
        <w:t>xxxxx</w:t>
      </w:r>
      <w:proofErr w:type="spellEnd"/>
      <w:r w:rsidR="00DB152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z </w:t>
      </w:r>
      <w:proofErr w:type="spellStart"/>
      <w:r w:rsidR="00DB152B">
        <w:rPr>
          <w:rFonts w:ascii="Calibri" w:hAnsi="Calibri"/>
          <w:sz w:val="24"/>
          <w:szCs w:val="24"/>
        </w:rPr>
        <w:t>xxxxx</w:t>
      </w:r>
      <w:proofErr w:type="spellEnd"/>
      <w:r w:rsidR="00DB152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r., </w:t>
      </w:r>
      <w:proofErr w:type="spellStart"/>
      <w:r w:rsidR="00DB152B">
        <w:rPr>
          <w:rFonts w:ascii="Calibri" w:hAnsi="Calibri"/>
          <w:sz w:val="24"/>
          <w:szCs w:val="24"/>
        </w:rPr>
        <w:t>xxxxx</w:t>
      </w:r>
      <w:proofErr w:type="spellEnd"/>
      <w:r w:rsidR="00DB152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z </w:t>
      </w:r>
      <w:proofErr w:type="spellStart"/>
      <w:r w:rsidR="00DB152B">
        <w:rPr>
          <w:rFonts w:ascii="Calibri" w:hAnsi="Calibri"/>
          <w:sz w:val="24"/>
          <w:szCs w:val="24"/>
        </w:rPr>
        <w:t>xxxxx</w:t>
      </w:r>
      <w:proofErr w:type="spellEnd"/>
      <w:r w:rsidR="00DB152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r., </w:t>
      </w:r>
      <w:proofErr w:type="spellStart"/>
      <w:r w:rsidR="00DB152B">
        <w:rPr>
          <w:rFonts w:ascii="Calibri" w:hAnsi="Calibri"/>
          <w:sz w:val="24"/>
          <w:szCs w:val="24"/>
        </w:rPr>
        <w:t>xxxxx</w:t>
      </w:r>
      <w:proofErr w:type="spellEnd"/>
      <w:r w:rsidR="00DB152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z </w:t>
      </w:r>
      <w:proofErr w:type="spellStart"/>
      <w:r w:rsidR="00DB152B">
        <w:rPr>
          <w:rFonts w:ascii="Calibri" w:hAnsi="Calibri"/>
          <w:sz w:val="24"/>
          <w:szCs w:val="24"/>
        </w:rPr>
        <w:t>xxxxx</w:t>
      </w:r>
      <w:proofErr w:type="spellEnd"/>
      <w:r w:rsidR="00DB152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r. (17 szt.)</w:t>
      </w:r>
    </w:p>
  </w:footnote>
  <w:footnote w:id="30">
    <w:p w:rsidR="007336BA" w:rsidRDefault="007208C8" w:rsidP="007336BA">
      <w:pPr>
        <w:pStyle w:val="Tekstprzypisudolnego"/>
        <w:rPr>
          <w:rFonts w:ascii="Calibri" w:hAnsi="Calibri"/>
          <w:sz w:val="24"/>
          <w:szCs w:val="24"/>
        </w:rPr>
      </w:pPr>
      <w:r>
        <w:rPr>
          <w:rStyle w:val="Odwoanieprzypisudolnego"/>
          <w:rFonts w:ascii="Calibri" w:hAnsi="Calibri"/>
          <w:sz w:val="24"/>
          <w:szCs w:val="24"/>
        </w:rPr>
        <w:footnoteRef/>
      </w:r>
      <w:r>
        <w:rPr>
          <w:rFonts w:ascii="Calibri" w:hAnsi="Calibri"/>
          <w:sz w:val="24"/>
          <w:szCs w:val="24"/>
        </w:rPr>
        <w:t xml:space="preserve"> Sprawa z wniosku l.dz. nr </w:t>
      </w:r>
      <w:proofErr w:type="spellStart"/>
      <w:r w:rsidR="00DB152B">
        <w:rPr>
          <w:rFonts w:ascii="Calibri" w:hAnsi="Calibri"/>
          <w:sz w:val="24"/>
          <w:szCs w:val="24"/>
        </w:rPr>
        <w:t>xxxxx</w:t>
      </w:r>
      <w:proofErr w:type="spellEnd"/>
      <w:r w:rsidR="00DB152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z </w:t>
      </w:r>
      <w:proofErr w:type="spellStart"/>
      <w:r w:rsidR="00DB152B">
        <w:rPr>
          <w:rFonts w:ascii="Calibri" w:hAnsi="Calibri"/>
          <w:sz w:val="24"/>
          <w:szCs w:val="24"/>
        </w:rPr>
        <w:t>xxxxx</w:t>
      </w:r>
      <w:proofErr w:type="spellEnd"/>
      <w:r w:rsidR="00DB152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r. </w:t>
      </w:r>
    </w:p>
  </w:footnote>
  <w:footnote w:id="31">
    <w:p w:rsidR="007336BA" w:rsidRDefault="007208C8" w:rsidP="007336BA">
      <w:pPr>
        <w:pStyle w:val="Tekstprzypisudolnego"/>
        <w:rPr>
          <w:rFonts w:ascii="Calibri" w:hAnsi="Calibri" w:cs="Calibri"/>
          <w:sz w:val="24"/>
          <w:szCs w:val="24"/>
        </w:rPr>
      </w:pPr>
      <w:r>
        <w:rPr>
          <w:rStyle w:val="Odwoanieprzypisudolnego"/>
          <w:rFonts w:ascii="Calibri" w:hAnsi="Calibri" w:cs="Calibri"/>
          <w:sz w:val="24"/>
          <w:szCs w:val="24"/>
        </w:rPr>
        <w:footnoteRef/>
      </w:r>
      <w:r>
        <w:rPr>
          <w:rFonts w:ascii="Calibri" w:hAnsi="Calibri" w:cs="Calibri"/>
          <w:sz w:val="24"/>
          <w:szCs w:val="24"/>
        </w:rPr>
        <w:t xml:space="preserve"> Wykaz osób, którym upłynęła ważność orzeczenia o niepełnosprawności/stopniu niepełnosprawności w okresie od </w:t>
      </w:r>
      <w:proofErr w:type="spellStart"/>
      <w:r w:rsidR="00F05781">
        <w:rPr>
          <w:rFonts w:ascii="Calibri" w:hAnsi="Calibri" w:cs="Calibri"/>
          <w:sz w:val="24"/>
          <w:szCs w:val="24"/>
        </w:rPr>
        <w:t>xxxxx</w:t>
      </w:r>
      <w:proofErr w:type="spellEnd"/>
      <w:r w:rsidR="00F0578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r. do </w:t>
      </w:r>
      <w:proofErr w:type="spellStart"/>
      <w:r w:rsidR="00F05781">
        <w:rPr>
          <w:rFonts w:ascii="Calibri" w:hAnsi="Calibri" w:cs="Calibri"/>
          <w:sz w:val="24"/>
          <w:szCs w:val="24"/>
        </w:rPr>
        <w:t>xxxxx</w:t>
      </w:r>
      <w:proofErr w:type="spellEnd"/>
      <w:r w:rsidR="00F0578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r. o numerze </w:t>
      </w:r>
      <w:proofErr w:type="spellStart"/>
      <w:r w:rsidR="00F05781">
        <w:rPr>
          <w:rFonts w:ascii="Calibri" w:hAnsi="Calibri" w:cs="Calibri"/>
          <w:sz w:val="24"/>
          <w:szCs w:val="24"/>
        </w:rPr>
        <w:t>xxxxx</w:t>
      </w:r>
      <w:proofErr w:type="spellEnd"/>
      <w:r w:rsidR="00F0578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z </w:t>
      </w:r>
      <w:proofErr w:type="spellStart"/>
      <w:r w:rsidR="00F05781">
        <w:rPr>
          <w:rFonts w:ascii="Calibri" w:hAnsi="Calibri" w:cs="Calibri"/>
          <w:sz w:val="24"/>
          <w:szCs w:val="24"/>
        </w:rPr>
        <w:t>xxxxx</w:t>
      </w:r>
      <w:proofErr w:type="spellEnd"/>
      <w:r w:rsidR="00F0578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r.</w:t>
      </w:r>
    </w:p>
  </w:footnote>
  <w:footnote w:id="32">
    <w:p w:rsidR="007336BA" w:rsidRDefault="007208C8" w:rsidP="007336BA">
      <w:pPr>
        <w:pStyle w:val="Tekstprzypisudolnego"/>
        <w:rPr>
          <w:rFonts w:ascii="Calibri" w:hAnsi="Calibri" w:cs="Calibri"/>
          <w:sz w:val="24"/>
          <w:szCs w:val="24"/>
        </w:rPr>
      </w:pPr>
      <w:r>
        <w:rPr>
          <w:rStyle w:val="Odwoanieprzypisudolnego"/>
          <w:rFonts w:ascii="Calibri" w:hAnsi="Calibri" w:cs="Calibri"/>
          <w:sz w:val="24"/>
          <w:szCs w:val="24"/>
        </w:rPr>
        <w:footnoteRef/>
      </w:r>
      <w:r>
        <w:rPr>
          <w:rFonts w:ascii="Calibri" w:hAnsi="Calibri" w:cs="Calibri"/>
          <w:sz w:val="24"/>
          <w:szCs w:val="24"/>
        </w:rPr>
        <w:t xml:space="preserve"> Informacja kierownika GOPS w Radzanowie nr </w:t>
      </w:r>
      <w:proofErr w:type="spellStart"/>
      <w:r w:rsidR="00F05781">
        <w:rPr>
          <w:rFonts w:ascii="Calibri" w:hAnsi="Calibri" w:cs="Calibri"/>
          <w:sz w:val="24"/>
          <w:szCs w:val="24"/>
        </w:rPr>
        <w:t>xxxxx</w:t>
      </w:r>
      <w:proofErr w:type="spellEnd"/>
      <w:r w:rsidR="00F0578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z </w:t>
      </w:r>
      <w:proofErr w:type="spellStart"/>
      <w:r w:rsidR="00F05781">
        <w:rPr>
          <w:rFonts w:ascii="Calibri" w:hAnsi="Calibri" w:cs="Calibri"/>
          <w:sz w:val="24"/>
          <w:szCs w:val="24"/>
        </w:rPr>
        <w:t>xxxxx</w:t>
      </w:r>
      <w:proofErr w:type="spellEnd"/>
      <w:r w:rsidR="00F0578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r. dot. świadczeń nienależnie pobranych.</w:t>
      </w:r>
    </w:p>
  </w:footnote>
  <w:footnote w:id="33">
    <w:p w:rsidR="007336BA" w:rsidRDefault="007208C8" w:rsidP="007336BA">
      <w:pPr>
        <w:pStyle w:val="Tekstprzypisudolnego"/>
        <w:rPr>
          <w:rFonts w:ascii="Calibri" w:hAnsi="Calibri" w:cs="Calibri"/>
          <w:sz w:val="24"/>
          <w:szCs w:val="24"/>
        </w:rPr>
      </w:pPr>
      <w:r>
        <w:rPr>
          <w:rStyle w:val="Odwoanieprzypisudolnego"/>
          <w:rFonts w:ascii="Calibri" w:hAnsi="Calibri" w:cs="Calibri"/>
          <w:sz w:val="24"/>
          <w:szCs w:val="24"/>
        </w:rPr>
        <w:footnoteRef/>
      </w:r>
      <w:r>
        <w:rPr>
          <w:rFonts w:ascii="Calibri" w:hAnsi="Calibri" w:cs="Calibri"/>
          <w:sz w:val="24"/>
          <w:szCs w:val="24"/>
        </w:rPr>
        <w:t xml:space="preserve"> Informacja kierownika GOPS w Radzanowie nr </w:t>
      </w:r>
      <w:proofErr w:type="spellStart"/>
      <w:r w:rsidR="00F05781">
        <w:rPr>
          <w:rFonts w:ascii="Calibri" w:hAnsi="Calibri" w:cs="Calibri"/>
          <w:sz w:val="24"/>
          <w:szCs w:val="24"/>
        </w:rPr>
        <w:t>xxxxx</w:t>
      </w:r>
      <w:proofErr w:type="spellEnd"/>
      <w:r w:rsidR="00F0578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z </w:t>
      </w:r>
      <w:proofErr w:type="spellStart"/>
      <w:r w:rsidR="00F05781">
        <w:rPr>
          <w:rFonts w:ascii="Calibri" w:hAnsi="Calibri" w:cs="Calibri"/>
          <w:sz w:val="24"/>
          <w:szCs w:val="24"/>
        </w:rPr>
        <w:t>xxxxx</w:t>
      </w:r>
      <w:proofErr w:type="spellEnd"/>
      <w:r w:rsidR="00F0578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r. dotycząca uchylenia prawa do świadczeń pielęgnacyjnych.</w:t>
      </w:r>
    </w:p>
  </w:footnote>
  <w:footnote w:id="34">
    <w:p w:rsidR="007336BA" w:rsidRDefault="007208C8" w:rsidP="007336BA">
      <w:pPr>
        <w:pStyle w:val="Tekstprzypisudolnego"/>
        <w:rPr>
          <w:rFonts w:ascii="Calibri" w:hAnsi="Calibri" w:cs="Calibri"/>
          <w:sz w:val="24"/>
          <w:szCs w:val="24"/>
        </w:rPr>
      </w:pPr>
      <w:r>
        <w:rPr>
          <w:rStyle w:val="Odwoanieprzypisudolnego"/>
          <w:rFonts w:ascii="Calibri" w:hAnsi="Calibri" w:cs="Calibri"/>
          <w:sz w:val="24"/>
          <w:szCs w:val="24"/>
        </w:rPr>
        <w:footnoteRef/>
      </w:r>
      <w:r>
        <w:rPr>
          <w:rFonts w:ascii="Calibri" w:hAnsi="Calibri" w:cs="Calibri"/>
          <w:sz w:val="24"/>
          <w:szCs w:val="24"/>
        </w:rPr>
        <w:t xml:space="preserve"> Informacja kierownika GOPS w Radzanowie nr </w:t>
      </w:r>
      <w:proofErr w:type="spellStart"/>
      <w:r w:rsidR="00F05781">
        <w:rPr>
          <w:rFonts w:ascii="Calibri" w:hAnsi="Calibri" w:cs="Calibri"/>
          <w:sz w:val="24"/>
          <w:szCs w:val="24"/>
        </w:rPr>
        <w:t>xxxxx</w:t>
      </w:r>
      <w:proofErr w:type="spellEnd"/>
      <w:r w:rsidR="00F0578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z </w:t>
      </w:r>
      <w:proofErr w:type="spellStart"/>
      <w:r w:rsidR="00F05781">
        <w:rPr>
          <w:rFonts w:ascii="Calibri" w:hAnsi="Calibri" w:cs="Calibri"/>
          <w:sz w:val="24"/>
          <w:szCs w:val="24"/>
        </w:rPr>
        <w:t>xxxxx</w:t>
      </w:r>
      <w:proofErr w:type="spellEnd"/>
      <w:r w:rsidR="00F0578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r. dotycząca braku zgonów wnioskodawców w okresie podlegającym kontroli.</w:t>
      </w:r>
    </w:p>
  </w:footnote>
  <w:footnote w:id="35">
    <w:p w:rsidR="007336BA" w:rsidRDefault="007208C8" w:rsidP="007336BA">
      <w:pPr>
        <w:pStyle w:val="Tekstprzypisudolnego"/>
        <w:rPr>
          <w:rFonts w:ascii="Calibri" w:hAnsi="Calibri" w:cs="Calibri"/>
          <w:sz w:val="24"/>
          <w:szCs w:val="24"/>
        </w:rPr>
      </w:pPr>
      <w:r>
        <w:rPr>
          <w:rStyle w:val="Odwoanieprzypisudolnego"/>
          <w:rFonts w:ascii="Calibri" w:hAnsi="Calibri" w:cs="Calibri"/>
          <w:sz w:val="24"/>
          <w:szCs w:val="24"/>
        </w:rPr>
        <w:footnoteRef/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Decyzje </w:t>
      </w:r>
      <w:proofErr w:type="spellStart"/>
      <w:r w:rsidR="00EB5955">
        <w:rPr>
          <w:rFonts w:ascii="Calibri" w:hAnsi="Calibri"/>
          <w:sz w:val="24"/>
          <w:szCs w:val="24"/>
        </w:rPr>
        <w:t>xxxxx</w:t>
      </w:r>
      <w:proofErr w:type="spellEnd"/>
      <w:r w:rsidR="00EB5955">
        <w:rPr>
          <w:rFonts w:ascii="Calibri" w:hAnsi="Calibri"/>
          <w:sz w:val="24"/>
          <w:szCs w:val="24"/>
        </w:rPr>
        <w:t xml:space="preserve"> </w:t>
      </w:r>
      <w:proofErr w:type="spellStart"/>
      <w:r w:rsidR="00EB5955">
        <w:rPr>
          <w:rFonts w:ascii="Calibri" w:hAnsi="Calibri"/>
          <w:sz w:val="24"/>
          <w:szCs w:val="24"/>
        </w:rPr>
        <w:t>xxxxx</w:t>
      </w:r>
      <w:proofErr w:type="spellEnd"/>
      <w:r w:rsidR="00EB595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o numerach: </w:t>
      </w:r>
      <w:proofErr w:type="spellStart"/>
      <w:r w:rsidR="00F05781">
        <w:rPr>
          <w:rFonts w:ascii="Calibri" w:hAnsi="Calibri"/>
          <w:sz w:val="24"/>
          <w:szCs w:val="24"/>
        </w:rPr>
        <w:t>xxxxx</w:t>
      </w:r>
      <w:proofErr w:type="spellEnd"/>
      <w:r w:rsidR="00F0578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z </w:t>
      </w:r>
      <w:proofErr w:type="spellStart"/>
      <w:r w:rsidR="00F05781">
        <w:rPr>
          <w:rFonts w:ascii="Calibri" w:hAnsi="Calibri"/>
          <w:sz w:val="24"/>
          <w:szCs w:val="24"/>
        </w:rPr>
        <w:t>xxxxx</w:t>
      </w:r>
      <w:proofErr w:type="spellEnd"/>
      <w:r w:rsidR="00F0578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r., </w:t>
      </w:r>
      <w:proofErr w:type="spellStart"/>
      <w:r w:rsidR="00F05781">
        <w:rPr>
          <w:rFonts w:ascii="Calibri" w:hAnsi="Calibri"/>
          <w:sz w:val="24"/>
          <w:szCs w:val="24"/>
        </w:rPr>
        <w:t>xxxxx</w:t>
      </w:r>
      <w:proofErr w:type="spellEnd"/>
      <w:r w:rsidR="00F0578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z </w:t>
      </w:r>
      <w:proofErr w:type="spellStart"/>
      <w:r w:rsidR="00F05781">
        <w:rPr>
          <w:rFonts w:ascii="Calibri" w:hAnsi="Calibri"/>
          <w:sz w:val="24"/>
          <w:szCs w:val="24"/>
        </w:rPr>
        <w:t>xxxxx</w:t>
      </w:r>
      <w:proofErr w:type="spellEnd"/>
      <w:r w:rsidR="00F0578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r., </w:t>
      </w:r>
      <w:proofErr w:type="spellStart"/>
      <w:r w:rsidR="00F05781">
        <w:rPr>
          <w:rFonts w:ascii="Calibri" w:hAnsi="Calibri"/>
          <w:sz w:val="24"/>
          <w:szCs w:val="24"/>
        </w:rPr>
        <w:t>xxxxx</w:t>
      </w:r>
      <w:proofErr w:type="spellEnd"/>
      <w:r w:rsidR="00F0578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z </w:t>
      </w:r>
      <w:proofErr w:type="spellStart"/>
      <w:r w:rsidR="00F05781">
        <w:rPr>
          <w:rFonts w:ascii="Calibri" w:hAnsi="Calibri"/>
          <w:sz w:val="24"/>
          <w:szCs w:val="24"/>
        </w:rPr>
        <w:t>xxxxx</w:t>
      </w:r>
      <w:proofErr w:type="spellEnd"/>
      <w:r w:rsidR="00F0578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r., </w:t>
      </w:r>
      <w:proofErr w:type="spellStart"/>
      <w:r w:rsidR="00F05781">
        <w:rPr>
          <w:rFonts w:ascii="Calibri" w:hAnsi="Calibri"/>
          <w:sz w:val="24"/>
          <w:szCs w:val="24"/>
        </w:rPr>
        <w:t>xxxxx</w:t>
      </w:r>
      <w:proofErr w:type="spellEnd"/>
      <w:r w:rsidR="00F0578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z </w:t>
      </w:r>
      <w:proofErr w:type="spellStart"/>
      <w:r w:rsidR="00F05781">
        <w:rPr>
          <w:rFonts w:ascii="Calibri" w:hAnsi="Calibri"/>
          <w:sz w:val="24"/>
          <w:szCs w:val="24"/>
        </w:rPr>
        <w:t>xxxxx</w:t>
      </w:r>
      <w:proofErr w:type="spellEnd"/>
      <w:r w:rsidR="00F0578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r., </w:t>
      </w:r>
      <w:proofErr w:type="spellStart"/>
      <w:r w:rsidR="00F05781">
        <w:rPr>
          <w:rFonts w:ascii="Calibri" w:hAnsi="Calibri"/>
          <w:sz w:val="24"/>
          <w:szCs w:val="24"/>
        </w:rPr>
        <w:t>xxxxx</w:t>
      </w:r>
      <w:proofErr w:type="spellEnd"/>
      <w:r w:rsidR="00F0578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z </w:t>
      </w:r>
      <w:proofErr w:type="spellStart"/>
      <w:r w:rsidR="00F05781">
        <w:rPr>
          <w:rFonts w:ascii="Calibri" w:hAnsi="Calibri"/>
          <w:sz w:val="24"/>
          <w:szCs w:val="24"/>
        </w:rPr>
        <w:t>xxxxx</w:t>
      </w:r>
      <w:proofErr w:type="spellEnd"/>
      <w:r w:rsidR="00F0578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6D38"/>
    <w:multiLevelType w:val="hybridMultilevel"/>
    <w:tmpl w:val="AD40076A"/>
    <w:lvl w:ilvl="0" w:tplc="A3FEF0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BFC70E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F90C83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2AAC7D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AD2AEA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D32AE9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6D4DEB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7BCCAB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F80AC6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E44A09"/>
    <w:multiLevelType w:val="hybridMultilevel"/>
    <w:tmpl w:val="017AF7A2"/>
    <w:lvl w:ilvl="0" w:tplc="B646193E">
      <w:start w:val="1"/>
      <w:numFmt w:val="decimal"/>
      <w:lvlText w:val="%1."/>
      <w:lvlJc w:val="left"/>
      <w:pPr>
        <w:ind w:left="360" w:hanging="360"/>
      </w:pPr>
    </w:lvl>
    <w:lvl w:ilvl="1" w:tplc="9DEE2440">
      <w:start w:val="1"/>
      <w:numFmt w:val="lowerLetter"/>
      <w:lvlText w:val="%2."/>
      <w:lvlJc w:val="left"/>
      <w:pPr>
        <w:ind w:left="1440" w:hanging="360"/>
      </w:pPr>
    </w:lvl>
    <w:lvl w:ilvl="2" w:tplc="02B2AB06">
      <w:start w:val="1"/>
      <w:numFmt w:val="lowerRoman"/>
      <w:lvlText w:val="%3."/>
      <w:lvlJc w:val="right"/>
      <w:pPr>
        <w:ind w:left="2160" w:hanging="180"/>
      </w:pPr>
    </w:lvl>
    <w:lvl w:ilvl="3" w:tplc="A44ECBA8">
      <w:start w:val="1"/>
      <w:numFmt w:val="decimal"/>
      <w:lvlText w:val="%4."/>
      <w:lvlJc w:val="left"/>
      <w:pPr>
        <w:ind w:left="2880" w:hanging="360"/>
      </w:pPr>
    </w:lvl>
    <w:lvl w:ilvl="4" w:tplc="A0C050F4">
      <w:start w:val="1"/>
      <w:numFmt w:val="lowerLetter"/>
      <w:lvlText w:val="%5."/>
      <w:lvlJc w:val="left"/>
      <w:pPr>
        <w:ind w:left="3600" w:hanging="360"/>
      </w:pPr>
    </w:lvl>
    <w:lvl w:ilvl="5" w:tplc="0D609872">
      <w:start w:val="1"/>
      <w:numFmt w:val="lowerRoman"/>
      <w:lvlText w:val="%6."/>
      <w:lvlJc w:val="right"/>
      <w:pPr>
        <w:ind w:left="4320" w:hanging="180"/>
      </w:pPr>
    </w:lvl>
    <w:lvl w:ilvl="6" w:tplc="EE527134">
      <w:start w:val="1"/>
      <w:numFmt w:val="decimal"/>
      <w:lvlText w:val="%7."/>
      <w:lvlJc w:val="left"/>
      <w:pPr>
        <w:ind w:left="5040" w:hanging="360"/>
      </w:pPr>
    </w:lvl>
    <w:lvl w:ilvl="7" w:tplc="480EB642">
      <w:start w:val="1"/>
      <w:numFmt w:val="lowerLetter"/>
      <w:lvlText w:val="%8."/>
      <w:lvlJc w:val="left"/>
      <w:pPr>
        <w:ind w:left="5760" w:hanging="360"/>
      </w:pPr>
    </w:lvl>
    <w:lvl w:ilvl="8" w:tplc="8C38BA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412C4"/>
    <w:multiLevelType w:val="hybridMultilevel"/>
    <w:tmpl w:val="67686D46"/>
    <w:lvl w:ilvl="0" w:tplc="57D8944A">
      <w:start w:val="2"/>
      <w:numFmt w:val="upperRoman"/>
      <w:lvlText w:val="%1."/>
      <w:lvlJc w:val="left"/>
      <w:pPr>
        <w:ind w:left="1080" w:hanging="720"/>
      </w:pPr>
    </w:lvl>
    <w:lvl w:ilvl="1" w:tplc="82F8E212">
      <w:start w:val="1"/>
      <w:numFmt w:val="lowerLetter"/>
      <w:lvlText w:val="%2."/>
      <w:lvlJc w:val="left"/>
      <w:pPr>
        <w:ind w:left="1440" w:hanging="360"/>
      </w:pPr>
    </w:lvl>
    <w:lvl w:ilvl="2" w:tplc="788AE9D4">
      <w:start w:val="1"/>
      <w:numFmt w:val="lowerRoman"/>
      <w:lvlText w:val="%3."/>
      <w:lvlJc w:val="right"/>
      <w:pPr>
        <w:ind w:left="2160" w:hanging="180"/>
      </w:pPr>
    </w:lvl>
    <w:lvl w:ilvl="3" w:tplc="3210DE42">
      <w:start w:val="1"/>
      <w:numFmt w:val="decimal"/>
      <w:lvlText w:val="%4."/>
      <w:lvlJc w:val="left"/>
      <w:pPr>
        <w:ind w:left="2880" w:hanging="360"/>
      </w:pPr>
    </w:lvl>
    <w:lvl w:ilvl="4" w:tplc="3C7CC628">
      <w:start w:val="1"/>
      <w:numFmt w:val="lowerLetter"/>
      <w:lvlText w:val="%5."/>
      <w:lvlJc w:val="left"/>
      <w:pPr>
        <w:ind w:left="3600" w:hanging="360"/>
      </w:pPr>
    </w:lvl>
    <w:lvl w:ilvl="5" w:tplc="90720172">
      <w:start w:val="1"/>
      <w:numFmt w:val="lowerRoman"/>
      <w:lvlText w:val="%6."/>
      <w:lvlJc w:val="right"/>
      <w:pPr>
        <w:ind w:left="4320" w:hanging="180"/>
      </w:pPr>
    </w:lvl>
    <w:lvl w:ilvl="6" w:tplc="EA149D2C">
      <w:start w:val="1"/>
      <w:numFmt w:val="decimal"/>
      <w:lvlText w:val="%7."/>
      <w:lvlJc w:val="left"/>
      <w:pPr>
        <w:ind w:left="5040" w:hanging="360"/>
      </w:pPr>
    </w:lvl>
    <w:lvl w:ilvl="7" w:tplc="089206D2">
      <w:start w:val="1"/>
      <w:numFmt w:val="lowerLetter"/>
      <w:lvlText w:val="%8."/>
      <w:lvlJc w:val="left"/>
      <w:pPr>
        <w:ind w:left="5760" w:hanging="360"/>
      </w:pPr>
    </w:lvl>
    <w:lvl w:ilvl="8" w:tplc="EE7815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F230C"/>
    <w:multiLevelType w:val="hybridMultilevel"/>
    <w:tmpl w:val="5730211C"/>
    <w:lvl w:ilvl="0" w:tplc="81307CFA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E0AEF646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74987FAE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D5641420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7BDE68F8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48460C68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5DB437D0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90F47636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78B411C6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40762F7D"/>
    <w:multiLevelType w:val="hybridMultilevel"/>
    <w:tmpl w:val="EFFC1FF8"/>
    <w:lvl w:ilvl="0" w:tplc="15E69F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CF6F1B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B3C083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9D4285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72B63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A1457A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568F9F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A84AC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E5ED1A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E04087"/>
    <w:multiLevelType w:val="hybridMultilevel"/>
    <w:tmpl w:val="6CB4B43E"/>
    <w:lvl w:ilvl="0" w:tplc="B97687A0">
      <w:start w:val="1"/>
      <w:numFmt w:val="decimal"/>
      <w:lvlText w:val="%1."/>
      <w:lvlJc w:val="left"/>
      <w:pPr>
        <w:ind w:left="720" w:hanging="360"/>
      </w:pPr>
    </w:lvl>
    <w:lvl w:ilvl="1" w:tplc="AE069BF0">
      <w:start w:val="1"/>
      <w:numFmt w:val="lowerLetter"/>
      <w:lvlText w:val="%2."/>
      <w:lvlJc w:val="left"/>
      <w:pPr>
        <w:ind w:left="1440" w:hanging="360"/>
      </w:pPr>
    </w:lvl>
    <w:lvl w:ilvl="2" w:tplc="BA18C3AC">
      <w:start w:val="1"/>
      <w:numFmt w:val="lowerRoman"/>
      <w:lvlText w:val="%3."/>
      <w:lvlJc w:val="right"/>
      <w:pPr>
        <w:ind w:left="2160" w:hanging="180"/>
      </w:pPr>
    </w:lvl>
    <w:lvl w:ilvl="3" w:tplc="402659EA">
      <w:start w:val="1"/>
      <w:numFmt w:val="decimal"/>
      <w:lvlText w:val="%4."/>
      <w:lvlJc w:val="left"/>
      <w:pPr>
        <w:ind w:left="2880" w:hanging="360"/>
      </w:pPr>
    </w:lvl>
    <w:lvl w:ilvl="4" w:tplc="F6C6C488">
      <w:start w:val="1"/>
      <w:numFmt w:val="lowerLetter"/>
      <w:lvlText w:val="%5."/>
      <w:lvlJc w:val="left"/>
      <w:pPr>
        <w:ind w:left="3600" w:hanging="360"/>
      </w:pPr>
    </w:lvl>
    <w:lvl w:ilvl="5" w:tplc="31A8517A">
      <w:start w:val="1"/>
      <w:numFmt w:val="lowerRoman"/>
      <w:lvlText w:val="%6."/>
      <w:lvlJc w:val="right"/>
      <w:pPr>
        <w:ind w:left="4320" w:hanging="180"/>
      </w:pPr>
    </w:lvl>
    <w:lvl w:ilvl="6" w:tplc="3624603A">
      <w:start w:val="1"/>
      <w:numFmt w:val="decimal"/>
      <w:lvlText w:val="%7."/>
      <w:lvlJc w:val="left"/>
      <w:pPr>
        <w:ind w:left="5040" w:hanging="360"/>
      </w:pPr>
    </w:lvl>
    <w:lvl w:ilvl="7" w:tplc="F288CD48">
      <w:start w:val="1"/>
      <w:numFmt w:val="lowerLetter"/>
      <w:lvlText w:val="%8."/>
      <w:lvlJc w:val="left"/>
      <w:pPr>
        <w:ind w:left="5760" w:hanging="360"/>
      </w:pPr>
    </w:lvl>
    <w:lvl w:ilvl="8" w:tplc="F6A0DA2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15040"/>
    <w:multiLevelType w:val="hybridMultilevel"/>
    <w:tmpl w:val="99F0F3D8"/>
    <w:lvl w:ilvl="0" w:tplc="84543298">
      <w:start w:val="1"/>
      <w:numFmt w:val="upperRoman"/>
      <w:lvlText w:val="%1."/>
      <w:lvlJc w:val="left"/>
      <w:pPr>
        <w:ind w:left="1080" w:hanging="720"/>
      </w:pPr>
    </w:lvl>
    <w:lvl w:ilvl="1" w:tplc="735CF50E">
      <w:start w:val="1"/>
      <w:numFmt w:val="lowerLetter"/>
      <w:lvlText w:val="%2."/>
      <w:lvlJc w:val="left"/>
      <w:pPr>
        <w:ind w:left="1440" w:hanging="360"/>
      </w:pPr>
    </w:lvl>
    <w:lvl w:ilvl="2" w:tplc="B61CE960">
      <w:start w:val="1"/>
      <w:numFmt w:val="lowerRoman"/>
      <w:lvlText w:val="%3."/>
      <w:lvlJc w:val="right"/>
      <w:pPr>
        <w:ind w:left="2160" w:hanging="180"/>
      </w:pPr>
    </w:lvl>
    <w:lvl w:ilvl="3" w:tplc="BE681C8A">
      <w:start w:val="1"/>
      <w:numFmt w:val="decimal"/>
      <w:lvlText w:val="%4."/>
      <w:lvlJc w:val="left"/>
      <w:pPr>
        <w:ind w:left="2880" w:hanging="360"/>
      </w:pPr>
    </w:lvl>
    <w:lvl w:ilvl="4" w:tplc="309C1BBE">
      <w:start w:val="1"/>
      <w:numFmt w:val="lowerLetter"/>
      <w:lvlText w:val="%5."/>
      <w:lvlJc w:val="left"/>
      <w:pPr>
        <w:ind w:left="3600" w:hanging="360"/>
      </w:pPr>
    </w:lvl>
    <w:lvl w:ilvl="5" w:tplc="90A6CFDC">
      <w:start w:val="1"/>
      <w:numFmt w:val="lowerRoman"/>
      <w:lvlText w:val="%6."/>
      <w:lvlJc w:val="right"/>
      <w:pPr>
        <w:ind w:left="4320" w:hanging="180"/>
      </w:pPr>
    </w:lvl>
    <w:lvl w:ilvl="6" w:tplc="C344AA96">
      <w:start w:val="1"/>
      <w:numFmt w:val="decimal"/>
      <w:lvlText w:val="%7."/>
      <w:lvlJc w:val="left"/>
      <w:pPr>
        <w:ind w:left="5040" w:hanging="360"/>
      </w:pPr>
    </w:lvl>
    <w:lvl w:ilvl="7" w:tplc="B79A3C14">
      <w:start w:val="1"/>
      <w:numFmt w:val="lowerLetter"/>
      <w:lvlText w:val="%8."/>
      <w:lvlJc w:val="left"/>
      <w:pPr>
        <w:ind w:left="5760" w:hanging="360"/>
      </w:pPr>
    </w:lvl>
    <w:lvl w:ilvl="8" w:tplc="55421E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9A"/>
    <w:rsid w:val="00002891"/>
    <w:rsid w:val="000E7E55"/>
    <w:rsid w:val="00256FC3"/>
    <w:rsid w:val="002D23E6"/>
    <w:rsid w:val="002E539A"/>
    <w:rsid w:val="003116BA"/>
    <w:rsid w:val="00387850"/>
    <w:rsid w:val="004F6D55"/>
    <w:rsid w:val="005B30E0"/>
    <w:rsid w:val="005C38FD"/>
    <w:rsid w:val="006E3EC7"/>
    <w:rsid w:val="007208C8"/>
    <w:rsid w:val="007A7A8E"/>
    <w:rsid w:val="008A46B9"/>
    <w:rsid w:val="00923B28"/>
    <w:rsid w:val="00A33B59"/>
    <w:rsid w:val="00A6606F"/>
    <w:rsid w:val="00B537A9"/>
    <w:rsid w:val="00B86319"/>
    <w:rsid w:val="00D92FF2"/>
    <w:rsid w:val="00DB152B"/>
    <w:rsid w:val="00E87AD2"/>
    <w:rsid w:val="00EB5955"/>
    <w:rsid w:val="00F02ADC"/>
    <w:rsid w:val="00F05781"/>
    <w:rsid w:val="00F14FDF"/>
    <w:rsid w:val="00F2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9FA04C-D1D6-42B3-9CA2-CD7AD64C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954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4CAA"/>
  </w:style>
  <w:style w:type="character" w:styleId="Odwoanieprzypisukocowego">
    <w:name w:val="endnote reference"/>
    <w:basedOn w:val="Domylnaczcionkaakapitu"/>
    <w:rsid w:val="00954CA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336BA"/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36BA"/>
    <w:rPr>
      <w:rFonts w:eastAsia="Calibri"/>
      <w:lang w:eastAsia="en-US"/>
    </w:rPr>
  </w:style>
  <w:style w:type="paragraph" w:styleId="Akapitzlist">
    <w:name w:val="List Paragraph"/>
    <w:basedOn w:val="Normalny"/>
    <w:uiPriority w:val="34"/>
    <w:qFormat/>
    <w:rsid w:val="007336BA"/>
    <w:pPr>
      <w:spacing w:after="200" w:line="276" w:lineRule="auto"/>
      <w:ind w:left="720"/>
      <w:contextualSpacing/>
    </w:pPr>
    <w:rPr>
      <w:rFonts w:eastAsia="Calibri"/>
      <w:szCs w:val="20"/>
      <w:lang w:eastAsia="en-US"/>
    </w:rPr>
  </w:style>
  <w:style w:type="character" w:styleId="Odwoanieprzypisudolnego">
    <w:name w:val="footnote reference"/>
    <w:unhideWhenUsed/>
    <w:rsid w:val="007336BA"/>
    <w:rPr>
      <w:vertAlign w:val="superscript"/>
    </w:rPr>
  </w:style>
  <w:style w:type="paragraph" w:styleId="Nagwek">
    <w:name w:val="header"/>
    <w:basedOn w:val="Normalny"/>
    <w:link w:val="NagwekZnak"/>
    <w:rsid w:val="003B6B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6B4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B6B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B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E4FD1-E64E-4319-BC55-2FC010A6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3349</Words>
  <Characters>20099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Grażyna Dubiel</cp:lastModifiedBy>
  <cp:revision>2</cp:revision>
  <cp:lastPrinted>2021-11-19T14:18:00Z</cp:lastPrinted>
  <dcterms:created xsi:type="dcterms:W3CDTF">2023-03-10T06:58:00Z</dcterms:created>
  <dcterms:modified xsi:type="dcterms:W3CDTF">2023-03-10T06:58:00Z</dcterms:modified>
</cp:coreProperties>
</file>