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E525D8">
        <w:rPr>
          <w:rFonts w:ascii="Times New Roman" w:hAnsi="Times New Roman" w:cs="Times New Roman"/>
          <w:color w:val="000000" w:themeColor="text1"/>
          <w:sz w:val="24"/>
          <w:szCs w:val="24"/>
        </w:rPr>
        <w:t>WI-I.7843.13.70</w:t>
      </w:r>
      <w:r w:rsidR="005D502C" w:rsidRPr="005D502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E525D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E525D8" w:rsidRPr="00E525D8">
        <w:rPr>
          <w:rFonts w:ascii="Times New Roman" w:hAnsi="Times New Roman" w:cs="Times New Roman"/>
          <w:color w:val="000000" w:themeColor="text1"/>
          <w:sz w:val="24"/>
          <w:szCs w:val="24"/>
        </w:rPr>
        <w:t>Polska Sp6tka Gazownictwa Sp. z o.o., ul. Wojciecha Bandrowskiego 16, 33-100 Tarnów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E525D8" w:rsidRPr="00E52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 sieci gazowej s. c. 063PE L=75,0 m o ciśnieniu roboczym do 0,5 </w:t>
      </w:r>
      <w:proofErr w:type="spellStart"/>
      <w:r w:rsidR="00E525D8" w:rsidRPr="00E525D8">
        <w:rPr>
          <w:rFonts w:ascii="Times New Roman" w:hAnsi="Times New Roman" w:cs="Times New Roman"/>
          <w:color w:val="000000" w:themeColor="text1"/>
          <w:sz w:val="24"/>
          <w:szCs w:val="24"/>
        </w:rPr>
        <w:t>MPa</w:t>
      </w:r>
      <w:proofErr w:type="spellEnd"/>
      <w:r w:rsidR="00E525D8" w:rsidRPr="00E52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pasie drogi krajowej nr S8; Lokalizacja:  dz. nr 673/3, </w:t>
      </w:r>
      <w:proofErr w:type="spellStart"/>
      <w:r w:rsidR="00E525D8" w:rsidRPr="00E525D8">
        <w:rPr>
          <w:rFonts w:ascii="Times New Roman" w:hAnsi="Times New Roman" w:cs="Times New Roman"/>
          <w:color w:val="000000" w:themeColor="text1"/>
          <w:sz w:val="24"/>
          <w:szCs w:val="24"/>
        </w:rPr>
        <w:t>obr</w:t>
      </w:r>
      <w:proofErr w:type="spellEnd"/>
      <w:r w:rsidR="00E525D8" w:rsidRPr="00E52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0019 Wolica, jedn. ew. 142105_2, dz. nr 674/5, </w:t>
      </w:r>
      <w:proofErr w:type="spellStart"/>
      <w:r w:rsidR="00E525D8" w:rsidRPr="00E525D8">
        <w:rPr>
          <w:rFonts w:ascii="Times New Roman" w:hAnsi="Times New Roman" w:cs="Times New Roman"/>
          <w:color w:val="000000" w:themeColor="text1"/>
          <w:sz w:val="24"/>
          <w:szCs w:val="24"/>
        </w:rPr>
        <w:t>obr</w:t>
      </w:r>
      <w:proofErr w:type="spellEnd"/>
      <w:r w:rsidR="00E525D8" w:rsidRPr="00E525D8">
        <w:rPr>
          <w:rFonts w:ascii="Times New Roman" w:hAnsi="Times New Roman" w:cs="Times New Roman"/>
          <w:color w:val="000000" w:themeColor="text1"/>
          <w:sz w:val="24"/>
          <w:szCs w:val="24"/>
        </w:rPr>
        <w:t>. 0019 Wolica, jedn. ew. 142105_2</w:t>
      </w:r>
    </w:p>
    <w:p w:rsidR="005D502C" w:rsidRPr="006C543B" w:rsidRDefault="005D502C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542ADA"/>
    <w:rsid w:val="005D502C"/>
    <w:rsid w:val="006A6989"/>
    <w:rsid w:val="006C543B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1DE1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96</cp:revision>
  <dcterms:created xsi:type="dcterms:W3CDTF">2022-12-29T11:24:00Z</dcterms:created>
  <dcterms:modified xsi:type="dcterms:W3CDTF">2023-03-20T07:38:00Z</dcterms:modified>
</cp:coreProperties>
</file>