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1669E" w:rsidRDefault="00974A86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974A86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956532820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974A86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974A86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956532820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974A86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</w:rPr>
        <w:t xml:space="preserve"> </w: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19 kwietnia 2022 r.</w:t>
      </w:r>
      <w:bookmarkEnd w:id="1"/>
    </w:p>
    <w:p w:rsidR="004824F3" w:rsidRPr="00B2243E" w:rsidRDefault="00974A86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 w:rsidRPr="00B2243E">
        <w:rPr>
          <w:rFonts w:ascii="Calibri" w:hAnsi="Calibri" w:cs="Calibri"/>
        </w:rPr>
        <w:t>WPS-II.431.1.3.2022</w:t>
      </w:r>
      <w:bookmarkEnd w:id="2"/>
      <w:r>
        <w:rPr>
          <w:rFonts w:ascii="Calibri" w:hAnsi="Calibri" w:cs="Calibri"/>
        </w:rPr>
        <w:t>.SB</w:t>
      </w:r>
    </w:p>
    <w:p w:rsidR="007D757B" w:rsidRPr="00504F2F" w:rsidRDefault="00974A86" w:rsidP="00CF3FA2">
      <w:pPr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Centrum Medyczne ENEL-MED. S.A.</w:t>
      </w:r>
    </w:p>
    <w:p w:rsidR="007D757B" w:rsidRDefault="00974A86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 xml:space="preserve">ul. Słomińskiego 19 lok. 524 </w:t>
      </w:r>
    </w:p>
    <w:p w:rsidR="000A1FED" w:rsidRPr="00504F2F" w:rsidRDefault="00974A86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00-195 Warszawa</w:t>
      </w:r>
    </w:p>
    <w:p w:rsidR="008B778C" w:rsidRDefault="00812D8F" w:rsidP="008B778C">
      <w:pPr>
        <w:spacing w:line="360" w:lineRule="auto"/>
        <w:jc w:val="center"/>
        <w:rPr>
          <w:rFonts w:ascii="Calibri" w:hAnsi="Calibri" w:cs="Calibri"/>
        </w:rPr>
      </w:pPr>
    </w:p>
    <w:p w:rsidR="008B778C" w:rsidRDefault="00974A86" w:rsidP="008B778C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ZALECENIA POKONTROLNE</w:t>
      </w:r>
    </w:p>
    <w:p w:rsidR="008B778C" w:rsidRDefault="00812D8F" w:rsidP="008B778C">
      <w:pPr>
        <w:spacing w:line="360" w:lineRule="auto"/>
        <w:jc w:val="center"/>
        <w:rPr>
          <w:rFonts w:ascii="Calibri" w:hAnsi="Calibri" w:cs="Calibri"/>
          <w:szCs w:val="20"/>
        </w:rPr>
      </w:pPr>
    </w:p>
    <w:p w:rsidR="008B778C" w:rsidRDefault="00974A86" w:rsidP="008B778C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Centrum Medyczne ENEL-MED. S.A., jako podmiot prowadzący placówkę </w:t>
      </w:r>
      <w:r>
        <w:rPr>
          <w:rFonts w:ascii="Calibri" w:hAnsi="Calibri" w:cs="Calibri"/>
          <w:bCs/>
          <w:color w:val="000000"/>
        </w:rPr>
        <w:t>pn. Willa Łucja Ośrodek Opiekuńczo-Rehabilitacyjny w Warszawie, przy ul. Prystora 8</w:t>
      </w:r>
      <w:r>
        <w:rPr>
          <w:rFonts w:ascii="Calibri" w:hAnsi="Calibri" w:cs="Calibri"/>
          <w:color w:val="000000"/>
        </w:rPr>
        <w:t>, posiada zezwolenie wojewody na prowadzenie działalności gospodarczej w zakresie prowadzenia placówki zapewniającej całodobową opiekę osobom niepełnosprawnym, przewlekle chorym lub osobom w podeszłym wieku - decyzja Wojewody Mazowieckiego z dnia 15.01.2020 r. Nr 1/2020, na czas określony do dnia 1.08.2027 r., z liczbą 92 miejsc. Placówka jest wpisana do rejestru wojewody pod pozycją 121. Kierownikiem placówki jest p. Agnieszka Adamczyk.</w:t>
      </w:r>
    </w:p>
    <w:p w:rsidR="008B778C" w:rsidRDefault="00974A86" w:rsidP="008B778C">
      <w:p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Na podstawie art. 126 oraz art. 127 w związku z art. 22 pkt 10 ustawy z dnia 12 marca 2004 r. </w:t>
      </w:r>
      <w:r>
        <w:rPr>
          <w:rFonts w:ascii="Calibri" w:hAnsi="Calibri" w:cs="Calibri"/>
        </w:rPr>
        <w:br/>
        <w:t xml:space="preserve">o pomocy społecznej </w:t>
      </w:r>
      <w:r>
        <w:rPr>
          <w:rFonts w:ascii="Calibri" w:eastAsia="Calibri" w:hAnsi="Calibri" w:cs="Calibri"/>
        </w:rPr>
        <w:t xml:space="preserve">(Dz. U. z 2021 r. poz. 2268 z późn. zm.) </w:t>
      </w:r>
      <w:r>
        <w:rPr>
          <w:rFonts w:ascii="Calibri" w:hAnsi="Calibri" w:cs="Calibri"/>
        </w:rPr>
        <w:t xml:space="preserve">oraz rozporządzenia Ministra Rodziny i Polityki Społecznej z dnia </w:t>
      </w:r>
      <w:r>
        <w:rPr>
          <w:rFonts w:ascii="Calibri" w:eastAsia="Calibri" w:hAnsi="Calibri" w:cs="Calibri"/>
        </w:rPr>
        <w:t>9 grudnia 2020 r. w sprawie nadzoru i kontroli w pomocy społecznej (Dz. U. z 2020 r. poz. 2285</w:t>
      </w:r>
      <w:r>
        <w:rPr>
          <w:rFonts w:ascii="Calibri" w:hAnsi="Calibri" w:cs="Calibri"/>
          <w:bCs/>
        </w:rPr>
        <w:t>), inspektorzy Wydziału Polityki Społecznej Mazowieckiego Urzędu Wojewódzkiego w Warszawie, w dniu 24.02.2022 r.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Cs/>
        </w:rPr>
        <w:t>przeprowadzili</w:t>
      </w:r>
      <w:r>
        <w:rPr>
          <w:rFonts w:ascii="Calibri" w:hAnsi="Calibri" w:cs="Calibri"/>
          <w:bCs/>
          <w:color w:val="FF0000"/>
        </w:rPr>
        <w:t xml:space="preserve"> </w:t>
      </w:r>
      <w:r>
        <w:rPr>
          <w:rFonts w:ascii="Calibri" w:hAnsi="Calibri" w:cs="Calibri"/>
          <w:bCs/>
        </w:rPr>
        <w:t xml:space="preserve">kontrolę kompleksową w placówce pn. Willa Łucja Ośrodek Opiekuńczo-Rehabilitacyjny w Warszawie, przy ul. Prystora 8 w zakresie </w:t>
      </w:r>
      <w:r>
        <w:rPr>
          <w:rFonts w:ascii="Calibri" w:hAnsi="Calibri" w:cs="Calibri"/>
        </w:rPr>
        <w:t>standardu usług socjalno-bytowych i przestrzegania praw mieszkańców oraz struktury zatrudnienia.</w:t>
      </w:r>
      <w:r>
        <w:rPr>
          <w:rFonts w:ascii="Calibri" w:hAnsi="Calibri" w:cs="Calibri"/>
          <w:color w:val="000000"/>
        </w:rPr>
        <w:t xml:space="preserve"> </w:t>
      </w:r>
    </w:p>
    <w:p w:rsidR="008B778C" w:rsidRDefault="00974A86" w:rsidP="008B778C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 trakcie kontroli stwierdzono, że placówka spełnia standard wynikający z ustawy. Kontrolowana placówka świadczy usługi na rzecz mieszkańców przez całą dobę uwzględniając ich stan zdrowia, sprawność fizyczną i intelektualną oraz indywidualne potrzeby. Podczas czynności kontrolnych nie zaobserwowano naruszeń godności i praw mieszkańców. Sposób prowadzenia dokumentacji mieszkańców nie budził zastrzeżeń osób kontrolujących. </w:t>
      </w:r>
    </w:p>
    <w:p w:rsidR="008B778C" w:rsidRDefault="00974A86" w:rsidP="008B778C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Działalność skontrolowanej placówki oceniono pozytywnie.</w:t>
      </w:r>
    </w:p>
    <w:p w:rsidR="008B778C" w:rsidRDefault="00974A86" w:rsidP="008B778C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/>
          <w:lang w:eastAsia="en-US"/>
        </w:rPr>
        <w:lastRenderedPageBreak/>
        <w:t>Szczegółowy opis i ocena skontrolowanej działalności, zostały przedstawione w protokole kontroli podpisanym bez zastrzeżeń w dniu 05.04.2022 r. przez kierownika placówki.</w:t>
      </w:r>
    </w:p>
    <w:p w:rsidR="008B778C" w:rsidRDefault="00974A86" w:rsidP="008B778C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Wobec przedstawionej oceny dotyczącej funkcjonowania jednostki poddanej kontroli, odstąpiono od wydania zaleceń pokontrolnych.</w:t>
      </w:r>
    </w:p>
    <w:p w:rsidR="008B778C" w:rsidRDefault="00812D8F" w:rsidP="00DC34C7">
      <w:pPr>
        <w:spacing w:before="120" w:line="276" w:lineRule="auto"/>
        <w:rPr>
          <w:rFonts w:ascii="Calibri" w:hAnsi="Calibri" w:cs="Calibri"/>
        </w:rPr>
      </w:pPr>
    </w:p>
    <w:p w:rsidR="008A002C" w:rsidRDefault="00812D8F" w:rsidP="00DC34C7">
      <w:pPr>
        <w:spacing w:before="120" w:line="276" w:lineRule="auto"/>
        <w:rPr>
          <w:rFonts w:ascii="Calibri" w:hAnsi="Calibri" w:cs="Calibri"/>
        </w:rPr>
      </w:pPr>
    </w:p>
    <w:p w:rsidR="008A002C" w:rsidRDefault="00812D8F" w:rsidP="00DC34C7">
      <w:pPr>
        <w:spacing w:before="120" w:line="276" w:lineRule="auto"/>
        <w:rPr>
          <w:rFonts w:ascii="Calibri" w:hAnsi="Calibri" w:cs="Calibri"/>
        </w:rPr>
      </w:pPr>
    </w:p>
    <w:p w:rsidR="008A002C" w:rsidRDefault="00812D8F" w:rsidP="00DC34C7">
      <w:pPr>
        <w:spacing w:before="120" w:line="276" w:lineRule="auto"/>
        <w:rPr>
          <w:rFonts w:ascii="Calibri" w:hAnsi="Calibri" w:cs="Calibri"/>
        </w:rPr>
      </w:pPr>
    </w:p>
    <w:p w:rsidR="00974A86" w:rsidRPr="00E32D29" w:rsidRDefault="00974A86" w:rsidP="00974A86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 w:rsidRPr="00E32D29">
        <w:rPr>
          <w:rFonts w:ascii="Calibri" w:hAnsi="Calibri" w:cs="Calibri"/>
        </w:rPr>
        <w:t>z up. WOJEWODY MAZOWIECKIEGO</w:t>
      </w:r>
    </w:p>
    <w:p w:rsidR="00974A86" w:rsidRPr="00E32D29" w:rsidRDefault="00974A86" w:rsidP="00974A86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 w:rsidRPr="00E32D29">
        <w:rPr>
          <w:rFonts w:ascii="Calibri" w:hAnsi="Calibri" w:cs="Calibri"/>
        </w:rPr>
        <w:t xml:space="preserve">         </w:t>
      </w:r>
      <w:r w:rsidRPr="00E32D29">
        <w:rPr>
          <w:rFonts w:ascii="Calibri" w:hAnsi="Calibri" w:cs="Calibri"/>
        </w:rPr>
        <w:tab/>
        <w:t xml:space="preserve">         </w:t>
      </w:r>
      <w:r>
        <w:rPr>
          <w:rFonts w:ascii="Calibri" w:hAnsi="Calibri" w:cs="Calibri"/>
        </w:rPr>
        <w:t>Kinga Jura</w:t>
      </w:r>
    </w:p>
    <w:p w:rsidR="00974A86" w:rsidRPr="00E32D29" w:rsidRDefault="00974A86" w:rsidP="00974A86">
      <w:pPr>
        <w:pStyle w:val="NormalnyWeb"/>
        <w:spacing w:before="0" w:beforeAutospacing="0" w:after="0"/>
        <w:ind w:left="4957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Zastępca </w:t>
      </w:r>
      <w:r w:rsidRPr="00E32D29">
        <w:rPr>
          <w:rFonts w:ascii="Calibri" w:hAnsi="Calibri" w:cs="Calibri"/>
        </w:rPr>
        <w:t>Dyrektor</w:t>
      </w:r>
      <w:r>
        <w:rPr>
          <w:rFonts w:ascii="Calibri" w:hAnsi="Calibri" w:cs="Calibri"/>
        </w:rPr>
        <w:t>a</w:t>
      </w:r>
    </w:p>
    <w:p w:rsidR="00974A86" w:rsidRPr="00E32D29" w:rsidRDefault="00974A86" w:rsidP="00974A86">
      <w:pPr>
        <w:pStyle w:val="NormalnyWeb"/>
        <w:spacing w:before="0" w:beforeAutospacing="0" w:after="0"/>
        <w:ind w:left="4249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Pr="00E32D29">
        <w:rPr>
          <w:rFonts w:ascii="Calibri" w:hAnsi="Calibri" w:cs="Calibri"/>
        </w:rPr>
        <w:t>Wydziału Polityki Społecznej</w:t>
      </w:r>
    </w:p>
    <w:p w:rsidR="008A002C" w:rsidRDefault="00812D8F" w:rsidP="00DC34C7">
      <w:pPr>
        <w:spacing w:before="120" w:line="276" w:lineRule="auto"/>
        <w:rPr>
          <w:rFonts w:ascii="Calibri" w:hAnsi="Calibri" w:cs="Calibri"/>
        </w:rPr>
      </w:pPr>
    </w:p>
    <w:p w:rsidR="008A002C" w:rsidRDefault="00812D8F" w:rsidP="00DC34C7">
      <w:pPr>
        <w:spacing w:before="120" w:line="276" w:lineRule="auto"/>
        <w:rPr>
          <w:rFonts w:ascii="Calibri" w:hAnsi="Calibri" w:cs="Calibri"/>
        </w:rPr>
      </w:pPr>
    </w:p>
    <w:p w:rsidR="008A002C" w:rsidRDefault="00812D8F" w:rsidP="00DC34C7">
      <w:pPr>
        <w:spacing w:before="120" w:line="276" w:lineRule="auto"/>
        <w:rPr>
          <w:rFonts w:ascii="Calibri" w:hAnsi="Calibri" w:cs="Calibri"/>
        </w:rPr>
      </w:pPr>
    </w:p>
    <w:p w:rsidR="008A002C" w:rsidRDefault="00812D8F" w:rsidP="00DC34C7">
      <w:pPr>
        <w:spacing w:before="120" w:line="276" w:lineRule="auto"/>
        <w:rPr>
          <w:rFonts w:ascii="Calibri" w:hAnsi="Calibri" w:cs="Calibri"/>
        </w:rPr>
      </w:pPr>
    </w:p>
    <w:p w:rsidR="008A002C" w:rsidRDefault="00812D8F" w:rsidP="00DC34C7">
      <w:pPr>
        <w:spacing w:before="120" w:line="276" w:lineRule="auto"/>
        <w:rPr>
          <w:rFonts w:ascii="Calibri" w:hAnsi="Calibri" w:cs="Calibri"/>
        </w:rPr>
      </w:pPr>
    </w:p>
    <w:p w:rsidR="008A002C" w:rsidRDefault="00812D8F" w:rsidP="00DC34C7">
      <w:pPr>
        <w:spacing w:before="120" w:line="276" w:lineRule="auto"/>
        <w:rPr>
          <w:rFonts w:ascii="Calibri" w:hAnsi="Calibri" w:cs="Calibri"/>
        </w:rPr>
      </w:pPr>
    </w:p>
    <w:p w:rsidR="008A002C" w:rsidRDefault="00812D8F" w:rsidP="00DC34C7">
      <w:pPr>
        <w:spacing w:before="120" w:line="276" w:lineRule="auto"/>
        <w:rPr>
          <w:rFonts w:ascii="Calibri" w:hAnsi="Calibri" w:cs="Calibri"/>
        </w:rPr>
      </w:pPr>
    </w:p>
    <w:p w:rsidR="008A002C" w:rsidRDefault="00812D8F" w:rsidP="00DC34C7">
      <w:pPr>
        <w:spacing w:before="120" w:line="276" w:lineRule="auto"/>
        <w:rPr>
          <w:rFonts w:ascii="Calibri" w:hAnsi="Calibri" w:cs="Calibri"/>
        </w:rPr>
      </w:pPr>
    </w:p>
    <w:p w:rsidR="008A002C" w:rsidRDefault="00812D8F" w:rsidP="00DC34C7">
      <w:pPr>
        <w:spacing w:before="120" w:line="276" w:lineRule="auto"/>
        <w:rPr>
          <w:rFonts w:ascii="Calibri" w:hAnsi="Calibri" w:cs="Calibri"/>
        </w:rPr>
      </w:pPr>
    </w:p>
    <w:p w:rsidR="008A002C" w:rsidRDefault="00812D8F" w:rsidP="00DC34C7">
      <w:pPr>
        <w:spacing w:before="120" w:line="276" w:lineRule="auto"/>
        <w:rPr>
          <w:rFonts w:ascii="Calibri" w:hAnsi="Calibri" w:cs="Calibri"/>
        </w:rPr>
      </w:pPr>
    </w:p>
    <w:p w:rsidR="008A002C" w:rsidRDefault="00812D8F" w:rsidP="00DC34C7">
      <w:pPr>
        <w:spacing w:before="120" w:line="276" w:lineRule="auto"/>
        <w:rPr>
          <w:rFonts w:ascii="Calibri" w:hAnsi="Calibri" w:cs="Calibri"/>
        </w:rPr>
      </w:pPr>
    </w:p>
    <w:p w:rsidR="008A002C" w:rsidRDefault="00812D8F" w:rsidP="00DC34C7">
      <w:pPr>
        <w:spacing w:before="120" w:line="276" w:lineRule="auto"/>
        <w:rPr>
          <w:rFonts w:ascii="Calibri" w:hAnsi="Calibri" w:cs="Calibri"/>
        </w:rPr>
      </w:pPr>
    </w:p>
    <w:p w:rsidR="008A002C" w:rsidRDefault="00812D8F" w:rsidP="00DC34C7">
      <w:pPr>
        <w:spacing w:before="120" w:line="276" w:lineRule="auto"/>
        <w:rPr>
          <w:rFonts w:ascii="Calibri" w:hAnsi="Calibri" w:cs="Calibri"/>
        </w:rPr>
      </w:pPr>
    </w:p>
    <w:p w:rsidR="008A002C" w:rsidRDefault="00812D8F" w:rsidP="00DC34C7">
      <w:pPr>
        <w:spacing w:before="120" w:line="276" w:lineRule="auto"/>
        <w:rPr>
          <w:rFonts w:ascii="Calibri" w:hAnsi="Calibri" w:cs="Calibri"/>
        </w:rPr>
      </w:pPr>
    </w:p>
    <w:p w:rsidR="008A002C" w:rsidRDefault="00812D8F" w:rsidP="00DC34C7">
      <w:pPr>
        <w:spacing w:before="120" w:line="276" w:lineRule="auto"/>
        <w:rPr>
          <w:rFonts w:ascii="Calibri" w:hAnsi="Calibri" w:cs="Calibri"/>
        </w:rPr>
      </w:pPr>
    </w:p>
    <w:p w:rsidR="008B778C" w:rsidRDefault="00812D8F" w:rsidP="00DC34C7">
      <w:pPr>
        <w:spacing w:before="120" w:line="276" w:lineRule="auto"/>
        <w:rPr>
          <w:rFonts w:ascii="Calibri" w:hAnsi="Calibri" w:cs="Calibri"/>
        </w:rPr>
      </w:pPr>
    </w:p>
    <w:p w:rsidR="008B778C" w:rsidRDefault="00974A86" w:rsidP="00DC34C7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Do wiadomości:</w:t>
      </w:r>
    </w:p>
    <w:p w:rsidR="008B778C" w:rsidRDefault="00974A86" w:rsidP="008B778C">
      <w:pPr>
        <w:pStyle w:val="Akapitzlist"/>
        <w:numPr>
          <w:ilvl w:val="0"/>
          <w:numId w:val="1"/>
        </w:num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Agnieszka Adamczyk</w:t>
      </w:r>
    </w:p>
    <w:p w:rsidR="008B778C" w:rsidRDefault="00974A86" w:rsidP="008B778C">
      <w:pPr>
        <w:pStyle w:val="Akapitzlist"/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Kierownik pn. Willa Łucja Ośrodek Opiekuńczo-Rehabilitacyjny </w:t>
      </w:r>
    </w:p>
    <w:p w:rsidR="008B778C" w:rsidRDefault="00974A86" w:rsidP="008B778C">
      <w:pPr>
        <w:pStyle w:val="Akapitzlist"/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ul. Prystora 8, 02-497 Warszawa </w:t>
      </w:r>
    </w:p>
    <w:p w:rsidR="008B778C" w:rsidRPr="008B778C" w:rsidRDefault="00974A86" w:rsidP="008B778C">
      <w:pPr>
        <w:pStyle w:val="Akapitzlist"/>
        <w:numPr>
          <w:ilvl w:val="0"/>
          <w:numId w:val="1"/>
        </w:num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aa </w:t>
      </w:r>
    </w:p>
    <w:sectPr w:rsidR="008B778C" w:rsidRPr="008B778C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509DD"/>
    <w:multiLevelType w:val="hybridMultilevel"/>
    <w:tmpl w:val="42A0785A"/>
    <w:lvl w:ilvl="0" w:tplc="2578D82E">
      <w:start w:val="1"/>
      <w:numFmt w:val="decimal"/>
      <w:lvlText w:val="%1."/>
      <w:lvlJc w:val="left"/>
      <w:pPr>
        <w:ind w:left="720" w:hanging="360"/>
      </w:pPr>
    </w:lvl>
    <w:lvl w:ilvl="1" w:tplc="ED80D67E" w:tentative="1">
      <w:start w:val="1"/>
      <w:numFmt w:val="lowerLetter"/>
      <w:lvlText w:val="%2."/>
      <w:lvlJc w:val="left"/>
      <w:pPr>
        <w:ind w:left="1440" w:hanging="360"/>
      </w:pPr>
    </w:lvl>
    <w:lvl w:ilvl="2" w:tplc="5344D432" w:tentative="1">
      <w:start w:val="1"/>
      <w:numFmt w:val="lowerRoman"/>
      <w:lvlText w:val="%3."/>
      <w:lvlJc w:val="right"/>
      <w:pPr>
        <w:ind w:left="2160" w:hanging="180"/>
      </w:pPr>
    </w:lvl>
    <w:lvl w:ilvl="3" w:tplc="42B8FED0" w:tentative="1">
      <w:start w:val="1"/>
      <w:numFmt w:val="decimal"/>
      <w:lvlText w:val="%4."/>
      <w:lvlJc w:val="left"/>
      <w:pPr>
        <w:ind w:left="2880" w:hanging="360"/>
      </w:pPr>
    </w:lvl>
    <w:lvl w:ilvl="4" w:tplc="0B8E94BE" w:tentative="1">
      <w:start w:val="1"/>
      <w:numFmt w:val="lowerLetter"/>
      <w:lvlText w:val="%5."/>
      <w:lvlJc w:val="left"/>
      <w:pPr>
        <w:ind w:left="3600" w:hanging="360"/>
      </w:pPr>
    </w:lvl>
    <w:lvl w:ilvl="5" w:tplc="DC449876" w:tentative="1">
      <w:start w:val="1"/>
      <w:numFmt w:val="lowerRoman"/>
      <w:lvlText w:val="%6."/>
      <w:lvlJc w:val="right"/>
      <w:pPr>
        <w:ind w:left="4320" w:hanging="180"/>
      </w:pPr>
    </w:lvl>
    <w:lvl w:ilvl="6" w:tplc="7B029384" w:tentative="1">
      <w:start w:val="1"/>
      <w:numFmt w:val="decimal"/>
      <w:lvlText w:val="%7."/>
      <w:lvlJc w:val="left"/>
      <w:pPr>
        <w:ind w:left="5040" w:hanging="360"/>
      </w:pPr>
    </w:lvl>
    <w:lvl w:ilvl="7" w:tplc="A7003A02" w:tentative="1">
      <w:start w:val="1"/>
      <w:numFmt w:val="lowerLetter"/>
      <w:lvlText w:val="%8."/>
      <w:lvlJc w:val="left"/>
      <w:pPr>
        <w:ind w:left="5760" w:hanging="360"/>
      </w:pPr>
    </w:lvl>
    <w:lvl w:ilvl="8" w:tplc="BA22590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A86"/>
    <w:rsid w:val="00812D8F"/>
    <w:rsid w:val="0097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0F6024-BAC3-4E4D-809A-E709A72E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B778C"/>
    <w:pPr>
      <w:ind w:left="720"/>
      <w:contextualSpacing/>
    </w:pPr>
  </w:style>
  <w:style w:type="paragraph" w:styleId="NormalnyWeb">
    <w:name w:val="Normal (Web)"/>
    <w:basedOn w:val="Normalny"/>
    <w:rsid w:val="00974A8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D13E2-BA38-4D8D-8381-81A06F37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2022-04-19T08:51:00Z</cp:lastPrinted>
  <dcterms:created xsi:type="dcterms:W3CDTF">2023-03-21T08:03:00Z</dcterms:created>
  <dcterms:modified xsi:type="dcterms:W3CDTF">2023-03-21T08:03:00Z</dcterms:modified>
</cp:coreProperties>
</file>