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F452CF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F452CF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470493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F452CF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F452CF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4704937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F452CF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16 lutego 2022 r.</w:t>
      </w:r>
      <w:bookmarkEnd w:id="0"/>
    </w:p>
    <w:p w:rsidR="004824F3" w:rsidRPr="002C3898" w:rsidRDefault="00F452CF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WPS-II.431.1.17.2021</w:t>
      </w:r>
      <w:bookmarkEnd w:id="1"/>
      <w:r>
        <w:rPr>
          <w:rFonts w:ascii="Calibri" w:hAnsi="Calibri" w:cs="Calibri"/>
          <w:b/>
        </w:rPr>
        <w:t>.JM</w:t>
      </w:r>
    </w:p>
    <w:p w:rsidR="00836DD6" w:rsidRDefault="003F7CF3" w:rsidP="00DC34C7">
      <w:pPr>
        <w:spacing w:before="720" w:line="276" w:lineRule="auto"/>
        <w:ind w:left="5387"/>
        <w:rPr>
          <w:rFonts w:ascii="Calibri" w:hAnsi="Calibri" w:cs="Calibri"/>
        </w:rPr>
      </w:pPr>
    </w:p>
    <w:p w:rsidR="007D757B" w:rsidRPr="00504F2F" w:rsidRDefault="00F452CF" w:rsidP="00DC34C7">
      <w:pPr>
        <w:spacing w:before="72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D757B" w:rsidRDefault="00F452C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Agnieszka Olszewska</w:t>
      </w:r>
    </w:p>
    <w:p w:rsidR="000A1FED" w:rsidRPr="00504F2F" w:rsidRDefault="00F452C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</w:t>
      </w:r>
    </w:p>
    <w:p w:rsidR="00C623C6" w:rsidRDefault="00F452C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Opieki dla Osób w  Podeszłym Wieku „Biały Dworek” w Psucinie</w:t>
      </w:r>
    </w:p>
    <w:p w:rsidR="00D64890" w:rsidRDefault="00F452C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Kolejowa 28</w:t>
      </w:r>
    </w:p>
    <w:p w:rsidR="00AD2EF4" w:rsidRDefault="00F452CF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05-190 Nasielsk</w:t>
      </w:r>
    </w:p>
    <w:p w:rsidR="00787F47" w:rsidRDefault="003F7CF3" w:rsidP="00787F4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787F47" w:rsidRDefault="003F7CF3" w:rsidP="00787F4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836DD6" w:rsidRDefault="003F7CF3" w:rsidP="00787F47">
      <w:pPr>
        <w:spacing w:line="360" w:lineRule="auto"/>
        <w:jc w:val="center"/>
        <w:rPr>
          <w:rFonts w:ascii="Calibri" w:hAnsi="Calibri" w:cs="Calibri"/>
        </w:rPr>
      </w:pPr>
    </w:p>
    <w:p w:rsidR="00836DD6" w:rsidRDefault="003F7CF3" w:rsidP="00787F47">
      <w:pPr>
        <w:spacing w:line="360" w:lineRule="auto"/>
        <w:jc w:val="center"/>
        <w:rPr>
          <w:rFonts w:ascii="Calibri" w:hAnsi="Calibri" w:cs="Calibri"/>
        </w:rPr>
      </w:pPr>
    </w:p>
    <w:p w:rsidR="00787F47" w:rsidRPr="00787F47" w:rsidRDefault="00F452CF" w:rsidP="00787F47">
      <w:pPr>
        <w:spacing w:line="360" w:lineRule="auto"/>
        <w:jc w:val="center"/>
        <w:rPr>
          <w:rFonts w:ascii="Calibri" w:hAnsi="Calibri" w:cs="Calibri"/>
          <w:szCs w:val="20"/>
        </w:rPr>
      </w:pPr>
      <w:r w:rsidRPr="00787F47">
        <w:rPr>
          <w:rFonts w:ascii="Calibri" w:hAnsi="Calibri" w:cs="Calibri"/>
        </w:rPr>
        <w:t>ZALECENIA POKONTROLNE</w:t>
      </w:r>
    </w:p>
    <w:p w:rsidR="00787F47" w:rsidRDefault="003F7CF3" w:rsidP="00787F47">
      <w:pPr>
        <w:autoSpaceDE w:val="0"/>
        <w:autoSpaceDN w:val="0"/>
        <w:adjustRightInd w:val="0"/>
        <w:spacing w:line="360" w:lineRule="auto"/>
        <w:jc w:val="both"/>
      </w:pPr>
    </w:p>
    <w:p w:rsidR="00787F47" w:rsidRPr="00787F47" w:rsidRDefault="00F452CF" w:rsidP="008B064E">
      <w:pPr>
        <w:spacing w:line="360" w:lineRule="auto"/>
        <w:rPr>
          <w:rFonts w:ascii="Calibri" w:hAnsi="Calibri" w:cs="Calibri"/>
        </w:rPr>
      </w:pPr>
      <w:r w:rsidRPr="00787F47">
        <w:rPr>
          <w:rFonts w:ascii="Calibri" w:eastAsia="Calibri" w:hAnsi="Calibri" w:cs="Calibri"/>
          <w:lang w:eastAsia="en-US"/>
        </w:rPr>
        <w:t xml:space="preserve">Podmiot prowadzący placówkę – </w:t>
      </w:r>
      <w:r>
        <w:rPr>
          <w:rFonts w:ascii="Calibri" w:eastAsia="Calibri" w:hAnsi="Calibri" w:cs="Calibri"/>
          <w:lang w:eastAsia="en-US"/>
        </w:rPr>
        <w:t>Pani Agnieszka Olszewska działająca pod firmą Dom Opieki dla Osób w Podeszłym Wieku „Biały Dworek” Agnieszka Olszewska</w:t>
      </w:r>
      <w:r w:rsidRPr="00787F47">
        <w:rPr>
          <w:rFonts w:ascii="Calibri" w:eastAsia="Calibri" w:hAnsi="Calibri" w:cs="Calibri"/>
          <w:lang w:eastAsia="en-US"/>
        </w:rPr>
        <w:t xml:space="preserve"> posiada zezwolenie</w:t>
      </w:r>
      <w:r>
        <w:rPr>
          <w:rFonts w:ascii="Calibri" w:eastAsia="Calibri" w:hAnsi="Calibri" w:cs="Calibri"/>
          <w:lang w:eastAsia="en-US"/>
        </w:rPr>
        <w:t xml:space="preserve"> </w:t>
      </w:r>
      <w:r w:rsidRPr="00787F47">
        <w:rPr>
          <w:rFonts w:ascii="Calibri" w:eastAsia="Calibri" w:hAnsi="Calibri" w:cs="Calibri"/>
          <w:lang w:eastAsia="en-US"/>
        </w:rPr>
        <w:t xml:space="preserve">na prowadzenie działalności gospodarczej w zakresie prowadzenia placówki zapewniającej całodobową opiekę osobom niepełnosprawnym, przewlekle chorych lub osobom w podeszłym wieku, pn. Dom </w:t>
      </w:r>
      <w:r>
        <w:rPr>
          <w:rFonts w:ascii="Calibri" w:eastAsia="Calibri" w:hAnsi="Calibri" w:cs="Calibri"/>
          <w:lang w:eastAsia="en-US"/>
        </w:rPr>
        <w:t>Opieki dla Osób w Podeszłym Wieku „Biały Dworek”</w:t>
      </w:r>
      <w:r w:rsidRPr="00787F47">
        <w:rPr>
          <w:rFonts w:ascii="Calibri" w:eastAsia="Calibri" w:hAnsi="Calibri" w:cs="Calibri"/>
          <w:lang w:eastAsia="en-US"/>
        </w:rPr>
        <w:t xml:space="preserve"> </w:t>
      </w:r>
      <w:r w:rsidRPr="00787F47">
        <w:rPr>
          <w:rFonts w:ascii="Calibri" w:hAnsi="Calibri" w:cs="Calibri"/>
        </w:rPr>
        <w:t>- decyzja Wojewody</w:t>
      </w:r>
      <w:r w:rsidRPr="00787F4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Mazowieckiego z dnia 8.05.2015 r. Nr 1080/2015</w:t>
      </w:r>
      <w:r w:rsidRPr="00787F47">
        <w:rPr>
          <w:rFonts w:ascii="Calibri" w:hAnsi="Calibri" w:cs="Calibri"/>
        </w:rPr>
        <w:t xml:space="preserve"> – na czas nieokreślony. </w:t>
      </w:r>
      <w:r>
        <w:rPr>
          <w:rFonts w:ascii="Calibri" w:hAnsi="Calibri" w:cs="Calibri"/>
        </w:rPr>
        <w:t xml:space="preserve">Placówka wpisana jest </w:t>
      </w:r>
      <w:r>
        <w:rPr>
          <w:rFonts w:ascii="Calibri" w:hAnsi="Calibri" w:cs="Calibri"/>
        </w:rPr>
        <w:br/>
        <w:t xml:space="preserve">do rejestru placówek zapewniających całodobową opiekę osobom niepełnosprawnym, przewlekle chorym lub osobom w podeszłym wieku pod poz. nr 119 z liczbą 25 miejsc dla mieszkańców. </w:t>
      </w:r>
      <w:r w:rsidRPr="00787F47">
        <w:rPr>
          <w:rFonts w:ascii="Calibri" w:hAnsi="Calibri" w:cs="Calibri"/>
        </w:rPr>
        <w:t>Kierownikiem</w:t>
      </w:r>
      <w:r>
        <w:rPr>
          <w:rFonts w:ascii="Calibri" w:hAnsi="Calibri" w:cs="Calibri"/>
        </w:rPr>
        <w:t xml:space="preserve"> i właścicielem</w:t>
      </w:r>
      <w:r w:rsidRPr="00787F47">
        <w:rPr>
          <w:rFonts w:ascii="Calibri" w:hAnsi="Calibri" w:cs="Calibri"/>
        </w:rPr>
        <w:t xml:space="preserve"> placów</w:t>
      </w:r>
      <w:r>
        <w:rPr>
          <w:rFonts w:ascii="Calibri" w:hAnsi="Calibri" w:cs="Calibri"/>
        </w:rPr>
        <w:t>ki jest p. Agnieszka Olszewska.</w:t>
      </w:r>
    </w:p>
    <w:p w:rsidR="00787F47" w:rsidRPr="00787F47" w:rsidRDefault="00F452CF" w:rsidP="008B064E">
      <w:pPr>
        <w:spacing w:line="360" w:lineRule="auto"/>
        <w:rPr>
          <w:rFonts w:ascii="Calibri" w:hAnsi="Calibri" w:cs="Calibri"/>
          <w:color w:val="000000"/>
        </w:rPr>
      </w:pPr>
      <w:r w:rsidRPr="00787F47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787F47"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(Dz.U. z 2021 r. poz. 2268</w:t>
      </w:r>
      <w:r w:rsidRPr="00787F47">
        <w:rPr>
          <w:rFonts w:ascii="Calibri" w:eastAsia="Calibri" w:hAnsi="Calibri" w:cs="Calibri"/>
        </w:rPr>
        <w:t xml:space="preserve"> z późn. zm.</w:t>
      </w:r>
      <w:r w:rsidRPr="00787F47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787F47">
        <w:rPr>
          <w:rFonts w:ascii="Calibri" w:eastAsia="Calibri" w:hAnsi="Calibri" w:cs="Calibri"/>
        </w:rPr>
        <w:t xml:space="preserve">9 grudnia 2020 r. w sprawie nadzoru </w:t>
      </w:r>
      <w:r w:rsidRPr="00787F47">
        <w:rPr>
          <w:rFonts w:ascii="Calibri" w:eastAsia="Calibri" w:hAnsi="Calibri" w:cs="Calibri"/>
        </w:rPr>
        <w:br/>
        <w:t>i kontroli w pomocy społecznej (Dz. U. z 2020 r. poz. 2285</w:t>
      </w:r>
      <w:r w:rsidRPr="00787F47">
        <w:rPr>
          <w:rFonts w:ascii="Calibri" w:hAnsi="Calibri" w:cs="Calibri"/>
          <w:bCs/>
        </w:rPr>
        <w:t xml:space="preserve">), inspektorzy Wydziału Polityki </w:t>
      </w:r>
      <w:r w:rsidRPr="00787F47">
        <w:rPr>
          <w:rFonts w:ascii="Calibri" w:hAnsi="Calibri" w:cs="Calibri"/>
          <w:bCs/>
        </w:rPr>
        <w:lastRenderedPageBreak/>
        <w:t>Społecznej Mazowieckiego Urzędu Woje</w:t>
      </w:r>
      <w:r>
        <w:rPr>
          <w:rFonts w:ascii="Calibri" w:hAnsi="Calibri" w:cs="Calibri"/>
          <w:bCs/>
        </w:rPr>
        <w:t>wódzkiego w Warszawie, w dniu 18 października</w:t>
      </w:r>
      <w:r w:rsidRPr="00787F47">
        <w:rPr>
          <w:rFonts w:ascii="Calibri" w:hAnsi="Calibri" w:cs="Calibri"/>
        </w:rPr>
        <w:t xml:space="preserve"> 2021 r. </w:t>
      </w:r>
      <w:r w:rsidRPr="00787F47">
        <w:rPr>
          <w:rFonts w:ascii="Calibri" w:hAnsi="Calibri" w:cs="Calibri"/>
          <w:bCs/>
        </w:rPr>
        <w:t>przeprowadzili</w:t>
      </w:r>
      <w:r w:rsidRPr="00787F47">
        <w:rPr>
          <w:rFonts w:ascii="Calibri" w:hAnsi="Calibri" w:cs="Calibri"/>
          <w:bCs/>
          <w:color w:val="FF0000"/>
        </w:rPr>
        <w:t xml:space="preserve"> </w:t>
      </w:r>
      <w:r w:rsidRPr="00787F47">
        <w:rPr>
          <w:rFonts w:ascii="Calibri" w:hAnsi="Calibri" w:cs="Calibri"/>
          <w:bCs/>
        </w:rPr>
        <w:t xml:space="preserve">kontrolę kompleksową w ww. placówce w zakresie </w:t>
      </w:r>
      <w:r w:rsidRPr="00787F47">
        <w:rPr>
          <w:rFonts w:ascii="Calibri" w:hAnsi="Calibri" w:cs="Calibri"/>
        </w:rPr>
        <w:t xml:space="preserve">standardu usług socjalno-bytowych i przestrzegania praw mieszkańców oraz zgodności zatrudnienia pracowników </w:t>
      </w:r>
      <w:r w:rsidRPr="00787F47">
        <w:rPr>
          <w:rFonts w:ascii="Calibri" w:hAnsi="Calibri" w:cs="Calibri"/>
        </w:rPr>
        <w:br/>
        <w:t>z wymaganymi kwalifikacjami.</w:t>
      </w:r>
      <w:r w:rsidRPr="00787F47">
        <w:rPr>
          <w:rFonts w:ascii="Calibri" w:hAnsi="Calibri" w:cs="Calibri"/>
          <w:color w:val="000000"/>
        </w:rPr>
        <w:t xml:space="preserve"> </w:t>
      </w:r>
    </w:p>
    <w:p w:rsidR="00787F47" w:rsidRPr="00787F47" w:rsidRDefault="00F452CF" w:rsidP="00A42CCC">
      <w:pPr>
        <w:spacing w:line="360" w:lineRule="auto"/>
        <w:rPr>
          <w:rFonts w:ascii="Calibri" w:hAnsi="Calibri" w:cs="Calibri"/>
          <w:color w:val="000000"/>
        </w:rPr>
      </w:pPr>
      <w:r w:rsidRPr="00787F47">
        <w:rPr>
          <w:rFonts w:ascii="Calibri" w:hAnsi="Calibri" w:cs="Calibri"/>
          <w:color w:val="000000"/>
        </w:rPr>
        <w:t xml:space="preserve">Kontrola wykazała, że </w:t>
      </w:r>
      <w:r w:rsidRPr="00787F47">
        <w:rPr>
          <w:rFonts w:ascii="Calibri" w:hAnsi="Calibri" w:cs="Calibri"/>
        </w:rPr>
        <w:t>placówka świadczy całodobowo usługi opiekuńcze i bytowe na rzecz mieszkańców. W czasie kontroli m</w:t>
      </w:r>
      <w:r w:rsidRPr="00787F47">
        <w:rPr>
          <w:rFonts w:ascii="Calibri" w:hAnsi="Calibri" w:cs="Calibri"/>
          <w:color w:val="000000"/>
        </w:rPr>
        <w:t xml:space="preserve">ieszkańcy mieli zapewnioną przez personel całodobową opiekę, posiłki, indywidualne miejsca do spania oraz przechowywania swoich rzeczy, wyglądali </w:t>
      </w:r>
      <w:r w:rsidRPr="00787F47">
        <w:rPr>
          <w:rFonts w:ascii="Calibri" w:hAnsi="Calibri" w:cs="Calibri"/>
          <w:color w:val="000000"/>
        </w:rPr>
        <w:br/>
        <w:t>na zadbanych, mieli zapewniony dostęp do usług medycznych.</w:t>
      </w:r>
      <w:r>
        <w:rPr>
          <w:rFonts w:ascii="Calibri" w:hAnsi="Calibri" w:cs="Calibri"/>
          <w:color w:val="000000"/>
        </w:rPr>
        <w:t xml:space="preserve"> Sposób w jaki świadczone </w:t>
      </w:r>
      <w:r>
        <w:rPr>
          <w:rFonts w:ascii="Calibri" w:hAnsi="Calibri" w:cs="Calibri"/>
          <w:color w:val="000000"/>
        </w:rPr>
        <w:br/>
        <w:t>są w placówce usługi opiekuńcze, uwzględnia prawa człowieka, w szczególności prawo do godności, wolności, intymności i poczucia bezpieczeństwa, czym zostaje wypełniony zapis art. 68 ust. 2 ustawy.</w:t>
      </w:r>
      <w:r w:rsidRPr="00787F47">
        <w:rPr>
          <w:rFonts w:ascii="Calibri" w:hAnsi="Calibri" w:cs="Calibri"/>
          <w:color w:val="000000"/>
        </w:rPr>
        <w:t xml:space="preserve"> Niemniej, w działalności kontrolowanej jednostki stwierdzono następujące nieprawidłowości:</w:t>
      </w:r>
    </w:p>
    <w:p w:rsidR="00787F47" w:rsidRPr="00C051CB" w:rsidRDefault="00F452CF" w:rsidP="00C051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Ostatni posiłek podawany jest mieszkańcom przed godz. 18.00 .</w:t>
      </w:r>
    </w:p>
    <w:p w:rsidR="00787F47" w:rsidRPr="00787F47" w:rsidRDefault="00F452CF" w:rsidP="008B064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 w:rsidRPr="00787F47">
        <w:rPr>
          <w:rFonts w:ascii="Calibri" w:hAnsi="Calibri" w:cs="Calibri"/>
        </w:rPr>
        <w:t>Brak prowadzonej systematycznie ewidencji przypadków korzystania ze świadczeń zdrowotnych na terenie placówki, ze wskazaniem daty i zakresu tych świadczeń oraz danych świadczeniodawcy udzie</w:t>
      </w:r>
      <w:r>
        <w:rPr>
          <w:rFonts w:ascii="Calibri" w:hAnsi="Calibri" w:cs="Calibri"/>
        </w:rPr>
        <w:t>lającego świadczeń zdrowotnych.</w:t>
      </w:r>
    </w:p>
    <w:p w:rsidR="00787F47" w:rsidRPr="008F4170" w:rsidRDefault="00F452CF" w:rsidP="008B064E">
      <w:p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787F47">
        <w:rPr>
          <w:rFonts w:ascii="Calibri" w:eastAsia="Calibri" w:hAnsi="Calibri" w:cs="Calibri"/>
          <w:lang w:eastAsia="en-US"/>
        </w:rPr>
        <w:t xml:space="preserve">Szczegółowy opis i ocena skontrolowanej działalności, zakres, przyczyny i skutki stwierdzonych nieprawidłowości, zostały przedstawione w protokole kontroli podpisanym </w:t>
      </w:r>
      <w:r>
        <w:rPr>
          <w:rFonts w:ascii="Calibri" w:eastAsia="Calibri" w:hAnsi="Calibri" w:cs="Calibri"/>
          <w:lang w:eastAsia="en-US"/>
        </w:rPr>
        <w:t>bez zastrzeżeń w dniu 14 stycznia 2022</w:t>
      </w:r>
      <w:r w:rsidRPr="00787F47">
        <w:rPr>
          <w:rFonts w:ascii="Calibri" w:eastAsia="Calibri" w:hAnsi="Calibri" w:cs="Calibri"/>
          <w:lang w:eastAsia="en-US"/>
        </w:rPr>
        <w:t xml:space="preserve"> r. przez kierownika placówki.</w:t>
      </w:r>
      <w:r w:rsidRPr="00787F47">
        <w:rPr>
          <w:rFonts w:ascii="Calibri" w:eastAsia="Calibri" w:hAnsi="Calibri" w:cs="Calibri"/>
          <w:lang w:eastAsia="en-US"/>
        </w:rPr>
        <w:tab/>
      </w:r>
      <w:r w:rsidRPr="00787F47">
        <w:rPr>
          <w:rFonts w:ascii="Calibri" w:eastAsia="Calibri" w:hAnsi="Calibri" w:cs="Calibri"/>
          <w:lang w:eastAsia="en-US"/>
        </w:rPr>
        <w:br/>
      </w:r>
      <w:r w:rsidRPr="00787F47">
        <w:rPr>
          <w:rFonts w:ascii="Calibri" w:hAnsi="Calibri" w:cs="Calibri"/>
          <w:bCs/>
        </w:rPr>
        <w:t>Wobec przedstawionej oceny dotyczącej funkcjonowania jednostki poddanej kontroli,</w:t>
      </w:r>
      <w:r w:rsidRPr="00787F47">
        <w:rPr>
          <w:rFonts w:ascii="Calibri" w:eastAsia="Calibri" w:hAnsi="Calibri" w:cs="Calibri"/>
          <w:szCs w:val="20"/>
          <w:lang w:eastAsia="en-US"/>
        </w:rPr>
        <w:t xml:space="preserve"> stosownie </w:t>
      </w:r>
      <w:r w:rsidRPr="00787F47">
        <w:rPr>
          <w:rFonts w:ascii="Calibri" w:eastAsia="Calibri" w:hAnsi="Calibri" w:cs="Calibri"/>
          <w:szCs w:val="20"/>
          <w:lang w:eastAsia="en-US"/>
        </w:rPr>
        <w:br/>
        <w:t>do art. 128 ustawy</w:t>
      </w:r>
      <w:r w:rsidRPr="00787F47">
        <w:rPr>
          <w:rFonts w:ascii="Calibri" w:hAnsi="Calibri" w:cs="Calibri"/>
          <w:bCs/>
        </w:rPr>
        <w:t xml:space="preserve">, </w:t>
      </w:r>
      <w:r w:rsidRPr="008F4170">
        <w:rPr>
          <w:rFonts w:ascii="Calibri" w:hAnsi="Calibri" w:cs="Calibri"/>
          <w:bCs/>
        </w:rPr>
        <w:t>zwracam się o realizację następujących zaleceń pokontrolnych:</w:t>
      </w:r>
    </w:p>
    <w:p w:rsidR="00787F47" w:rsidRPr="00787F47" w:rsidRDefault="003F7CF3" w:rsidP="008B064E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F47" w:rsidRPr="002D2CE6" w:rsidRDefault="00F452CF" w:rsidP="002D2CE6">
      <w:pPr>
        <w:numPr>
          <w:ilvl w:val="0"/>
          <w:numId w:val="2"/>
        </w:numPr>
        <w:shd w:val="clear" w:color="auto" w:fill="FFFFFF"/>
        <w:spacing w:before="5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Ostatni posiłek podawać mieszkańcom nie wcześniej niż o godz. 18.00 (art.68 ust. 6 pkt 2 ustawy z 12 marca 2004 r. o pomocy społecznej, Dz.U. z 2021 r., poz. 2268 z późn. zm.)</w:t>
      </w:r>
      <w:r w:rsidRPr="00787F47">
        <w:rPr>
          <w:rFonts w:ascii="Calibri" w:hAnsi="Calibri" w:cs="Calibri"/>
        </w:rPr>
        <w:t>,</w:t>
      </w:r>
    </w:p>
    <w:p w:rsidR="00787F47" w:rsidRPr="00787F47" w:rsidRDefault="00F452CF" w:rsidP="008B06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</w:t>
      </w:r>
      <w:r w:rsidRPr="00787F47">
        <w:rPr>
          <w:rFonts w:ascii="Calibri" w:hAnsi="Calibri" w:cs="Calibri"/>
        </w:rPr>
        <w:t xml:space="preserve">ystematycznie prowadzić ewidencję przypadków korzystania ze świadczeń zdrowotnych </w:t>
      </w:r>
      <w:r w:rsidRPr="00787F47">
        <w:rPr>
          <w:rFonts w:ascii="Calibri" w:hAnsi="Calibri" w:cs="Calibri"/>
        </w:rPr>
        <w:br/>
        <w:t>na terenie placówki, ze wskazaniem daty i zakresu tych świadczeń oraz danych świadczeniodawcy udzielającego świadczeń zdrowotnych (art. 6</w:t>
      </w:r>
      <w:r w:rsidR="00A72669">
        <w:rPr>
          <w:rFonts w:ascii="Calibri" w:hAnsi="Calibri" w:cs="Calibri"/>
        </w:rPr>
        <w:t>8a pkt 1 lit d ustawy z dnia 12 </w:t>
      </w:r>
      <w:r w:rsidRPr="00787F47">
        <w:rPr>
          <w:rFonts w:ascii="Calibri" w:hAnsi="Calibri" w:cs="Calibri"/>
        </w:rPr>
        <w:t>marca 2004 r. o</w:t>
      </w:r>
      <w:r>
        <w:rPr>
          <w:rFonts w:ascii="Calibri" w:hAnsi="Calibri" w:cs="Calibri"/>
        </w:rPr>
        <w:t xml:space="preserve"> pomocy społecznej, Dz.U. z 2021 r., poz. 2268</w:t>
      </w:r>
      <w:r w:rsidRPr="00787F47">
        <w:rPr>
          <w:rFonts w:ascii="Calibri" w:hAnsi="Calibri" w:cs="Calibri"/>
        </w:rPr>
        <w:t xml:space="preserve"> z późn. zm.).</w:t>
      </w:r>
    </w:p>
    <w:p w:rsidR="00ED3A68" w:rsidRDefault="003F7CF3" w:rsidP="00072685">
      <w:pPr>
        <w:autoSpaceDE w:val="0"/>
        <w:autoSpaceDN w:val="0"/>
        <w:adjustRightInd w:val="0"/>
        <w:spacing w:line="360" w:lineRule="auto"/>
        <w:ind w:left="4614"/>
        <w:rPr>
          <w:rFonts w:ascii="Calibri" w:eastAsia="Calibri" w:hAnsi="Calibri" w:cs="Calibri"/>
          <w:lang w:eastAsia="en-US"/>
        </w:rPr>
      </w:pPr>
    </w:p>
    <w:p w:rsidR="00787F47" w:rsidRPr="003C2085" w:rsidRDefault="00F452CF" w:rsidP="00072685">
      <w:pPr>
        <w:autoSpaceDE w:val="0"/>
        <w:autoSpaceDN w:val="0"/>
        <w:adjustRightInd w:val="0"/>
        <w:spacing w:line="360" w:lineRule="auto"/>
        <w:ind w:left="4614"/>
        <w:rPr>
          <w:rFonts w:ascii="Calibri" w:hAnsi="Calibri" w:cs="Calibri"/>
          <w:color w:val="000000"/>
        </w:rPr>
      </w:pPr>
      <w:r w:rsidRPr="003C2085">
        <w:rPr>
          <w:rFonts w:ascii="Calibri" w:eastAsia="Calibri" w:hAnsi="Calibri" w:cs="Calibri"/>
          <w:lang w:eastAsia="en-US"/>
        </w:rPr>
        <w:t>Pouczenie:</w:t>
      </w:r>
    </w:p>
    <w:p w:rsidR="00787F47" w:rsidRPr="003C2085" w:rsidRDefault="00F452CF" w:rsidP="008B064E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2085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</w:rPr>
        <w:t>Dz.U. z 2021 r. poz. 2268</w:t>
      </w:r>
      <w:r w:rsidRPr="003C2085">
        <w:rPr>
          <w:rFonts w:ascii="Calibri" w:eastAsia="Calibri" w:hAnsi="Calibri" w:cs="Calibri"/>
        </w:rPr>
        <w:t xml:space="preserve"> z późn. zm</w:t>
      </w:r>
      <w:r>
        <w:rPr>
          <w:rFonts w:ascii="Calibri" w:eastAsia="Calibri" w:hAnsi="Calibri" w:cs="Calibri"/>
        </w:rPr>
        <w:t>.</w:t>
      </w:r>
      <w:r w:rsidRPr="003C2085">
        <w:rPr>
          <w:rFonts w:ascii="Calibri" w:eastAsia="Calibri" w:hAnsi="Calibri" w:cs="Calibri"/>
          <w:lang w:eastAsia="en-US"/>
        </w:rPr>
        <w:t xml:space="preserve">) kontrolowana jednostka może, w terminie 7 dni od dnia otrzymania zaleceń </w:t>
      </w:r>
      <w:r w:rsidRPr="003C2085">
        <w:rPr>
          <w:rFonts w:ascii="Calibri" w:eastAsia="Calibri" w:hAnsi="Calibri" w:cs="Calibri"/>
          <w:lang w:eastAsia="en-US"/>
        </w:rPr>
        <w:lastRenderedPageBreak/>
        <w:t>pokontrolnych, zgłosić do nich zastrzeżenia do Wojewody Mazowieckiego za pośrednictwem Wydziału Polityki Społecznej.</w:t>
      </w:r>
    </w:p>
    <w:p w:rsidR="00787F47" w:rsidRPr="003C2085" w:rsidRDefault="00F452CF" w:rsidP="008B064E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3C2085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787F47" w:rsidRPr="003C2085" w:rsidRDefault="00F452CF" w:rsidP="008B064E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3C2085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 w:rsidRPr="003C2085"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>Dz.U. z 2021 r. poz. 2268</w:t>
      </w:r>
      <w:r w:rsidRPr="003C2085">
        <w:rPr>
          <w:rFonts w:ascii="Calibri" w:eastAsia="Calibri" w:hAnsi="Calibri" w:cs="Calibri"/>
        </w:rPr>
        <w:t xml:space="preserve"> z późn. zm</w:t>
      </w:r>
      <w:r w:rsidRPr="003C2085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787F47" w:rsidRPr="003C2085" w:rsidRDefault="003F7CF3" w:rsidP="008B064E">
      <w:pPr>
        <w:spacing w:line="360" w:lineRule="auto"/>
        <w:rPr>
          <w:rFonts w:ascii="Calibri" w:eastAsia="Calibri" w:hAnsi="Calibri" w:cs="Calibri"/>
          <w:lang w:eastAsia="en-US"/>
        </w:rPr>
      </w:pPr>
      <w:bookmarkStart w:id="2" w:name="_GoBack"/>
      <w:bookmarkEnd w:id="2"/>
    </w:p>
    <w:p w:rsidR="00787F47" w:rsidRPr="003C2085" w:rsidRDefault="003F7CF3" w:rsidP="008B064E">
      <w:pPr>
        <w:spacing w:line="360" w:lineRule="auto"/>
        <w:rPr>
          <w:rFonts w:ascii="Calibri" w:eastAsia="Calibri" w:hAnsi="Calibri" w:cs="Calibri"/>
          <w:color w:val="FF0000"/>
          <w:lang w:eastAsia="en-US"/>
        </w:rPr>
      </w:pPr>
    </w:p>
    <w:p w:rsidR="00787F47" w:rsidRPr="00787F47" w:rsidRDefault="003F7CF3" w:rsidP="008B064E">
      <w:pPr>
        <w:spacing w:line="360" w:lineRule="auto"/>
        <w:rPr>
          <w:rFonts w:ascii="Calibri" w:eastAsia="Calibri" w:hAnsi="Calibri" w:cs="Calibri"/>
          <w:color w:val="FF0000"/>
          <w:lang w:eastAsia="en-US"/>
        </w:rPr>
      </w:pPr>
    </w:p>
    <w:p w:rsidR="00787F47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A4BA6" w:rsidRDefault="009A4BA6" w:rsidP="009A4BA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9A4BA6" w:rsidRDefault="009A4BA6" w:rsidP="009A4BA6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9A4BA6" w:rsidRDefault="009A4BA6" w:rsidP="009A4BA6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9A4BA6" w:rsidRDefault="009A4BA6" w:rsidP="009A4BA6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Wydziału Polityki Społecznej</w:t>
      </w:r>
    </w:p>
    <w:p w:rsidR="009A4BA6" w:rsidRDefault="009A4BA6" w:rsidP="009A4BA6">
      <w:pPr>
        <w:spacing w:before="120" w:line="276" w:lineRule="auto"/>
        <w:rPr>
          <w:rFonts w:ascii="Calibri" w:hAnsi="Calibri" w:cs="Calibri"/>
        </w:rPr>
      </w:pPr>
    </w:p>
    <w:p w:rsidR="009A4BA6" w:rsidRDefault="009A4BA6" w:rsidP="009A4BA6">
      <w:pPr>
        <w:spacing w:before="120"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Default="003F7CF3" w:rsidP="008B064E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11C7D" w:rsidRPr="00411C7D" w:rsidRDefault="003F7CF3" w:rsidP="00411C7D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sectPr w:rsidR="00411C7D" w:rsidRPr="00411C7D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278"/>
    <w:multiLevelType w:val="hybridMultilevel"/>
    <w:tmpl w:val="CC14A620"/>
    <w:lvl w:ilvl="0" w:tplc="829C1B86">
      <w:start w:val="1"/>
      <w:numFmt w:val="decimal"/>
      <w:lvlText w:val="%1."/>
      <w:lvlJc w:val="left"/>
      <w:pPr>
        <w:ind w:left="927" w:hanging="360"/>
      </w:pPr>
    </w:lvl>
    <w:lvl w:ilvl="1" w:tplc="60A4D574">
      <w:start w:val="1"/>
      <w:numFmt w:val="lowerLetter"/>
      <w:lvlText w:val="%2."/>
      <w:lvlJc w:val="left"/>
      <w:pPr>
        <w:ind w:left="1788" w:hanging="360"/>
      </w:pPr>
    </w:lvl>
    <w:lvl w:ilvl="2" w:tplc="3A7E77FC">
      <w:start w:val="1"/>
      <w:numFmt w:val="lowerRoman"/>
      <w:lvlText w:val="%3."/>
      <w:lvlJc w:val="right"/>
      <w:pPr>
        <w:ind w:left="2508" w:hanging="180"/>
      </w:pPr>
    </w:lvl>
    <w:lvl w:ilvl="3" w:tplc="887C613C">
      <w:start w:val="1"/>
      <w:numFmt w:val="decimal"/>
      <w:lvlText w:val="%4."/>
      <w:lvlJc w:val="left"/>
      <w:pPr>
        <w:ind w:left="3228" w:hanging="360"/>
      </w:pPr>
    </w:lvl>
    <w:lvl w:ilvl="4" w:tplc="9124B0FA">
      <w:start w:val="1"/>
      <w:numFmt w:val="lowerLetter"/>
      <w:lvlText w:val="%5."/>
      <w:lvlJc w:val="left"/>
      <w:pPr>
        <w:ind w:left="3948" w:hanging="360"/>
      </w:pPr>
    </w:lvl>
    <w:lvl w:ilvl="5" w:tplc="02642272">
      <w:start w:val="1"/>
      <w:numFmt w:val="lowerRoman"/>
      <w:lvlText w:val="%6."/>
      <w:lvlJc w:val="right"/>
      <w:pPr>
        <w:ind w:left="4668" w:hanging="180"/>
      </w:pPr>
    </w:lvl>
    <w:lvl w:ilvl="6" w:tplc="B29813A4">
      <w:start w:val="1"/>
      <w:numFmt w:val="decimal"/>
      <w:lvlText w:val="%7."/>
      <w:lvlJc w:val="left"/>
      <w:pPr>
        <w:ind w:left="5388" w:hanging="360"/>
      </w:pPr>
    </w:lvl>
    <w:lvl w:ilvl="7" w:tplc="E2EAC09E">
      <w:start w:val="1"/>
      <w:numFmt w:val="lowerLetter"/>
      <w:lvlText w:val="%8."/>
      <w:lvlJc w:val="left"/>
      <w:pPr>
        <w:ind w:left="6108" w:hanging="360"/>
      </w:pPr>
    </w:lvl>
    <w:lvl w:ilvl="8" w:tplc="11EE142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A95514"/>
    <w:multiLevelType w:val="hybridMultilevel"/>
    <w:tmpl w:val="D9D41DA4"/>
    <w:lvl w:ilvl="0" w:tplc="B9AA1E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9446066">
      <w:start w:val="1"/>
      <w:numFmt w:val="lowerLetter"/>
      <w:lvlText w:val="%2."/>
      <w:lvlJc w:val="left"/>
      <w:pPr>
        <w:ind w:left="1080" w:hanging="360"/>
      </w:pPr>
    </w:lvl>
    <w:lvl w:ilvl="2" w:tplc="ADE0D9FE">
      <w:start w:val="1"/>
      <w:numFmt w:val="lowerRoman"/>
      <w:lvlText w:val="%3."/>
      <w:lvlJc w:val="right"/>
      <w:pPr>
        <w:ind w:left="1800" w:hanging="180"/>
      </w:pPr>
    </w:lvl>
    <w:lvl w:ilvl="3" w:tplc="76AC467C">
      <w:start w:val="1"/>
      <w:numFmt w:val="decimal"/>
      <w:lvlText w:val="%4."/>
      <w:lvlJc w:val="left"/>
      <w:pPr>
        <w:ind w:left="2520" w:hanging="360"/>
      </w:pPr>
    </w:lvl>
    <w:lvl w:ilvl="4" w:tplc="8260459A">
      <w:start w:val="1"/>
      <w:numFmt w:val="lowerLetter"/>
      <w:lvlText w:val="%5."/>
      <w:lvlJc w:val="left"/>
      <w:pPr>
        <w:ind w:left="3240" w:hanging="360"/>
      </w:pPr>
    </w:lvl>
    <w:lvl w:ilvl="5" w:tplc="B3AAF574">
      <w:start w:val="1"/>
      <w:numFmt w:val="lowerRoman"/>
      <w:lvlText w:val="%6."/>
      <w:lvlJc w:val="right"/>
      <w:pPr>
        <w:ind w:left="3960" w:hanging="180"/>
      </w:pPr>
    </w:lvl>
    <w:lvl w:ilvl="6" w:tplc="284E9280">
      <w:start w:val="1"/>
      <w:numFmt w:val="decimal"/>
      <w:lvlText w:val="%7."/>
      <w:lvlJc w:val="left"/>
      <w:pPr>
        <w:ind w:left="4680" w:hanging="360"/>
      </w:pPr>
    </w:lvl>
    <w:lvl w:ilvl="7" w:tplc="A828B930">
      <w:start w:val="1"/>
      <w:numFmt w:val="lowerLetter"/>
      <w:lvlText w:val="%8."/>
      <w:lvlJc w:val="left"/>
      <w:pPr>
        <w:ind w:left="5400" w:hanging="360"/>
      </w:pPr>
    </w:lvl>
    <w:lvl w:ilvl="8" w:tplc="11CADCC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F0214"/>
    <w:multiLevelType w:val="hybridMultilevel"/>
    <w:tmpl w:val="3EAA6046"/>
    <w:lvl w:ilvl="0" w:tplc="A2DC52B0">
      <w:start w:val="1"/>
      <w:numFmt w:val="decimal"/>
      <w:lvlText w:val="%1)"/>
      <w:lvlJc w:val="left"/>
      <w:pPr>
        <w:ind w:left="360" w:hanging="360"/>
      </w:pPr>
    </w:lvl>
    <w:lvl w:ilvl="1" w:tplc="89447676">
      <w:start w:val="1"/>
      <w:numFmt w:val="lowerLetter"/>
      <w:lvlText w:val="%2."/>
      <w:lvlJc w:val="left"/>
      <w:pPr>
        <w:ind w:left="1516" w:hanging="360"/>
      </w:pPr>
    </w:lvl>
    <w:lvl w:ilvl="2" w:tplc="F176D80C">
      <w:start w:val="1"/>
      <w:numFmt w:val="lowerRoman"/>
      <w:lvlText w:val="%3."/>
      <w:lvlJc w:val="right"/>
      <w:pPr>
        <w:ind w:left="2236" w:hanging="180"/>
      </w:pPr>
    </w:lvl>
    <w:lvl w:ilvl="3" w:tplc="E744BFF6">
      <w:start w:val="1"/>
      <w:numFmt w:val="decimal"/>
      <w:lvlText w:val="%4."/>
      <w:lvlJc w:val="left"/>
      <w:pPr>
        <w:ind w:left="2956" w:hanging="360"/>
      </w:pPr>
    </w:lvl>
    <w:lvl w:ilvl="4" w:tplc="D264F05E">
      <w:start w:val="1"/>
      <w:numFmt w:val="lowerLetter"/>
      <w:lvlText w:val="%5."/>
      <w:lvlJc w:val="left"/>
      <w:pPr>
        <w:ind w:left="3676" w:hanging="360"/>
      </w:pPr>
    </w:lvl>
    <w:lvl w:ilvl="5" w:tplc="C4A8D774">
      <w:start w:val="1"/>
      <w:numFmt w:val="lowerRoman"/>
      <w:lvlText w:val="%6."/>
      <w:lvlJc w:val="right"/>
      <w:pPr>
        <w:ind w:left="4396" w:hanging="180"/>
      </w:pPr>
    </w:lvl>
    <w:lvl w:ilvl="6" w:tplc="1E003652">
      <w:start w:val="1"/>
      <w:numFmt w:val="decimal"/>
      <w:lvlText w:val="%7."/>
      <w:lvlJc w:val="left"/>
      <w:pPr>
        <w:ind w:left="5116" w:hanging="360"/>
      </w:pPr>
    </w:lvl>
    <w:lvl w:ilvl="7" w:tplc="77CC5B70">
      <w:start w:val="1"/>
      <w:numFmt w:val="lowerLetter"/>
      <w:lvlText w:val="%8."/>
      <w:lvlJc w:val="left"/>
      <w:pPr>
        <w:ind w:left="5836" w:hanging="360"/>
      </w:pPr>
    </w:lvl>
    <w:lvl w:ilvl="8" w:tplc="34120CD2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6"/>
    <w:rsid w:val="003F7CF3"/>
    <w:rsid w:val="009A4BA6"/>
    <w:rsid w:val="00A72669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A6AEF-2917-4E64-A92D-37C54DA2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7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1C7D"/>
    <w:pPr>
      <w:ind w:left="720"/>
      <w:contextualSpacing/>
    </w:pPr>
  </w:style>
  <w:style w:type="paragraph" w:styleId="NormalnyWeb">
    <w:name w:val="Normal (Web)"/>
    <w:basedOn w:val="Normalny"/>
    <w:unhideWhenUsed/>
    <w:rsid w:val="009A4BA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6967-6635-478F-A86A-8C58BBEE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2022-08-16T06:28:00Z</dcterms:created>
  <dcterms:modified xsi:type="dcterms:W3CDTF">2022-08-16T06:28:00Z</dcterms:modified>
</cp:coreProperties>
</file>