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5A7312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A7312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3126851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A7312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4074243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29 sierpnia 2022 r.</w:t>
      </w:r>
      <w:bookmarkEnd w:id="1"/>
    </w:p>
    <w:p w:rsidR="00484574" w:rsidRDefault="005A7312" w:rsidP="00484574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WPS-II.431.1.23.2022</w:t>
      </w:r>
      <w:bookmarkEnd w:id="2"/>
      <w:r>
        <w:rPr>
          <w:rFonts w:ascii="Calibri" w:hAnsi="Calibri" w:cs="Calibri"/>
        </w:rPr>
        <w:t>.IM</w:t>
      </w:r>
      <w:r>
        <w:rPr>
          <w:rFonts w:ascii="Calibri" w:hAnsi="Calibri" w:cs="Calibri"/>
        </w:rPr>
        <w:br/>
      </w:r>
    </w:p>
    <w:p w:rsidR="00484574" w:rsidRDefault="007A3428" w:rsidP="00484574">
      <w:pPr>
        <w:tabs>
          <w:tab w:val="left" w:pos="426"/>
          <w:tab w:val="left" w:pos="1276"/>
        </w:tabs>
        <w:rPr>
          <w:rFonts w:ascii="Calibri" w:hAnsi="Calibri" w:cs="Calibri"/>
        </w:rPr>
      </w:pPr>
    </w:p>
    <w:p w:rsidR="00484574" w:rsidRDefault="005A7312" w:rsidP="00484574">
      <w:pPr>
        <w:tabs>
          <w:tab w:val="left" w:pos="426"/>
          <w:tab w:val="left" w:pos="127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MKI Tomasz Jankowski </w:t>
      </w:r>
    </w:p>
    <w:p w:rsidR="00484574" w:rsidRDefault="005A7312" w:rsidP="00484574">
      <w:pPr>
        <w:tabs>
          <w:tab w:val="left" w:pos="426"/>
          <w:tab w:val="left" w:pos="127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Podmiot prowadzący placówkę </w:t>
      </w:r>
    </w:p>
    <w:p w:rsidR="00484574" w:rsidRDefault="005A7312" w:rsidP="00484574">
      <w:pPr>
        <w:tabs>
          <w:tab w:val="left" w:pos="426"/>
          <w:tab w:val="left" w:pos="127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pn. Dom Opieki Zacisze </w:t>
      </w:r>
    </w:p>
    <w:p w:rsidR="00484574" w:rsidRDefault="005A7312" w:rsidP="00484574">
      <w:pPr>
        <w:tabs>
          <w:tab w:val="left" w:pos="426"/>
          <w:tab w:val="left" w:pos="127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ul. Pohulanka 71               </w:t>
      </w:r>
    </w:p>
    <w:p w:rsidR="00484574" w:rsidRDefault="005A7312" w:rsidP="00484574">
      <w:pPr>
        <w:tabs>
          <w:tab w:val="left" w:pos="426"/>
          <w:tab w:val="left" w:pos="1276"/>
        </w:tabs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05-082 Stare Babice</w:t>
      </w:r>
    </w:p>
    <w:p w:rsidR="00484574" w:rsidRDefault="007A3428" w:rsidP="00484574">
      <w:pPr>
        <w:tabs>
          <w:tab w:val="left" w:pos="426"/>
          <w:tab w:val="left" w:pos="1276"/>
        </w:tabs>
        <w:rPr>
          <w:rFonts w:ascii="Calibri" w:eastAsia="Calibri" w:hAnsi="Calibri" w:cs="Calibri"/>
          <w:lang w:eastAsia="en-US"/>
        </w:rPr>
      </w:pPr>
    </w:p>
    <w:p w:rsidR="00484574" w:rsidRDefault="007A3428" w:rsidP="00484574">
      <w:pPr>
        <w:spacing w:line="360" w:lineRule="auto"/>
        <w:jc w:val="center"/>
        <w:rPr>
          <w:rFonts w:ascii="Calibri" w:hAnsi="Calibri" w:cs="Calibri"/>
        </w:rPr>
      </w:pPr>
    </w:p>
    <w:p w:rsidR="00484574" w:rsidRDefault="005A7312" w:rsidP="00484574">
      <w:pPr>
        <w:spacing w:line="36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ZALECENIA POKONTROLNE</w:t>
      </w:r>
    </w:p>
    <w:p w:rsidR="00484574" w:rsidRDefault="007A3428" w:rsidP="00484574">
      <w:pPr>
        <w:spacing w:line="360" w:lineRule="auto"/>
        <w:jc w:val="both"/>
        <w:rPr>
          <w:rFonts w:ascii="Calibri" w:hAnsi="Calibri" w:cs="Calibri"/>
        </w:rPr>
      </w:pPr>
    </w:p>
    <w:p w:rsidR="00484574" w:rsidRDefault="005A7312" w:rsidP="00484574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 z późn. zm.) - zwanej dalej ustawą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 xml:space="preserve">), inspektorzy Wydziału Polityki Społecznej Mazowieckiego Urzędu Wojewódzkiego w Warszawie, w dniach </w:t>
      </w:r>
      <w:r>
        <w:rPr>
          <w:rFonts w:ascii="Calibri" w:hAnsi="Calibri" w:cs="Calibri"/>
          <w:bCs/>
        </w:rPr>
        <w:br/>
        <w:t>19 i 20.05.2022 r. 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zapewniającej całodobową opiekę osobom niepełnosprawnym, przewlekle chorym lub osobom </w:t>
      </w:r>
      <w:r>
        <w:rPr>
          <w:rFonts w:ascii="Calibri" w:hAnsi="Calibri" w:cs="Calibri"/>
          <w:bCs/>
        </w:rPr>
        <w:br/>
        <w:t>w podeszłym wieku pn.</w:t>
      </w:r>
      <w:r>
        <w:rPr>
          <w:rFonts w:ascii="Calibri" w:hAnsi="Calibri" w:cs="Calibri"/>
          <w:color w:val="000000"/>
        </w:rPr>
        <w:t xml:space="preserve"> Dom Opieki Zacisze w Starych Babicach,</w:t>
      </w:r>
      <w:r>
        <w:rPr>
          <w:rFonts w:ascii="Calibri" w:hAnsi="Calibri" w:cs="Calibri"/>
          <w:bCs/>
        </w:rPr>
        <w:t xml:space="preserve"> przy ul. Pohulanki 63 </w:t>
      </w:r>
      <w:r>
        <w:rPr>
          <w:rFonts w:ascii="Calibri" w:hAnsi="Calibri" w:cs="Calibri"/>
          <w:bCs/>
        </w:rPr>
        <w:br/>
        <w:t xml:space="preserve">w zakresie </w:t>
      </w:r>
      <w:r>
        <w:rPr>
          <w:rFonts w:ascii="Calibri" w:hAnsi="Calibri" w:cs="Calibri"/>
        </w:rPr>
        <w:t>standardu usług socjalno-bytowych, przestrzegania praw mieszkańców oraz zgodności zatrudnienia pracowników z wymaganymi kwalifikacjami.</w:t>
      </w:r>
      <w:r>
        <w:rPr>
          <w:rFonts w:ascii="Calibri" w:hAnsi="Calibri" w:cs="Calibri"/>
          <w:color w:val="000000"/>
        </w:rPr>
        <w:t xml:space="preserve"> </w:t>
      </w:r>
    </w:p>
    <w:p w:rsidR="00484574" w:rsidRDefault="005A7312" w:rsidP="00484574">
      <w:pPr>
        <w:tabs>
          <w:tab w:val="left" w:pos="426"/>
          <w:tab w:val="left" w:pos="1276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Podmiot prowadzący placówkę - MKI Tomasz Jankowski, ma zezwolenie na prowadzenie działalności gospodarczej w zakresie prowadzenia placówki zapewniającej całodobową opiekę osobom niepełnosprawnym, przewlekle chorym lub osobom w podeszłym wieku - decyzja Wojewody Mazowieckiego z dnia </w:t>
      </w:r>
      <w:r>
        <w:rPr>
          <w:rFonts w:ascii="Calibri" w:hAnsi="Calibri" w:cs="Calibri"/>
        </w:rPr>
        <w:t>29.01.2013, Nr 183/2013</w:t>
      </w:r>
      <w:r>
        <w:rPr>
          <w:rFonts w:ascii="Calibri" w:hAnsi="Calibri" w:cs="Calibri"/>
          <w:color w:val="000000"/>
        </w:rPr>
        <w:t>. Placówka jest wpisana do rejestru wojewody pod pozycją 86. Kierownikiem placówki jest p. Tomasz Jankowski.</w:t>
      </w:r>
    </w:p>
    <w:p w:rsidR="00484574" w:rsidRDefault="005A7312" w:rsidP="004845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kompleksowej stwierdzono, że placówka pod względem usług opiekuńczych i bytowych spełnia standard wynikający z ustawy. Usługi mieszkańcom całodobowo świadczone były przez zatrudniony personel. Zakres usług uwzględniał stan zdrowia, sprawność fizyczną i intelektualną mieszkańców, a także ich indywidualne potrzeby </w:t>
      </w:r>
      <w:r>
        <w:rPr>
          <w:rFonts w:ascii="Calibri" w:hAnsi="Calibri" w:cs="Calibri"/>
          <w:color w:val="000000"/>
        </w:rPr>
        <w:br/>
        <w:t xml:space="preserve">i możliwości. Podczas czynności kontrolnych nie zaobserwowano naruszeń godności, </w:t>
      </w:r>
      <w:r>
        <w:rPr>
          <w:rFonts w:ascii="Calibri" w:hAnsi="Calibri" w:cs="Calibri"/>
          <w:color w:val="000000"/>
        </w:rPr>
        <w:lastRenderedPageBreak/>
        <w:t>intymności i praw mieszkańców. Niemniej, w działalności kontrolowanej jednostki stwierdzono uchybienia w zakresie prowadzenia dokumentacji mieszkańców. Działalność Domu Opieki Zacisze w Starych Babicach,</w:t>
      </w:r>
      <w:r>
        <w:rPr>
          <w:rFonts w:ascii="Calibri" w:hAnsi="Calibri" w:cs="Calibri"/>
          <w:bCs/>
        </w:rPr>
        <w:t xml:space="preserve"> przy ul. Pohulanki 63 oceniono pozytywnie pomimo uchybień. </w:t>
      </w:r>
    </w:p>
    <w:p w:rsidR="00484574" w:rsidRDefault="005A7312" w:rsidP="00484574">
      <w:p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01.08.2022 r. przez kierownika placówki.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br/>
        <w:t>W związku z przeprowadzoną kontrolą, stosownie do art. 128 ustawy, przekazuję niniejsze zalecenie pokontrolne:</w:t>
      </w:r>
    </w:p>
    <w:p w:rsidR="00484574" w:rsidRPr="00484574" w:rsidRDefault="005A7312" w:rsidP="0048457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Prowadzić na bieżąco dokumentację </w:t>
      </w:r>
      <w:r>
        <w:rPr>
          <w:rFonts w:ascii="Calibri" w:hAnsi="Calibri" w:cs="Calibri"/>
        </w:rPr>
        <w:t>zawierającą informacje o stanie zdrowia mieszkańców</w:t>
      </w:r>
      <w:r>
        <w:rPr>
          <w:rFonts w:ascii="Calibri" w:hAnsi="Calibri" w:cs="Calibri"/>
          <w:color w:val="000000"/>
        </w:rPr>
        <w:t xml:space="preserve"> - zgodnie art. 68a ustawy, w tym: uzupełnić dokumentację osoby ubezwłasnowolnionej całkowicie o </w:t>
      </w:r>
      <w:r>
        <w:rPr>
          <w:rFonts w:ascii="Calibri" w:hAnsi="Calibri" w:cs="Calibri"/>
        </w:rPr>
        <w:t xml:space="preserve">postanowienie o ubezwłasnowolnieniu, postanowienie o ustanowieniu opiekuna prawnego, postanowienie sądu </w:t>
      </w:r>
      <w:r w:rsidRPr="00484574">
        <w:rPr>
          <w:rFonts w:ascii="Calibri" w:hAnsi="Calibri" w:cs="Calibri"/>
        </w:rPr>
        <w:t xml:space="preserve">opiekuńczego w przedmiocie udzielenia zezwolenia na umieszczenie mieszkańca </w:t>
      </w:r>
      <w:r w:rsidRPr="00484574">
        <w:rPr>
          <w:rFonts w:ascii="Calibri" w:hAnsi="Calibri" w:cs="Calibri"/>
        </w:rPr>
        <w:br/>
        <w:t>w placówce</w:t>
      </w:r>
    </w:p>
    <w:p w:rsidR="00484574" w:rsidRPr="00484574" w:rsidRDefault="007A3428" w:rsidP="00484574">
      <w:pPr>
        <w:spacing w:after="200" w:line="276" w:lineRule="auto"/>
        <w:ind w:left="360"/>
        <w:rPr>
          <w:rFonts w:ascii="Calibri" w:eastAsia="Calibri" w:hAnsi="Calibri" w:cs="Calibri"/>
          <w:lang w:eastAsia="en-US"/>
        </w:rPr>
      </w:pPr>
    </w:p>
    <w:p w:rsidR="00484574" w:rsidRPr="00484574" w:rsidRDefault="005A7312" w:rsidP="00484574">
      <w:pPr>
        <w:spacing w:after="200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484574">
        <w:rPr>
          <w:rFonts w:ascii="Calibri" w:eastAsia="Calibri" w:hAnsi="Calibri" w:cs="Calibri"/>
          <w:sz w:val="22"/>
          <w:szCs w:val="22"/>
          <w:lang w:eastAsia="en-US"/>
        </w:rPr>
        <w:t>Pouczenie:</w:t>
      </w:r>
    </w:p>
    <w:p w:rsidR="00484574" w:rsidRPr="00484574" w:rsidRDefault="005A7312" w:rsidP="00484574">
      <w:pPr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484574">
        <w:rPr>
          <w:rFonts w:ascii="Calibri" w:eastAsia="Calibri" w:hAnsi="Calibri" w:cs="Calibri"/>
          <w:sz w:val="22"/>
          <w:szCs w:val="22"/>
          <w:lang w:eastAsia="en-US"/>
        </w:rPr>
        <w:t xml:space="preserve">Zgodnie z art. 128 ustawy z dnia 12 marca 2004 r. o pomocy społecznej </w:t>
      </w:r>
      <w:r w:rsidRPr="00484574">
        <w:rPr>
          <w:rFonts w:ascii="Calibri" w:eastAsia="Calibri" w:hAnsi="Calibri" w:cs="Calibri"/>
          <w:sz w:val="22"/>
          <w:szCs w:val="22"/>
          <w:lang w:eastAsia="en-US"/>
        </w:rPr>
        <w:br/>
        <w:t>(</w:t>
      </w:r>
      <w:r w:rsidRPr="00484574">
        <w:rPr>
          <w:rFonts w:ascii="Calibri" w:eastAsia="Calibri" w:hAnsi="Calibri" w:cs="Calibri"/>
          <w:sz w:val="22"/>
          <w:szCs w:val="22"/>
        </w:rPr>
        <w:t>Dz.U. z 2021 r. poz. 2268 z późn. zm</w:t>
      </w:r>
      <w:r w:rsidRPr="00484574">
        <w:rPr>
          <w:rFonts w:ascii="Calibri" w:eastAsia="Calibri" w:hAnsi="Calibri" w:cs="Calibri"/>
          <w:sz w:val="22"/>
          <w:szCs w:val="22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484574" w:rsidRPr="00484574" w:rsidRDefault="005A7312" w:rsidP="00484574">
      <w:pPr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484574">
        <w:rPr>
          <w:rFonts w:ascii="Calibri" w:eastAsia="Calibri" w:hAnsi="Calibri" w:cs="Calibri"/>
          <w:sz w:val="22"/>
          <w:szCs w:val="22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484574" w:rsidRPr="00484574" w:rsidRDefault="005A7312" w:rsidP="0048457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84574">
        <w:rPr>
          <w:rFonts w:ascii="Calibri" w:eastAsia="Calibri" w:hAnsi="Calibri" w:cs="Calibri"/>
          <w:sz w:val="22"/>
          <w:szCs w:val="22"/>
          <w:lang w:eastAsia="en-US"/>
        </w:rPr>
        <w:t xml:space="preserve">Zgodnie z art. 130 ust.1 ustawy z dnia 12 marca 2004 r. o pomocy społecznej </w:t>
      </w:r>
      <w:r w:rsidRPr="00484574">
        <w:rPr>
          <w:rFonts w:ascii="Calibri" w:eastAsia="Calibri" w:hAnsi="Calibri" w:cs="Calibri"/>
          <w:sz w:val="22"/>
          <w:szCs w:val="22"/>
          <w:lang w:eastAsia="en-US"/>
        </w:rPr>
        <w:br/>
        <w:t>(</w:t>
      </w:r>
      <w:r w:rsidRPr="00484574">
        <w:rPr>
          <w:rFonts w:ascii="Calibri" w:eastAsia="Calibri" w:hAnsi="Calibri" w:cs="Calibri"/>
          <w:sz w:val="22"/>
          <w:szCs w:val="22"/>
        </w:rPr>
        <w:t>Dz.U. z 2021 r. poz. 2268 z późn. zm</w:t>
      </w:r>
      <w:r w:rsidRPr="00484574">
        <w:rPr>
          <w:rFonts w:ascii="Calibri" w:eastAsia="Calibri" w:hAnsi="Calibri" w:cs="Calibri"/>
          <w:sz w:val="22"/>
          <w:szCs w:val="22"/>
          <w:lang w:eastAsia="en-US"/>
        </w:rPr>
        <w:t>), kto nie realizuje zaleceń pokontrolnych – podlega karze pieniężnej w wysokości od 500 zł do 12.000 zł.</w:t>
      </w:r>
    </w:p>
    <w:p w:rsidR="00484574" w:rsidRPr="00484574" w:rsidRDefault="007A3428" w:rsidP="00484574">
      <w:pPr>
        <w:rPr>
          <w:rFonts w:ascii="Calibri" w:hAnsi="Calibri" w:cs="Calibri"/>
          <w:color w:val="000000"/>
          <w:sz w:val="22"/>
          <w:szCs w:val="22"/>
        </w:rPr>
      </w:pPr>
    </w:p>
    <w:p w:rsidR="00484574" w:rsidRPr="00484574" w:rsidRDefault="007A3428" w:rsidP="0048457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84574" w:rsidRDefault="007A3428" w:rsidP="00484574">
      <w:pPr>
        <w:jc w:val="both"/>
        <w:rPr>
          <w:rFonts w:ascii="Calibri" w:hAnsi="Calibri" w:cs="Calibri"/>
          <w:b/>
          <w:u w:val="single"/>
        </w:rPr>
      </w:pPr>
    </w:p>
    <w:p w:rsidR="005A7312" w:rsidRDefault="005A7312" w:rsidP="005A731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z up. WOJEWODY MAZOWIECKIEGO</w:t>
      </w:r>
    </w:p>
    <w:p w:rsidR="005A7312" w:rsidRDefault="005A7312" w:rsidP="005A7312">
      <w:pPr>
        <w:rPr>
          <w:rFonts w:ascii="Calibri" w:hAnsi="Calibri" w:cs="Calibri"/>
          <w:color w:val="000000"/>
          <w:sz w:val="16"/>
          <w:szCs w:val="16"/>
        </w:rPr>
      </w:pPr>
    </w:p>
    <w:p w:rsidR="005A7312" w:rsidRDefault="005A7312" w:rsidP="005A7312">
      <w:pPr>
        <w:ind w:left="4963"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Anna Olszewska</w:t>
      </w:r>
    </w:p>
    <w:p w:rsidR="005A7312" w:rsidRDefault="005A7312" w:rsidP="005A731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Dyrektor </w:t>
      </w:r>
    </w:p>
    <w:p w:rsidR="005A7312" w:rsidRDefault="005A7312" w:rsidP="005A7312">
      <w:pPr>
        <w:rPr>
          <w:rFonts w:ascii="Calibri" w:hAnsi="Calibri" w:cs="Calibri"/>
          <w:szCs w:val="20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Wydziału Polityki Społecznej</w:t>
      </w:r>
    </w:p>
    <w:p w:rsidR="00484574" w:rsidRDefault="007A3428" w:rsidP="004845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484574" w:rsidRDefault="007A3428" w:rsidP="004845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484574" w:rsidRDefault="007A3428" w:rsidP="004845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484574" w:rsidRDefault="007A3428" w:rsidP="004845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F228AB" w:rsidRDefault="007A3428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A42AB94"/>
    <w:lvl w:ilvl="0" w:tplc="C9DEC3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377859E4">
      <w:start w:val="1"/>
      <w:numFmt w:val="lowerLetter"/>
      <w:lvlText w:val="%2."/>
      <w:lvlJc w:val="left"/>
      <w:pPr>
        <w:ind w:left="1080" w:hanging="360"/>
      </w:pPr>
    </w:lvl>
    <w:lvl w:ilvl="2" w:tplc="D1E4C8BC">
      <w:start w:val="1"/>
      <w:numFmt w:val="lowerRoman"/>
      <w:lvlText w:val="%3."/>
      <w:lvlJc w:val="right"/>
      <w:pPr>
        <w:ind w:left="1800" w:hanging="180"/>
      </w:pPr>
    </w:lvl>
    <w:lvl w:ilvl="3" w:tplc="880E0CC8">
      <w:start w:val="1"/>
      <w:numFmt w:val="decimal"/>
      <w:lvlText w:val="%4."/>
      <w:lvlJc w:val="left"/>
      <w:pPr>
        <w:ind w:left="2520" w:hanging="360"/>
      </w:pPr>
    </w:lvl>
    <w:lvl w:ilvl="4" w:tplc="BCE66B34">
      <w:start w:val="1"/>
      <w:numFmt w:val="lowerLetter"/>
      <w:lvlText w:val="%5."/>
      <w:lvlJc w:val="left"/>
      <w:pPr>
        <w:ind w:left="3240" w:hanging="360"/>
      </w:pPr>
    </w:lvl>
    <w:lvl w:ilvl="5" w:tplc="3F8C41CA">
      <w:start w:val="1"/>
      <w:numFmt w:val="lowerRoman"/>
      <w:lvlText w:val="%6."/>
      <w:lvlJc w:val="right"/>
      <w:pPr>
        <w:ind w:left="3960" w:hanging="180"/>
      </w:pPr>
    </w:lvl>
    <w:lvl w:ilvl="6" w:tplc="3020B630">
      <w:start w:val="1"/>
      <w:numFmt w:val="decimal"/>
      <w:lvlText w:val="%7."/>
      <w:lvlJc w:val="left"/>
      <w:pPr>
        <w:ind w:left="4680" w:hanging="360"/>
      </w:pPr>
    </w:lvl>
    <w:lvl w:ilvl="7" w:tplc="EC040AF2">
      <w:start w:val="1"/>
      <w:numFmt w:val="lowerLetter"/>
      <w:lvlText w:val="%8."/>
      <w:lvlJc w:val="left"/>
      <w:pPr>
        <w:ind w:left="5400" w:hanging="360"/>
      </w:pPr>
    </w:lvl>
    <w:lvl w:ilvl="8" w:tplc="54E691D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D32CC"/>
    <w:multiLevelType w:val="hybridMultilevel"/>
    <w:tmpl w:val="F8F0CF52"/>
    <w:lvl w:ilvl="0" w:tplc="427CF9C0">
      <w:start w:val="1"/>
      <w:numFmt w:val="decimal"/>
      <w:lvlText w:val="%1."/>
      <w:lvlJc w:val="left"/>
      <w:pPr>
        <w:ind w:left="720" w:hanging="360"/>
      </w:pPr>
    </w:lvl>
    <w:lvl w:ilvl="1" w:tplc="D1C27D08">
      <w:start w:val="1"/>
      <w:numFmt w:val="lowerLetter"/>
      <w:lvlText w:val="%2."/>
      <w:lvlJc w:val="left"/>
      <w:pPr>
        <w:ind w:left="1440" w:hanging="360"/>
      </w:pPr>
    </w:lvl>
    <w:lvl w:ilvl="2" w:tplc="F91E7900">
      <w:start w:val="1"/>
      <w:numFmt w:val="lowerRoman"/>
      <w:lvlText w:val="%3."/>
      <w:lvlJc w:val="right"/>
      <w:pPr>
        <w:ind w:left="2160" w:hanging="180"/>
      </w:pPr>
    </w:lvl>
    <w:lvl w:ilvl="3" w:tplc="94D2BCD2">
      <w:start w:val="1"/>
      <w:numFmt w:val="decimal"/>
      <w:lvlText w:val="%4."/>
      <w:lvlJc w:val="left"/>
      <w:pPr>
        <w:ind w:left="2880" w:hanging="360"/>
      </w:pPr>
    </w:lvl>
    <w:lvl w:ilvl="4" w:tplc="5BCE6FD0">
      <w:start w:val="1"/>
      <w:numFmt w:val="lowerLetter"/>
      <w:lvlText w:val="%5."/>
      <w:lvlJc w:val="left"/>
      <w:pPr>
        <w:ind w:left="3600" w:hanging="360"/>
      </w:pPr>
    </w:lvl>
    <w:lvl w:ilvl="5" w:tplc="EBEC5C90">
      <w:start w:val="1"/>
      <w:numFmt w:val="lowerRoman"/>
      <w:lvlText w:val="%6."/>
      <w:lvlJc w:val="right"/>
      <w:pPr>
        <w:ind w:left="4320" w:hanging="180"/>
      </w:pPr>
    </w:lvl>
    <w:lvl w:ilvl="6" w:tplc="97CE4862">
      <w:start w:val="1"/>
      <w:numFmt w:val="decimal"/>
      <w:lvlText w:val="%7."/>
      <w:lvlJc w:val="left"/>
      <w:pPr>
        <w:ind w:left="5040" w:hanging="360"/>
      </w:pPr>
    </w:lvl>
    <w:lvl w:ilvl="7" w:tplc="501A8B86">
      <w:start w:val="1"/>
      <w:numFmt w:val="lowerLetter"/>
      <w:lvlText w:val="%8."/>
      <w:lvlJc w:val="left"/>
      <w:pPr>
        <w:ind w:left="5760" w:hanging="360"/>
      </w:pPr>
    </w:lvl>
    <w:lvl w:ilvl="8" w:tplc="3A846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12"/>
    <w:rsid w:val="005A7312"/>
    <w:rsid w:val="007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0F485-2A10-428C-9A8C-A1CF461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7255-ABDC-4A56-AEBC-160FD5E8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2022-09-26T06:14:00Z</dcterms:created>
  <dcterms:modified xsi:type="dcterms:W3CDTF">2022-09-26T06:14:00Z</dcterms:modified>
</cp:coreProperties>
</file>